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01" w:rsidRDefault="00295CB5" w:rsidP="009258FA">
      <w:pPr>
        <w:widowControl/>
        <w:spacing w:before="120" w:afterLines="50"/>
        <w:jc w:val="center"/>
        <w:rPr>
          <w:rFonts w:ascii="华文中宋" w:eastAsia="华文中宋" w:hAnsi="华文中宋" w:cs="华文中宋"/>
          <w:b/>
          <w:kern w:val="0"/>
          <w:sz w:val="36"/>
          <w:szCs w:val="36"/>
          <w:lang/>
        </w:rPr>
      </w:pPr>
      <w:r>
        <w:rPr>
          <w:rFonts w:ascii="华文中宋" w:eastAsia="华文中宋" w:hAnsi="华文中宋" w:cs="华文中宋" w:hint="eastAsia"/>
          <w:b/>
          <w:kern w:val="0"/>
          <w:sz w:val="36"/>
          <w:szCs w:val="36"/>
          <w:lang/>
        </w:rPr>
        <w:t>关于公示北京交通大学土木建筑工程学院</w:t>
      </w:r>
    </w:p>
    <w:p w:rsidR="00B63001" w:rsidRDefault="00295CB5" w:rsidP="009258FA">
      <w:pPr>
        <w:widowControl/>
        <w:spacing w:before="120" w:afterLines="50"/>
        <w:jc w:val="center"/>
        <w:rPr>
          <w:rFonts w:ascii="仿宋_GB2312" w:eastAsia="仿宋_GB2312"/>
          <w:sz w:val="28"/>
          <w:szCs w:val="28"/>
        </w:rPr>
      </w:pPr>
      <w:r>
        <w:rPr>
          <w:rFonts w:ascii="华文中宋" w:eastAsia="华文中宋" w:hAnsi="华文中宋" w:cs="华文中宋" w:hint="eastAsia"/>
          <w:b/>
          <w:kern w:val="0"/>
          <w:sz w:val="36"/>
          <w:szCs w:val="36"/>
          <w:lang/>
        </w:rPr>
        <w:t>第二届泵与泵站设计竞赛评审结果通知</w:t>
      </w:r>
    </w:p>
    <w:p w:rsidR="00B63001" w:rsidRDefault="00B63001">
      <w:pPr>
        <w:widowControl/>
        <w:ind w:firstLineChars="200" w:firstLine="560"/>
        <w:jc w:val="left"/>
        <w:rPr>
          <w:rFonts w:ascii="仿宋_GB2312" w:eastAsia="仿宋_GB2312"/>
          <w:sz w:val="28"/>
          <w:szCs w:val="28"/>
        </w:rPr>
      </w:pPr>
    </w:p>
    <w:p w:rsidR="00B63001" w:rsidRDefault="00295CB5">
      <w:pPr>
        <w:widowControl/>
        <w:tabs>
          <w:tab w:val="left" w:pos="1755"/>
        </w:tabs>
        <w:spacing w:beforeAutospacing="1" w:afterAutospacing="1" w:line="360" w:lineRule="auto"/>
        <w:ind w:rightChars="150" w:right="315" w:firstLineChars="200" w:firstLine="480"/>
        <w:jc w:val="left"/>
        <w:rPr>
          <w:rFonts w:ascii="仿宋" w:eastAsia="仿宋" w:hAnsi="仿宋" w:cs="仿宋"/>
          <w:sz w:val="24"/>
          <w:szCs w:val="24"/>
          <w:lang/>
        </w:rPr>
      </w:pPr>
      <w:r>
        <w:rPr>
          <w:rFonts w:ascii="仿宋" w:eastAsia="仿宋" w:hAnsi="仿宋" w:cs="仿宋" w:hint="eastAsia"/>
          <w:sz w:val="24"/>
          <w:szCs w:val="24"/>
          <w:lang/>
        </w:rPr>
        <w:t>由北京交通大学土木建筑工程学院环境教研组和土木建筑工程学院学生科学技术协会共同主办的北京交通大学第二届泵与泵站设计竞赛的评审工作已经结束。全院共有</w:t>
      </w:r>
      <w:r>
        <w:rPr>
          <w:rFonts w:ascii="仿宋" w:eastAsia="仿宋" w:hAnsi="仿宋" w:cs="仿宋" w:hint="eastAsia"/>
          <w:sz w:val="24"/>
          <w:szCs w:val="24"/>
          <w:lang/>
        </w:rPr>
        <w:t>24</w:t>
      </w:r>
      <w:r>
        <w:rPr>
          <w:rFonts w:ascii="仿宋" w:eastAsia="仿宋" w:hAnsi="仿宋" w:cs="仿宋" w:hint="eastAsia"/>
          <w:sz w:val="24"/>
          <w:szCs w:val="24"/>
          <w:lang/>
        </w:rPr>
        <w:t>名（三人一组共</w:t>
      </w:r>
      <w:r>
        <w:rPr>
          <w:rFonts w:ascii="仿宋" w:eastAsia="仿宋" w:hAnsi="仿宋" w:cs="仿宋" w:hint="eastAsia"/>
          <w:sz w:val="24"/>
          <w:szCs w:val="24"/>
          <w:lang/>
        </w:rPr>
        <w:t>8</w:t>
      </w:r>
      <w:r>
        <w:rPr>
          <w:rFonts w:ascii="仿宋" w:eastAsia="仿宋" w:hAnsi="仿宋" w:cs="仿宋" w:hint="eastAsia"/>
          <w:sz w:val="24"/>
          <w:szCs w:val="24"/>
          <w:lang/>
        </w:rPr>
        <w:t>组）学生报名参赛，经竞赛评审专家组评审、组委会审定，共评选出</w:t>
      </w:r>
      <w:r>
        <w:rPr>
          <w:rFonts w:ascii="仿宋" w:eastAsia="仿宋" w:hAnsi="仿宋" w:cs="仿宋" w:hint="eastAsia"/>
          <w:sz w:val="24"/>
          <w:szCs w:val="24"/>
          <w:lang/>
        </w:rPr>
        <w:t>12</w:t>
      </w:r>
      <w:r>
        <w:rPr>
          <w:rFonts w:ascii="仿宋" w:eastAsia="仿宋" w:hAnsi="仿宋" w:cs="仿宋" w:hint="eastAsia"/>
          <w:sz w:val="24"/>
          <w:szCs w:val="24"/>
          <w:lang/>
        </w:rPr>
        <w:t>名（</w:t>
      </w:r>
      <w:r>
        <w:rPr>
          <w:rFonts w:ascii="仿宋" w:eastAsia="仿宋" w:hAnsi="仿宋" w:cs="仿宋" w:hint="eastAsia"/>
          <w:sz w:val="24"/>
          <w:szCs w:val="24"/>
          <w:lang/>
        </w:rPr>
        <w:t>4</w:t>
      </w:r>
      <w:r>
        <w:rPr>
          <w:rFonts w:ascii="仿宋" w:eastAsia="仿宋" w:hAnsi="仿宋" w:cs="仿宋" w:hint="eastAsia"/>
          <w:sz w:val="24"/>
          <w:szCs w:val="24"/>
          <w:lang/>
        </w:rPr>
        <w:t>组）参赛学生获奖，其中一等奖一组，二等奖一组，三等奖两组；现将评审结果予以公示。</w:t>
      </w:r>
    </w:p>
    <w:p w:rsidR="00B63001" w:rsidRDefault="00295CB5">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公示时间为</w:t>
      </w:r>
      <w:r>
        <w:rPr>
          <w:rFonts w:ascii="仿宋" w:eastAsia="仿宋" w:hAnsi="仿宋" w:cs="仿宋" w:hint="eastAsia"/>
          <w:sz w:val="24"/>
          <w:szCs w:val="24"/>
          <w:lang/>
        </w:rPr>
        <w:t>2017</w:t>
      </w:r>
      <w:r>
        <w:rPr>
          <w:rFonts w:ascii="仿宋" w:eastAsia="仿宋" w:hAnsi="仿宋" w:cs="仿宋" w:hint="eastAsia"/>
          <w:sz w:val="24"/>
          <w:szCs w:val="24"/>
          <w:lang/>
        </w:rPr>
        <w:t>年</w:t>
      </w:r>
      <w:r>
        <w:rPr>
          <w:rFonts w:ascii="仿宋" w:eastAsia="仿宋" w:hAnsi="仿宋" w:cs="仿宋" w:hint="eastAsia"/>
          <w:sz w:val="24"/>
          <w:szCs w:val="24"/>
          <w:lang/>
        </w:rPr>
        <w:t>3</w:t>
      </w:r>
      <w:r>
        <w:rPr>
          <w:rFonts w:ascii="仿宋" w:eastAsia="仿宋" w:hAnsi="仿宋" w:cs="仿宋" w:hint="eastAsia"/>
          <w:sz w:val="24"/>
          <w:szCs w:val="24"/>
          <w:lang/>
        </w:rPr>
        <w:t>月</w:t>
      </w:r>
      <w:r w:rsidR="009258FA">
        <w:rPr>
          <w:rFonts w:ascii="仿宋" w:eastAsia="仿宋" w:hAnsi="仿宋" w:cs="仿宋" w:hint="eastAsia"/>
          <w:sz w:val="24"/>
          <w:szCs w:val="24"/>
          <w:lang/>
        </w:rPr>
        <w:t>24</w:t>
      </w:r>
      <w:r>
        <w:rPr>
          <w:rFonts w:ascii="仿宋" w:eastAsia="仿宋" w:hAnsi="仿宋" w:cs="仿宋" w:hint="eastAsia"/>
          <w:sz w:val="24"/>
          <w:szCs w:val="24"/>
          <w:lang/>
        </w:rPr>
        <w:t>日至</w:t>
      </w:r>
      <w:r>
        <w:rPr>
          <w:rFonts w:ascii="仿宋" w:eastAsia="仿宋" w:hAnsi="仿宋" w:cs="仿宋" w:hint="eastAsia"/>
          <w:sz w:val="24"/>
          <w:szCs w:val="24"/>
          <w:lang/>
        </w:rPr>
        <w:t>3</w:t>
      </w:r>
      <w:r>
        <w:rPr>
          <w:rFonts w:ascii="仿宋" w:eastAsia="仿宋" w:hAnsi="仿宋" w:cs="仿宋" w:hint="eastAsia"/>
          <w:sz w:val="24"/>
          <w:szCs w:val="24"/>
          <w:lang/>
        </w:rPr>
        <w:t>月</w:t>
      </w:r>
      <w:r w:rsidR="009258FA">
        <w:rPr>
          <w:rFonts w:ascii="仿宋" w:eastAsia="仿宋" w:hAnsi="仿宋" w:cs="仿宋" w:hint="eastAsia"/>
          <w:sz w:val="24"/>
          <w:szCs w:val="24"/>
          <w:lang/>
        </w:rPr>
        <w:t>28</w:t>
      </w:r>
      <w:r>
        <w:rPr>
          <w:rFonts w:ascii="仿宋" w:eastAsia="仿宋" w:hAnsi="仿宋" w:cs="仿宋" w:hint="eastAsia"/>
          <w:sz w:val="24"/>
          <w:szCs w:val="24"/>
          <w:lang/>
        </w:rPr>
        <w:t>日，如有意见和建议，敬请您署真实姓名并以书面形式与我们联系，我们将认真听取，妥善处理。</w:t>
      </w:r>
    </w:p>
    <w:p w:rsidR="00B63001" w:rsidRDefault="00295CB5">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联</w:t>
      </w:r>
      <w:r>
        <w:rPr>
          <w:rFonts w:ascii="仿宋" w:eastAsia="仿宋" w:hAnsi="仿宋" w:cs="仿宋" w:hint="eastAsia"/>
          <w:sz w:val="24"/>
          <w:szCs w:val="24"/>
          <w:lang/>
        </w:rPr>
        <w:t xml:space="preserve"> </w:t>
      </w:r>
      <w:r>
        <w:rPr>
          <w:rFonts w:ascii="仿宋" w:eastAsia="仿宋" w:hAnsi="仿宋" w:cs="仿宋" w:hint="eastAsia"/>
          <w:sz w:val="24"/>
          <w:szCs w:val="24"/>
          <w:lang/>
        </w:rPr>
        <w:t>系</w:t>
      </w:r>
      <w:r>
        <w:rPr>
          <w:rFonts w:ascii="仿宋" w:eastAsia="仿宋" w:hAnsi="仿宋" w:cs="仿宋" w:hint="eastAsia"/>
          <w:sz w:val="24"/>
          <w:szCs w:val="24"/>
          <w:lang/>
        </w:rPr>
        <w:t xml:space="preserve"> </w:t>
      </w:r>
      <w:r>
        <w:rPr>
          <w:rFonts w:ascii="仿宋" w:eastAsia="仿宋" w:hAnsi="仿宋" w:cs="仿宋" w:hint="eastAsia"/>
          <w:sz w:val="24"/>
          <w:szCs w:val="24"/>
          <w:lang/>
        </w:rPr>
        <w:t>人：牛莉</w:t>
      </w:r>
    </w:p>
    <w:p w:rsidR="00B63001" w:rsidRDefault="00295CB5">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电</w:t>
      </w:r>
      <w:r>
        <w:rPr>
          <w:rFonts w:ascii="仿宋" w:eastAsia="仿宋" w:hAnsi="仿宋" w:cs="仿宋" w:hint="eastAsia"/>
          <w:sz w:val="24"/>
          <w:szCs w:val="24"/>
          <w:lang/>
        </w:rPr>
        <w:t xml:space="preserve">    </w:t>
      </w:r>
      <w:r>
        <w:rPr>
          <w:rFonts w:ascii="仿宋" w:eastAsia="仿宋" w:hAnsi="仿宋" w:cs="仿宋" w:hint="eastAsia"/>
          <w:sz w:val="24"/>
          <w:szCs w:val="24"/>
          <w:lang/>
        </w:rPr>
        <w:t>话：</w:t>
      </w:r>
      <w:r>
        <w:rPr>
          <w:rFonts w:ascii="仿宋" w:eastAsia="仿宋" w:hAnsi="仿宋" w:cs="仿宋" w:hint="eastAsia"/>
          <w:sz w:val="24"/>
          <w:szCs w:val="24"/>
          <w:lang/>
        </w:rPr>
        <w:t>010-51682032</w:t>
      </w:r>
    </w:p>
    <w:p w:rsidR="00B63001" w:rsidRDefault="00295CB5">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邮箱地址：</w:t>
      </w:r>
      <w:r>
        <w:rPr>
          <w:rFonts w:ascii="仿宋" w:eastAsia="仿宋" w:hAnsi="仿宋" w:cs="仿宋" w:hint="eastAsia"/>
          <w:sz w:val="24"/>
          <w:szCs w:val="24"/>
          <w:lang/>
        </w:rPr>
        <w:t>niuli@bjtu.edu.cn</w:t>
      </w:r>
    </w:p>
    <w:p w:rsidR="00B63001" w:rsidRDefault="00295CB5">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附件：北京交通大学第一届周培源大学生力学竞赛获奖名单</w:t>
      </w:r>
    </w:p>
    <w:p w:rsidR="00B63001" w:rsidRDefault="00295CB5">
      <w:pPr>
        <w:pStyle w:val="a5"/>
        <w:widowControl/>
        <w:spacing w:beforeAutospacing="1" w:afterAutospacing="1" w:line="360" w:lineRule="auto"/>
        <w:ind w:right="960"/>
        <w:rPr>
          <w:rFonts w:ascii="仿宋_GB2312" w:eastAsia="仿宋_GB2312" w:cs="仿宋_GB2312"/>
          <w:bCs/>
          <w:color w:val="000000" w:themeColor="text1"/>
        </w:rPr>
      </w:pPr>
      <w:bookmarkStart w:id="0" w:name="_GoBack"/>
      <w:r>
        <w:rPr>
          <w:rFonts w:ascii="仿宋" w:eastAsia="仿宋" w:hAnsi="仿宋" w:cs="仿宋" w:hint="eastAsia"/>
          <w:color w:val="000000" w:themeColor="text1"/>
          <w:lang/>
        </w:rPr>
        <w:t>泵与泵站</w:t>
      </w:r>
      <w:r>
        <w:rPr>
          <w:rFonts w:ascii="仿宋_GB2312" w:eastAsia="仿宋_GB2312" w:cs="仿宋_GB2312" w:hint="eastAsia"/>
          <w:bCs/>
          <w:color w:val="000000" w:themeColor="text1"/>
        </w:rPr>
        <w:t>竞赛组委会</w:t>
      </w:r>
    </w:p>
    <w:p w:rsidR="00B63001" w:rsidRDefault="00295CB5">
      <w:pPr>
        <w:pStyle w:val="a5"/>
        <w:widowControl/>
        <w:spacing w:beforeAutospacing="1" w:afterAutospacing="1" w:line="360" w:lineRule="auto"/>
        <w:ind w:right="600" w:firstLine="560"/>
        <w:jc w:val="center"/>
        <w:rPr>
          <w:rFonts w:ascii="仿宋_GB2312" w:eastAsia="仿宋_GB2312" w:cs="仿宋_GB2312"/>
          <w:bCs/>
          <w:color w:val="000000" w:themeColor="text1"/>
        </w:rPr>
      </w:pPr>
      <w:r>
        <w:rPr>
          <w:rFonts w:ascii="仿宋_GB2312" w:eastAsia="仿宋_GB2312" w:cs="仿宋_GB2312" w:hint="eastAsia"/>
          <w:bCs/>
          <w:color w:val="000000" w:themeColor="text1"/>
        </w:rPr>
        <w:t>土木建筑工程学院教学科</w:t>
      </w:r>
    </w:p>
    <w:p w:rsidR="00B63001" w:rsidRDefault="00295CB5">
      <w:pPr>
        <w:pStyle w:val="a5"/>
        <w:widowControl/>
        <w:spacing w:beforeAutospacing="1" w:afterAutospacing="1" w:line="360" w:lineRule="auto"/>
        <w:ind w:right="600" w:firstLine="560"/>
        <w:jc w:val="center"/>
        <w:rPr>
          <w:rFonts w:ascii="仿宋_GB2312" w:eastAsia="仿宋_GB2312" w:cs="仿宋_GB2312"/>
          <w:bCs/>
          <w:color w:val="000000" w:themeColor="text1"/>
        </w:rPr>
      </w:pPr>
      <w:r>
        <w:rPr>
          <w:rFonts w:ascii="仿宋_GB2312" w:eastAsia="仿宋_GB2312" w:cs="仿宋_GB2312" w:hint="eastAsia"/>
          <w:bCs/>
          <w:color w:val="000000" w:themeColor="text1"/>
        </w:rPr>
        <w:t xml:space="preserve">                                  </w:t>
      </w:r>
      <w:r>
        <w:rPr>
          <w:rFonts w:ascii="仿宋_GB2312" w:eastAsia="仿宋_GB2312" w:cs="仿宋_GB2312" w:hint="eastAsia"/>
          <w:bCs/>
          <w:color w:val="000000" w:themeColor="text1"/>
        </w:rPr>
        <w:t>土建学院学生科学技术协会</w:t>
      </w:r>
    </w:p>
    <w:p w:rsidR="00B63001" w:rsidRDefault="00295CB5">
      <w:pPr>
        <w:pStyle w:val="a5"/>
        <w:widowControl/>
        <w:spacing w:beforeAutospacing="1" w:afterAutospacing="1" w:line="360" w:lineRule="auto"/>
        <w:ind w:right="960" w:firstLine="560"/>
        <w:jc w:val="center"/>
        <w:rPr>
          <w:rFonts w:ascii="仿宋_GB2312" w:eastAsia="仿宋_GB2312" w:cs="仿宋_GB2312"/>
          <w:bCs/>
          <w:color w:val="000000" w:themeColor="text1"/>
        </w:rPr>
      </w:pPr>
      <w:r>
        <w:rPr>
          <w:rFonts w:ascii="仿宋_GB2312" w:eastAsia="仿宋_GB2312" w:cs="仿宋_GB2312"/>
          <w:bCs/>
          <w:color w:val="000000" w:themeColor="text1"/>
        </w:rPr>
        <w:t xml:space="preserve">     </w:t>
      </w:r>
      <w:r>
        <w:rPr>
          <w:rFonts w:ascii="仿宋_GB2312" w:eastAsia="仿宋_GB2312" w:cs="仿宋_GB2312"/>
          <w:bCs/>
          <w:color w:val="000000" w:themeColor="text1"/>
        </w:rPr>
        <w:t>（教</w:t>
      </w:r>
      <w:r>
        <w:rPr>
          <w:rFonts w:ascii="仿宋_GB2312" w:eastAsia="仿宋_GB2312" w:cs="仿宋_GB2312" w:hint="eastAsia"/>
          <w:bCs/>
          <w:color w:val="000000" w:themeColor="text1"/>
        </w:rPr>
        <w:t>学科</w:t>
      </w:r>
      <w:r>
        <w:rPr>
          <w:rFonts w:ascii="仿宋_GB2312" w:eastAsia="仿宋_GB2312" w:cs="仿宋_GB2312"/>
          <w:bCs/>
          <w:color w:val="000000" w:themeColor="text1"/>
        </w:rPr>
        <w:t>代章）</w:t>
      </w:r>
    </w:p>
    <w:bookmarkEnd w:id="0"/>
    <w:p w:rsidR="00B63001" w:rsidRDefault="00295CB5">
      <w:pPr>
        <w:widowControl/>
        <w:tabs>
          <w:tab w:val="left" w:pos="1755"/>
        </w:tabs>
        <w:spacing w:beforeAutospacing="1" w:afterAutospacing="1" w:line="360" w:lineRule="auto"/>
        <w:ind w:rightChars="150" w:right="315"/>
        <w:jc w:val="left"/>
      </w:pPr>
      <w:r>
        <w:rPr>
          <w:rFonts w:ascii="仿宋" w:eastAsia="仿宋" w:hAnsi="仿宋" w:cs="仿宋" w:hint="eastAsia"/>
          <w:sz w:val="24"/>
          <w:szCs w:val="24"/>
          <w:lang/>
        </w:rPr>
        <w:t xml:space="preserve">                               </w:t>
      </w:r>
      <w:r>
        <w:rPr>
          <w:rFonts w:ascii="仿宋" w:eastAsia="仿宋" w:hAnsi="仿宋" w:cs="仿宋" w:hint="eastAsia"/>
          <w:sz w:val="24"/>
          <w:szCs w:val="24"/>
          <w:lang/>
        </w:rPr>
        <w:t xml:space="preserve">                 2017</w:t>
      </w:r>
      <w:r>
        <w:rPr>
          <w:rFonts w:ascii="仿宋" w:eastAsia="仿宋" w:hAnsi="仿宋" w:cs="仿宋" w:hint="eastAsia"/>
          <w:sz w:val="24"/>
          <w:szCs w:val="24"/>
          <w:lang/>
        </w:rPr>
        <w:t>年</w:t>
      </w:r>
      <w:r>
        <w:rPr>
          <w:rFonts w:ascii="仿宋" w:eastAsia="仿宋" w:hAnsi="仿宋" w:cs="仿宋" w:hint="eastAsia"/>
          <w:sz w:val="24"/>
          <w:szCs w:val="24"/>
          <w:lang/>
        </w:rPr>
        <w:t>3</w:t>
      </w:r>
      <w:r>
        <w:rPr>
          <w:rFonts w:ascii="仿宋" w:eastAsia="仿宋" w:hAnsi="仿宋" w:cs="仿宋" w:hint="eastAsia"/>
          <w:sz w:val="24"/>
          <w:szCs w:val="24"/>
          <w:lang/>
        </w:rPr>
        <w:t>月</w:t>
      </w:r>
      <w:r>
        <w:rPr>
          <w:rFonts w:ascii="仿宋" w:eastAsia="仿宋" w:hAnsi="仿宋" w:cs="仿宋" w:hint="eastAsia"/>
          <w:sz w:val="24"/>
          <w:szCs w:val="24"/>
          <w:lang/>
        </w:rPr>
        <w:t>15</w:t>
      </w:r>
      <w:r>
        <w:rPr>
          <w:rFonts w:ascii="仿宋" w:eastAsia="仿宋" w:hAnsi="仿宋" w:cs="仿宋" w:hint="eastAsia"/>
          <w:sz w:val="24"/>
          <w:szCs w:val="24"/>
          <w:lang/>
        </w:rPr>
        <w:t>日</w:t>
      </w:r>
    </w:p>
    <w:p w:rsidR="00B63001" w:rsidRDefault="00B63001">
      <w:pPr>
        <w:widowControl/>
        <w:shd w:val="clear" w:color="auto" w:fill="FFFFFF"/>
        <w:spacing w:line="360" w:lineRule="auto"/>
        <w:jc w:val="left"/>
        <w:rPr>
          <w:rFonts w:ascii="仿宋_GB2312" w:eastAsia="仿宋_GB2312" w:hAnsi="宋体"/>
          <w:sz w:val="32"/>
          <w:szCs w:val="32"/>
        </w:rPr>
      </w:pPr>
    </w:p>
    <w:p w:rsidR="00B63001" w:rsidRDefault="00295CB5">
      <w:pPr>
        <w:widowControl/>
        <w:shd w:val="clear" w:color="auto" w:fill="FFFFFF"/>
        <w:spacing w:line="360" w:lineRule="auto"/>
        <w:jc w:val="left"/>
        <w:rPr>
          <w:rFonts w:ascii="仿宋_GB2312" w:eastAsia="仿宋_GB2312" w:hAnsi="宋体"/>
          <w:sz w:val="32"/>
          <w:szCs w:val="32"/>
        </w:rPr>
      </w:pPr>
      <w:r>
        <w:rPr>
          <w:rFonts w:ascii="仿宋_GB2312" w:eastAsia="仿宋_GB2312" w:hAnsi="宋体" w:hint="eastAsia"/>
          <w:sz w:val="32"/>
          <w:szCs w:val="32"/>
        </w:rPr>
        <w:lastRenderedPageBreak/>
        <w:t>附件：</w:t>
      </w:r>
    </w:p>
    <w:p w:rsidR="00B63001" w:rsidRDefault="00295CB5">
      <w:pPr>
        <w:jc w:val="center"/>
        <w:rPr>
          <w:rFonts w:ascii="仿宋_GB2312" w:eastAsia="仿宋_GB2312"/>
          <w:b/>
          <w:sz w:val="30"/>
          <w:szCs w:val="30"/>
        </w:rPr>
      </w:pPr>
      <w:r>
        <w:rPr>
          <w:rFonts w:ascii="仿宋_GB2312" w:eastAsia="仿宋_GB2312" w:hint="eastAsia"/>
          <w:b/>
          <w:sz w:val="30"/>
          <w:szCs w:val="30"/>
        </w:rPr>
        <w:t>北京交通大学第二届泵与泵站设计竞赛获奖名单</w:t>
      </w:r>
    </w:p>
    <w:p w:rsidR="00B63001" w:rsidRDefault="00B63001">
      <w:pPr>
        <w:jc w:val="center"/>
        <w:rPr>
          <w:rFonts w:ascii="仿宋_GB2312" w:eastAsia="仿宋_GB2312"/>
          <w:b/>
          <w:sz w:val="28"/>
          <w:szCs w:val="28"/>
        </w:rPr>
      </w:pPr>
    </w:p>
    <w:p w:rsidR="00B63001" w:rsidRDefault="00295CB5">
      <w:pPr>
        <w:jc w:val="center"/>
        <w:rPr>
          <w:rFonts w:ascii="仿宋_GB2312" w:eastAsia="仿宋_GB2312"/>
          <w:b/>
          <w:sz w:val="28"/>
          <w:szCs w:val="28"/>
        </w:rPr>
      </w:pPr>
      <w:r>
        <w:rPr>
          <w:rFonts w:ascii="仿宋_GB2312" w:eastAsia="仿宋_GB2312" w:hint="eastAsia"/>
          <w:b/>
          <w:sz w:val="28"/>
          <w:szCs w:val="28"/>
        </w:rPr>
        <w:t>一等奖</w:t>
      </w:r>
      <w:r>
        <w:rPr>
          <w:rFonts w:ascii="仿宋_GB2312" w:eastAsia="仿宋_GB2312" w:hint="eastAsia"/>
          <w:b/>
          <w:sz w:val="28"/>
          <w:szCs w:val="28"/>
        </w:rPr>
        <w:t>3</w:t>
      </w:r>
      <w:r>
        <w:rPr>
          <w:rFonts w:ascii="仿宋_GB2312" w:eastAsia="仿宋_GB2312" w:hint="eastAsia"/>
          <w:b/>
          <w:sz w:val="28"/>
          <w:szCs w:val="28"/>
        </w:rPr>
        <w:t>名</w:t>
      </w:r>
    </w:p>
    <w:tbl>
      <w:tblPr>
        <w:tblpPr w:leftFromText="180" w:rightFromText="180" w:vertAnchor="text" w:horzAnchor="page" w:tblpX="3778" w:tblpY="203"/>
        <w:tblOverlap w:val="never"/>
        <w:tblW w:w="4560" w:type="dxa"/>
        <w:tblLayout w:type="fixed"/>
        <w:tblLook w:val="04A0"/>
      </w:tblPr>
      <w:tblGrid>
        <w:gridCol w:w="1080"/>
        <w:gridCol w:w="1080"/>
        <w:gridCol w:w="1110"/>
        <w:gridCol w:w="1290"/>
      </w:tblGrid>
      <w:tr w:rsidR="00B63001">
        <w:trPr>
          <w:trHeight w:val="285"/>
        </w:trPr>
        <w:tc>
          <w:tcPr>
            <w:tcW w:w="1080"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序号</w:t>
            </w:r>
          </w:p>
        </w:tc>
        <w:tc>
          <w:tcPr>
            <w:tcW w:w="10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b/>
                <w:bCs/>
                <w:color w:val="000000"/>
                <w:kern w:val="0"/>
                <w:szCs w:val="24"/>
              </w:rPr>
            </w:pPr>
            <w:r>
              <w:rPr>
                <w:rFonts w:ascii="仿宋" w:hAnsi="仿宋" w:cs="宋体" w:hint="eastAsia"/>
                <w:b/>
                <w:bCs/>
                <w:color w:val="000000"/>
                <w:kern w:val="0"/>
                <w:szCs w:val="24"/>
              </w:rPr>
              <w:t>姓名</w:t>
            </w:r>
          </w:p>
        </w:tc>
        <w:tc>
          <w:tcPr>
            <w:tcW w:w="111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b/>
                <w:bCs/>
                <w:color w:val="000000"/>
                <w:kern w:val="0"/>
                <w:szCs w:val="24"/>
              </w:rPr>
            </w:pPr>
            <w:r>
              <w:rPr>
                <w:rFonts w:ascii="仿宋" w:hAnsi="仿宋" w:cs="宋体" w:hint="eastAsia"/>
                <w:b/>
                <w:bCs/>
                <w:color w:val="000000"/>
                <w:kern w:val="0"/>
                <w:szCs w:val="24"/>
              </w:rPr>
              <w:t>学号</w:t>
            </w:r>
          </w:p>
        </w:tc>
        <w:tc>
          <w:tcPr>
            <w:tcW w:w="1290"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tc>
      </w:tr>
      <w:tr w:rsidR="00B63001">
        <w:trPr>
          <w:trHeight w:val="285"/>
        </w:trPr>
        <w:tc>
          <w:tcPr>
            <w:tcW w:w="1080"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1</w:t>
            </w:r>
          </w:p>
        </w:tc>
        <w:tc>
          <w:tcPr>
            <w:tcW w:w="10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成璐瑶</w:t>
            </w:r>
          </w:p>
        </w:tc>
        <w:tc>
          <w:tcPr>
            <w:tcW w:w="111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14232002</w:t>
            </w:r>
          </w:p>
        </w:tc>
        <w:tc>
          <w:tcPr>
            <w:tcW w:w="1290"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000000"/>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周围</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14232051</w:t>
            </w:r>
          </w:p>
        </w:tc>
        <w:tc>
          <w:tcPr>
            <w:tcW w:w="1290"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000000"/>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3</w:t>
            </w: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于喆</w:t>
            </w:r>
          </w:p>
        </w:tc>
        <w:tc>
          <w:tcPr>
            <w:tcW w:w="11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14232040</w:t>
            </w:r>
          </w:p>
        </w:tc>
        <w:tc>
          <w:tcPr>
            <w:tcW w:w="1290"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bl>
    <w:p w:rsidR="00B63001" w:rsidRDefault="00B63001"/>
    <w:p w:rsidR="00B63001" w:rsidRDefault="00B63001"/>
    <w:p w:rsidR="00B63001" w:rsidRDefault="00B63001"/>
    <w:p w:rsidR="00B63001" w:rsidRDefault="00B63001"/>
    <w:p w:rsidR="00B63001" w:rsidRDefault="00B63001"/>
    <w:p w:rsidR="00B63001" w:rsidRDefault="00B63001">
      <w:pPr>
        <w:rPr>
          <w:rFonts w:ascii="仿宋_GB2312" w:eastAsia="仿宋_GB2312"/>
          <w:b/>
          <w:szCs w:val="21"/>
        </w:rPr>
      </w:pPr>
    </w:p>
    <w:p w:rsidR="00B63001" w:rsidRDefault="00295CB5">
      <w:pPr>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二等奖</w:t>
      </w:r>
      <w:r>
        <w:rPr>
          <w:rFonts w:ascii="仿宋_GB2312" w:eastAsia="仿宋_GB2312" w:hint="eastAsia"/>
          <w:b/>
          <w:sz w:val="28"/>
          <w:szCs w:val="28"/>
        </w:rPr>
        <w:t>3</w:t>
      </w:r>
      <w:r>
        <w:rPr>
          <w:rFonts w:ascii="仿宋_GB2312" w:eastAsia="仿宋_GB2312" w:hint="eastAsia"/>
          <w:b/>
          <w:sz w:val="28"/>
          <w:szCs w:val="28"/>
        </w:rPr>
        <w:t>名</w:t>
      </w:r>
    </w:p>
    <w:tbl>
      <w:tblPr>
        <w:tblpPr w:leftFromText="180" w:rightFromText="180" w:vertAnchor="text" w:horzAnchor="page" w:tblpX="3823" w:tblpY="295"/>
        <w:tblOverlap w:val="never"/>
        <w:tblW w:w="4560" w:type="dxa"/>
        <w:tblLayout w:type="fixed"/>
        <w:tblLook w:val="04A0"/>
      </w:tblPr>
      <w:tblGrid>
        <w:gridCol w:w="1080"/>
        <w:gridCol w:w="1080"/>
        <w:gridCol w:w="1110"/>
        <w:gridCol w:w="1290"/>
      </w:tblGrid>
      <w:tr w:rsidR="00B63001">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序号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b/>
                <w:bCs/>
                <w:color w:val="000000"/>
                <w:kern w:val="0"/>
                <w:szCs w:val="24"/>
              </w:rPr>
            </w:pPr>
            <w:r>
              <w:rPr>
                <w:rFonts w:ascii="仿宋" w:hAnsi="仿宋" w:cs="宋体" w:hint="eastAsia"/>
                <w:b/>
                <w:bCs/>
                <w:color w:val="000000"/>
                <w:kern w:val="0"/>
                <w:szCs w:val="24"/>
              </w:rPr>
              <w:t>姓名</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b/>
                <w:bCs/>
                <w:color w:val="000000"/>
                <w:kern w:val="0"/>
                <w:szCs w:val="24"/>
              </w:rPr>
            </w:pPr>
            <w:r>
              <w:rPr>
                <w:rFonts w:ascii="仿宋" w:hAnsi="仿宋" w:cs="宋体" w:hint="eastAsia"/>
                <w:b/>
                <w:bCs/>
                <w:color w:val="000000"/>
                <w:kern w:val="0"/>
                <w:szCs w:val="24"/>
              </w:rPr>
              <w:t>学号</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tc>
      </w:tr>
      <w:tr w:rsidR="00B63001">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李瑶</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14232009</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刘</w:t>
            </w:r>
            <w:r>
              <w:rPr>
                <w:rFonts w:ascii="仿宋" w:hAnsi="仿宋" w:cs="宋体" w:hint="eastAsia"/>
                <w:color w:val="000000"/>
                <w:kern w:val="0"/>
                <w:szCs w:val="24"/>
              </w:rPr>
              <w:t xml:space="preserve"> </w:t>
            </w:r>
            <w:r>
              <w:rPr>
                <w:rFonts w:ascii="仿宋" w:hAnsi="仿宋" w:cs="宋体" w:hint="eastAsia"/>
                <w:color w:val="000000"/>
                <w:kern w:val="0"/>
                <w:szCs w:val="24"/>
              </w:rPr>
              <w:t>忱</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14232011</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马一鸣</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14232025</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bl>
    <w:p w:rsidR="00B63001" w:rsidRDefault="00B63001">
      <w:pPr>
        <w:rPr>
          <w:rFonts w:ascii="仿宋_GB2312" w:eastAsia="仿宋_GB2312"/>
          <w:b/>
          <w:sz w:val="28"/>
          <w:szCs w:val="28"/>
        </w:rPr>
      </w:pPr>
    </w:p>
    <w:p w:rsidR="00B63001" w:rsidRDefault="00B63001"/>
    <w:p w:rsidR="00B63001" w:rsidRDefault="00B63001"/>
    <w:p w:rsidR="00B63001" w:rsidRDefault="00B63001"/>
    <w:p w:rsidR="00B63001" w:rsidRDefault="00B63001"/>
    <w:p w:rsidR="00B63001" w:rsidRDefault="00295CB5">
      <w:pPr>
        <w:jc w:val="center"/>
        <w:rPr>
          <w:rFonts w:ascii="仿宋_GB2312" w:eastAsia="仿宋_GB2312"/>
          <w:b/>
          <w:sz w:val="28"/>
          <w:szCs w:val="28"/>
        </w:rPr>
      </w:pPr>
      <w:r>
        <w:rPr>
          <w:rFonts w:ascii="仿宋_GB2312" w:eastAsia="仿宋_GB2312" w:hint="eastAsia"/>
          <w:b/>
          <w:sz w:val="28"/>
          <w:szCs w:val="28"/>
        </w:rPr>
        <w:t>三等奖</w:t>
      </w:r>
      <w:r>
        <w:rPr>
          <w:rFonts w:ascii="仿宋_GB2312" w:eastAsia="仿宋_GB2312" w:hint="eastAsia"/>
          <w:b/>
          <w:sz w:val="28"/>
          <w:szCs w:val="28"/>
        </w:rPr>
        <w:t>6</w:t>
      </w:r>
      <w:r>
        <w:rPr>
          <w:rFonts w:ascii="仿宋_GB2312" w:eastAsia="仿宋_GB2312" w:hint="eastAsia"/>
          <w:b/>
          <w:sz w:val="28"/>
          <w:szCs w:val="28"/>
        </w:rPr>
        <w:t>名</w:t>
      </w:r>
    </w:p>
    <w:tbl>
      <w:tblPr>
        <w:tblpPr w:leftFromText="180" w:rightFromText="180" w:vertAnchor="text" w:horzAnchor="page" w:tblpX="3883" w:tblpY="279"/>
        <w:tblOverlap w:val="never"/>
        <w:tblW w:w="4560" w:type="dxa"/>
        <w:tblLayout w:type="fixed"/>
        <w:tblLook w:val="04A0"/>
      </w:tblPr>
      <w:tblGrid>
        <w:gridCol w:w="1080"/>
        <w:gridCol w:w="1080"/>
        <w:gridCol w:w="1110"/>
        <w:gridCol w:w="1290"/>
      </w:tblGrid>
      <w:tr w:rsidR="00B63001">
        <w:trPr>
          <w:trHeight w:val="28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序号</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b/>
                <w:bCs/>
                <w:color w:val="000000"/>
                <w:kern w:val="0"/>
                <w:szCs w:val="24"/>
              </w:rPr>
            </w:pPr>
            <w:r>
              <w:rPr>
                <w:rFonts w:ascii="仿宋" w:hAnsi="仿宋" w:cs="宋体" w:hint="eastAsia"/>
                <w:b/>
                <w:bCs/>
                <w:color w:val="000000"/>
                <w:kern w:val="0"/>
                <w:szCs w:val="24"/>
              </w:rPr>
              <w:t>姓名</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b/>
                <w:bCs/>
                <w:color w:val="000000"/>
                <w:kern w:val="0"/>
                <w:szCs w:val="24"/>
              </w:rPr>
            </w:pPr>
            <w:r>
              <w:rPr>
                <w:rFonts w:ascii="仿宋" w:hAnsi="仿宋" w:cs="宋体" w:hint="eastAsia"/>
                <w:b/>
                <w:bCs/>
                <w:color w:val="000000"/>
                <w:kern w:val="0"/>
                <w:szCs w:val="24"/>
              </w:rPr>
              <w:t>学号</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tc>
      </w:tr>
      <w:tr w:rsidR="00B63001">
        <w:trPr>
          <w:trHeight w:val="28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1</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赵尚</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14232048</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2</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牛娅静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13232035</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3</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刘桂含</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14232032</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4</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路雯</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14232012</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B63001" w:rsidRDefault="00295CB5">
            <w:pPr>
              <w:widowControl/>
              <w:jc w:val="center"/>
              <w:rPr>
                <w:rFonts w:ascii="宋体" w:hAnsi="宋体" w:cs="宋体"/>
                <w:b/>
                <w:bCs/>
                <w:color w:val="000000"/>
                <w:sz w:val="20"/>
                <w:szCs w:val="20"/>
              </w:rPr>
            </w:pPr>
            <w:r>
              <w:rPr>
                <w:rFonts w:ascii="宋体" w:hAnsi="宋体" w:cs="宋体" w:hint="eastAsia"/>
                <w:b/>
                <w:bCs/>
                <w:color w:val="000000"/>
                <w:sz w:val="20"/>
                <w:szCs w:val="20"/>
              </w:rPr>
              <w:t>5</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陈佳时</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14232001</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B63001">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B63001" w:rsidRDefault="00295CB5">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6</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李闯</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rPr>
                <w:rFonts w:ascii="仿宋" w:hAnsi="仿宋" w:cs="宋体"/>
                <w:color w:val="000000"/>
                <w:kern w:val="0"/>
                <w:szCs w:val="24"/>
              </w:rPr>
            </w:pPr>
            <w:r>
              <w:rPr>
                <w:rFonts w:ascii="仿宋" w:hAnsi="仿宋" w:cs="宋体" w:hint="eastAsia"/>
                <w:color w:val="000000"/>
                <w:kern w:val="0"/>
                <w:szCs w:val="24"/>
              </w:rPr>
              <w:t>14232029</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001" w:rsidRDefault="00295C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bl>
    <w:p w:rsidR="00B63001" w:rsidRDefault="00B63001"/>
    <w:p w:rsidR="00B63001" w:rsidRDefault="00B63001"/>
    <w:p w:rsidR="00B63001" w:rsidRDefault="00B63001"/>
    <w:sectPr w:rsidR="00B63001" w:rsidSect="00B630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B5" w:rsidRDefault="00295CB5" w:rsidP="009258FA">
      <w:r>
        <w:separator/>
      </w:r>
    </w:p>
  </w:endnote>
  <w:endnote w:type="continuationSeparator" w:id="1">
    <w:p w:rsidR="00295CB5" w:rsidRDefault="00295CB5" w:rsidP="00925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B5" w:rsidRDefault="00295CB5" w:rsidP="009258FA">
      <w:r>
        <w:separator/>
      </w:r>
    </w:p>
  </w:footnote>
  <w:footnote w:type="continuationSeparator" w:id="1">
    <w:p w:rsidR="00295CB5" w:rsidRDefault="00295CB5" w:rsidP="00925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0E4"/>
    <w:rsid w:val="00295CB5"/>
    <w:rsid w:val="00462ABD"/>
    <w:rsid w:val="004D559B"/>
    <w:rsid w:val="0053717F"/>
    <w:rsid w:val="006600E4"/>
    <w:rsid w:val="006F18A1"/>
    <w:rsid w:val="00746BD2"/>
    <w:rsid w:val="00807421"/>
    <w:rsid w:val="009258FA"/>
    <w:rsid w:val="00B63001"/>
    <w:rsid w:val="00C4362C"/>
    <w:rsid w:val="00CE1E17"/>
    <w:rsid w:val="00D54A79"/>
    <w:rsid w:val="00E56C25"/>
    <w:rsid w:val="00F202E8"/>
    <w:rsid w:val="0D71185C"/>
    <w:rsid w:val="2D414F47"/>
    <w:rsid w:val="36E97AAD"/>
    <w:rsid w:val="3B3479C6"/>
    <w:rsid w:val="5F61451E"/>
    <w:rsid w:val="5F762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01"/>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3001"/>
    <w:pPr>
      <w:tabs>
        <w:tab w:val="center" w:pos="4153"/>
        <w:tab w:val="right" w:pos="8306"/>
      </w:tabs>
      <w:snapToGrid w:val="0"/>
      <w:jc w:val="left"/>
    </w:pPr>
    <w:rPr>
      <w:sz w:val="18"/>
      <w:szCs w:val="18"/>
    </w:rPr>
  </w:style>
  <w:style w:type="paragraph" w:styleId="a4">
    <w:name w:val="header"/>
    <w:basedOn w:val="a"/>
    <w:link w:val="Char0"/>
    <w:uiPriority w:val="99"/>
    <w:unhideWhenUsed/>
    <w:rsid w:val="00B6300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63001"/>
    <w:rPr>
      <w:rFonts w:asciiTheme="minorHAnsi" w:eastAsiaTheme="minorEastAsia" w:hAnsiTheme="minorHAnsi" w:cstheme="minorBidi"/>
      <w:sz w:val="24"/>
      <w:szCs w:val="24"/>
    </w:rPr>
  </w:style>
  <w:style w:type="character" w:customStyle="1" w:styleId="Char0">
    <w:name w:val="页眉 Char"/>
    <w:basedOn w:val="a0"/>
    <w:link w:val="a4"/>
    <w:uiPriority w:val="99"/>
    <w:rsid w:val="00B63001"/>
    <w:rPr>
      <w:rFonts w:ascii="Times New Roman" w:eastAsia="宋体" w:hAnsi="Times New Roman" w:cs="Times New Roman"/>
      <w:kern w:val="2"/>
      <w:sz w:val="18"/>
      <w:szCs w:val="18"/>
    </w:rPr>
  </w:style>
  <w:style w:type="character" w:customStyle="1" w:styleId="Char">
    <w:name w:val="页脚 Char"/>
    <w:basedOn w:val="a0"/>
    <w:link w:val="a3"/>
    <w:uiPriority w:val="99"/>
    <w:rsid w:val="00B6300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12</cp:revision>
  <dcterms:created xsi:type="dcterms:W3CDTF">2017-03-07T05:11:00Z</dcterms:created>
  <dcterms:modified xsi:type="dcterms:W3CDTF">2017-03-24T02:14:00Z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