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DC" w:rsidRDefault="00A314DC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选课常见问题</w:t>
      </w:r>
    </w:p>
    <w:p w:rsidR="00E015DC" w:rsidRDefault="00E015DC"/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登录教务系统，输入正确学号、密码后无法登录？</w:t>
      </w:r>
    </w:p>
    <w:p w:rsidR="0081620F" w:rsidRDefault="00447408" w:rsidP="0081620F">
      <w:pPr>
        <w:spacing w:line="360" w:lineRule="auto"/>
        <w:rPr>
          <w:rFonts w:hint="eastAsia"/>
        </w:rPr>
      </w:pPr>
      <w:r>
        <w:t>A</w:t>
      </w:r>
      <w:r>
        <w:t>：</w:t>
      </w:r>
      <w:r w:rsidR="0081620F">
        <w:rPr>
          <w:rFonts w:hint="eastAsia"/>
        </w:rPr>
        <w:t>请联系学校信息</w:t>
      </w:r>
      <w:r w:rsidR="0081620F">
        <w:t>中心。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什么是基地生与</w:t>
      </w:r>
      <w:proofErr w:type="gramStart"/>
      <w:r>
        <w:rPr>
          <w:rFonts w:hint="eastAsia"/>
        </w:rPr>
        <w:t>非基地</w:t>
      </w:r>
      <w:proofErr w:type="gramEnd"/>
      <w:r>
        <w:rPr>
          <w:rFonts w:hint="eastAsia"/>
        </w:rPr>
        <w:t>生？（选课备注栏中基地生、</w:t>
      </w:r>
      <w:proofErr w:type="gramStart"/>
      <w:r>
        <w:rPr>
          <w:rFonts w:hint="eastAsia"/>
        </w:rPr>
        <w:t>非基地</w:t>
      </w:r>
      <w:proofErr w:type="gramEnd"/>
      <w:r>
        <w:rPr>
          <w:rFonts w:hint="eastAsia"/>
        </w:rPr>
        <w:t>生）</w:t>
      </w:r>
    </w:p>
    <w:p w:rsidR="00712BC2" w:rsidRDefault="00712BC2" w:rsidP="00712BC2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 w:rsidRPr="00712BC2">
        <w:rPr>
          <w:rFonts w:hint="eastAsia"/>
        </w:rPr>
        <w:t>请去基地班（中建二局）的同学选择周末的课，即开课地点备注为学院申请，是基地班的课。</w:t>
      </w:r>
      <w:proofErr w:type="gramStart"/>
      <w:r w:rsidRPr="00712BC2">
        <w:rPr>
          <w:rFonts w:hint="eastAsia"/>
        </w:rPr>
        <w:t>非基地</w:t>
      </w:r>
      <w:proofErr w:type="gramEnd"/>
      <w:r w:rsidRPr="00712BC2">
        <w:rPr>
          <w:rFonts w:hint="eastAsia"/>
        </w:rPr>
        <w:t>班（不去中建二局）的同学选择周一至周五上的课，即开课地点备注为合班或全日制课。</w:t>
      </w:r>
    </w:p>
    <w:p w:rsidR="00E015DC" w:rsidRDefault="00E06D9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bookmarkStart w:id="0" w:name="_GoBack"/>
      <w:bookmarkEnd w:id="0"/>
      <w:r w:rsidR="00A314DC">
        <w:rPr>
          <w:rFonts w:hint="eastAsia"/>
        </w:rPr>
        <w:t>全日制学生能否选非全日制课程？</w:t>
      </w:r>
    </w:p>
    <w:p w:rsidR="0081620F" w:rsidRDefault="00447408" w:rsidP="0081620F">
      <w:pPr>
        <w:spacing w:line="360" w:lineRule="auto"/>
        <w:rPr>
          <w:rFonts w:hint="eastAsia"/>
        </w:rPr>
      </w:pPr>
      <w:r>
        <w:t>A</w:t>
      </w:r>
      <w:r>
        <w:t>：</w:t>
      </w:r>
      <w:r w:rsidR="0081620F">
        <w:rPr>
          <w:rFonts w:hint="eastAsia"/>
        </w:rPr>
        <w:t>全日制</w:t>
      </w:r>
      <w:r>
        <w:rPr>
          <w:rFonts w:hint="eastAsia"/>
        </w:rPr>
        <w:t>课程</w:t>
      </w:r>
      <w:r>
        <w:t>包含非全日制课程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各方向必选专业课是</w:t>
      </w:r>
      <w:proofErr w:type="gramStart"/>
      <w:r>
        <w:rPr>
          <w:rFonts w:hint="eastAsia"/>
        </w:rPr>
        <w:t>学硕和专硕都</w:t>
      </w:r>
      <w:proofErr w:type="gramEnd"/>
      <w:r>
        <w:rPr>
          <w:rFonts w:hint="eastAsia"/>
        </w:rPr>
        <w:t>必须选吗？对同方向的</w:t>
      </w:r>
      <w:proofErr w:type="gramStart"/>
      <w:r>
        <w:rPr>
          <w:rFonts w:hint="eastAsia"/>
        </w:rPr>
        <w:t>学硕与专硕是否</w:t>
      </w:r>
      <w:proofErr w:type="gramEnd"/>
      <w:r>
        <w:rPr>
          <w:rFonts w:hint="eastAsia"/>
        </w:rPr>
        <w:t>要求一致？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t>A</w:t>
      </w:r>
      <w:r>
        <w:rPr>
          <w:rFonts w:hint="eastAsia"/>
        </w:rPr>
        <w:t>：是</w:t>
      </w:r>
      <w:r>
        <w:t>的。硕士</w:t>
      </w:r>
      <w:proofErr w:type="gramStart"/>
      <w:r>
        <w:t>包含专硕和</w:t>
      </w:r>
      <w:proofErr w:type="gramEnd"/>
      <w:r>
        <w:t>学硕。</w:t>
      </w:r>
    </w:p>
    <w:p w:rsidR="00E015DC" w:rsidRPr="003A2D5B" w:rsidRDefault="00A314DC">
      <w:pPr>
        <w:numPr>
          <w:ilvl w:val="0"/>
          <w:numId w:val="1"/>
        </w:numPr>
        <w:spacing w:line="360" w:lineRule="auto"/>
      </w:pPr>
      <w:proofErr w:type="gramStart"/>
      <w:r w:rsidRPr="003A2D5B">
        <w:rPr>
          <w:rFonts w:hint="eastAsia"/>
        </w:rPr>
        <w:t>一些必</w:t>
      </w:r>
      <w:proofErr w:type="gramEnd"/>
      <w:r w:rsidRPr="003A2D5B">
        <w:rPr>
          <w:rFonts w:hint="eastAsia"/>
        </w:rPr>
        <w:t>选课感</w:t>
      </w:r>
      <w:r w:rsidR="00447408" w:rsidRPr="003A2D5B">
        <w:rPr>
          <w:rFonts w:hint="eastAsia"/>
        </w:rPr>
        <w:t>觉和自身研究方向严重不相关，是否可以申请不选？如果可以怎样申请？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A2D5B">
        <w:rPr>
          <w:rFonts w:hint="eastAsia"/>
        </w:rPr>
        <w:t>各</w:t>
      </w:r>
      <w:r w:rsidR="003A2D5B">
        <w:t>专业确定的必选课是由各个系讨论</w:t>
      </w:r>
      <w:r w:rsidR="003A2D5B">
        <w:rPr>
          <w:rFonts w:hint="eastAsia"/>
        </w:rPr>
        <w:t>认定的</w:t>
      </w:r>
      <w:r w:rsidR="003A2D5B">
        <w:t>本专业的</w:t>
      </w:r>
      <w:r w:rsidR="003A2D5B">
        <w:rPr>
          <w:rFonts w:hint="eastAsia"/>
        </w:rPr>
        <w:t>基础</w:t>
      </w:r>
      <w:r w:rsidR="003A2D5B">
        <w:t>课，是本专业课程</w:t>
      </w:r>
      <w:r w:rsidR="003A2D5B">
        <w:rPr>
          <w:rFonts w:hint="eastAsia"/>
        </w:rPr>
        <w:t>的</w:t>
      </w:r>
      <w:r w:rsidR="003A2D5B">
        <w:t>学习基础</w:t>
      </w:r>
      <w:r w:rsidR="003A2D5B">
        <w:rPr>
          <w:rFonts w:hint="eastAsia"/>
        </w:rPr>
        <w:t>，</w:t>
      </w:r>
      <w:r w:rsidR="002F57D2">
        <w:rPr>
          <w:rFonts w:hint="eastAsia"/>
        </w:rPr>
        <w:t>必修课</w:t>
      </w:r>
      <w:r w:rsidR="002F57D2">
        <w:t>均需选</w:t>
      </w:r>
      <w:r w:rsidR="002F57D2">
        <w:rPr>
          <w:rFonts w:hint="eastAsia"/>
        </w:rPr>
        <w:t>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培养计划中开课时间与教务系统不一致，以哪个为准？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由于教务系统是老版本</w:t>
      </w:r>
      <w:r>
        <w:rPr>
          <w:rFonts w:hint="eastAsia"/>
        </w:rPr>
        <w:t>，</w:t>
      </w:r>
      <w:r>
        <w:t>请以学院提供的</w:t>
      </w:r>
      <w:r>
        <w:t xml:space="preserve">Excel </w:t>
      </w:r>
      <w:r>
        <w:rPr>
          <w:rFonts w:hint="eastAsia"/>
        </w:rPr>
        <w:t>版本</w:t>
      </w:r>
      <w:r>
        <w:t>为准。学院</w:t>
      </w:r>
      <w:r>
        <w:rPr>
          <w:rFonts w:hint="eastAsia"/>
        </w:rPr>
        <w:t>会再次核实后</w:t>
      </w:r>
      <w:r>
        <w:t>发给大家准确版本。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每学期有学分限制要求吗？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无要求</w:t>
      </w:r>
    </w:p>
    <w:p w:rsidR="00E015DC" w:rsidRDefault="008E477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r w:rsidR="00A314DC">
        <w:rPr>
          <w:rFonts w:hint="eastAsia"/>
        </w:rPr>
        <w:t>这次选课是选</w:t>
      </w:r>
      <w:proofErr w:type="gramStart"/>
      <w:r w:rsidR="00A314DC">
        <w:rPr>
          <w:rFonts w:hint="eastAsia"/>
        </w:rPr>
        <w:t>一</w:t>
      </w:r>
      <w:proofErr w:type="gramEnd"/>
      <w:r w:rsidR="00A314DC">
        <w:rPr>
          <w:rFonts w:hint="eastAsia"/>
        </w:rPr>
        <w:t>学年还是第一学期的课程？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一学期，跟本科一样。</w:t>
      </w:r>
    </w:p>
    <w:p w:rsidR="00E015DC" w:rsidRDefault="008E477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proofErr w:type="gramStart"/>
      <w:r w:rsidR="00A314DC">
        <w:rPr>
          <w:rFonts w:hint="eastAsia"/>
        </w:rPr>
        <w:t>直博生必</w:t>
      </w:r>
      <w:proofErr w:type="gramEnd"/>
      <w:r w:rsidR="00A314DC">
        <w:rPr>
          <w:rFonts w:hint="eastAsia"/>
        </w:rPr>
        <w:t>选课只需要选博士生必选课，同方向的硕士生必选课是否还需要选？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：博士</w:t>
      </w:r>
      <w:r w:rsidR="0082042E">
        <w:rPr>
          <w:rFonts w:hint="eastAsia"/>
        </w:rPr>
        <w:t>阶段</w:t>
      </w:r>
      <w:r>
        <w:t>必选课要选，硕士阶段必选课由导师指导选择。</w:t>
      </w:r>
    </w:p>
    <w:p w:rsidR="00E015DC" w:rsidRDefault="008E477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r w:rsidR="00A314DC">
        <w:rPr>
          <w:rFonts w:hint="eastAsia"/>
        </w:rPr>
        <w:t>春秋季开课的意思是上一学年还是春秋季都开课？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春秋季开课</w:t>
      </w:r>
    </w:p>
    <w:p w:rsidR="00E015DC" w:rsidRDefault="008E477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r w:rsidR="00A314DC">
        <w:rPr>
          <w:rFonts w:hint="eastAsia"/>
        </w:rPr>
        <w:t>所选课程属性是否需要调整还是默认？调整有什么具体要求吗？</w:t>
      </w:r>
    </w:p>
    <w:p w:rsidR="00447408" w:rsidRDefault="00447408" w:rsidP="0044740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所选课程属性必须要</w:t>
      </w:r>
      <w:r>
        <w:rPr>
          <w:rFonts w:hint="eastAsia"/>
        </w:rPr>
        <w:t>在</w:t>
      </w:r>
      <w:r>
        <w:t>培养计划课程中调整</w:t>
      </w:r>
      <w:r>
        <w:rPr>
          <w:rFonts w:hint="eastAsia"/>
        </w:rPr>
        <w:t>为</w:t>
      </w:r>
      <w:r>
        <w:t>专业课或选修课，</w:t>
      </w:r>
      <w:r>
        <w:rPr>
          <w:rFonts w:hint="eastAsia"/>
        </w:rPr>
        <w:t>否则</w:t>
      </w:r>
      <w:r>
        <w:t>会</w:t>
      </w:r>
      <w:r>
        <w:rPr>
          <w:rFonts w:hint="eastAsia"/>
        </w:rPr>
        <w:t>影响</w:t>
      </w:r>
      <w:r>
        <w:t>课程属性，</w:t>
      </w:r>
      <w:r>
        <w:rPr>
          <w:rFonts w:hint="eastAsia"/>
        </w:rPr>
        <w:t>导致</w:t>
      </w:r>
      <w:r>
        <w:t>最后毕业时某一属性课程学分不够</w:t>
      </w:r>
      <w:r>
        <w:rPr>
          <w:rFonts w:hint="eastAsia"/>
        </w:rPr>
        <w:t>而</w:t>
      </w:r>
      <w:r>
        <w:t>无法毕业。</w:t>
      </w:r>
      <w:r>
        <w:rPr>
          <w:rFonts w:hint="eastAsia"/>
        </w:rPr>
        <w:t>即</w:t>
      </w:r>
      <w:r>
        <w:t>制定培养计划，具体制定方法详见</w:t>
      </w:r>
      <w:r w:rsidR="00E05ABF">
        <w:rPr>
          <w:rFonts w:hint="eastAsia"/>
        </w:rPr>
        <w:t>附件</w:t>
      </w:r>
      <w:r w:rsidR="00E05ABF">
        <w:rPr>
          <w:rFonts w:hint="eastAsia"/>
        </w:rPr>
        <w:t xml:space="preserve">1. </w:t>
      </w:r>
      <w:r w:rsidR="00E05ABF">
        <w:rPr>
          <w:rFonts w:hint="eastAsia"/>
        </w:rPr>
        <w:t>《个人培养</w:t>
      </w:r>
      <w:r w:rsidR="00E05ABF">
        <w:t>计划编制指南</w:t>
      </w:r>
      <w:r w:rsidR="00E05ABF">
        <w:rPr>
          <w:rFonts w:hint="eastAsia"/>
        </w:rPr>
        <w:t>》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对于专业课和选修课各自具体分值是否有要求？</w:t>
      </w:r>
    </w:p>
    <w:p w:rsidR="00E05ABF" w:rsidRDefault="00E05ABF" w:rsidP="00E05ABF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对于本专业已规定必选课的</w:t>
      </w:r>
      <w:proofErr w:type="gramStart"/>
      <w:r>
        <w:t>课程</w:t>
      </w:r>
      <w:r>
        <w:rPr>
          <w:rFonts w:hint="eastAsia"/>
        </w:rPr>
        <w:t>课程</w:t>
      </w:r>
      <w:proofErr w:type="gramEnd"/>
      <w:r>
        <w:t>属性需调整为专业课，其他为选修课。对于</w:t>
      </w:r>
      <w:r>
        <w:rPr>
          <w:rFonts w:hint="eastAsia"/>
        </w:rPr>
        <w:t>本专业</w:t>
      </w:r>
      <w:r>
        <w:t>未</w:t>
      </w:r>
      <w:r>
        <w:rPr>
          <w:rFonts w:hint="eastAsia"/>
        </w:rPr>
        <w:t>规定</w:t>
      </w:r>
      <w:r>
        <w:t>必选课程的，请自行调整</w:t>
      </w:r>
      <w:r>
        <w:rPr>
          <w:rFonts w:hint="eastAsia"/>
        </w:rPr>
        <w:t>6</w:t>
      </w:r>
      <w:r>
        <w:rPr>
          <w:rFonts w:hint="eastAsia"/>
        </w:rPr>
        <w:t>学</w:t>
      </w:r>
      <w:r>
        <w:t>分课程为专业课。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第二外语与英语是否冲突？</w:t>
      </w:r>
    </w:p>
    <w:p w:rsidR="00566D7F" w:rsidRDefault="00566D7F" w:rsidP="00566D7F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：语言</w:t>
      </w:r>
      <w:r>
        <w:t>类课程为学校统一安排，一般不会冲突。</w:t>
      </w:r>
    </w:p>
    <w:p w:rsidR="00566D7F" w:rsidRDefault="00A314DC" w:rsidP="00566D7F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按系统分班的课程是否还需要选？</w:t>
      </w:r>
    </w:p>
    <w:p w:rsidR="00E015DC" w:rsidRDefault="00A314DC">
      <w:pPr>
        <w:numPr>
          <w:ilvl w:val="0"/>
          <w:numId w:val="1"/>
        </w:numPr>
        <w:spacing w:line="360" w:lineRule="auto"/>
      </w:pPr>
      <w:proofErr w:type="gramStart"/>
      <w:r>
        <w:rPr>
          <w:rFonts w:hint="eastAsia"/>
        </w:rPr>
        <w:t>学硕和专硕</w:t>
      </w:r>
      <w:proofErr w:type="gramEnd"/>
      <w:r>
        <w:rPr>
          <w:rFonts w:hint="eastAsia"/>
        </w:rPr>
        <w:t>的毕业论文各学分？毕业论文是否包含在总学分中？</w:t>
      </w:r>
    </w:p>
    <w:p w:rsidR="00566D7F" w:rsidRDefault="00566D7F" w:rsidP="00566D7F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proofErr w:type="gramStart"/>
      <w:r>
        <w:t>学硕</w:t>
      </w:r>
      <w:proofErr w:type="gramEnd"/>
      <w:r>
        <w:rPr>
          <w:rFonts w:hint="eastAsia"/>
        </w:rPr>
        <w:t>3</w:t>
      </w:r>
      <w:r>
        <w:rPr>
          <w:rFonts w:hint="eastAsia"/>
        </w:rPr>
        <w:t>学分（前沿讲座</w:t>
      </w:r>
      <w:r>
        <w:rPr>
          <w:rFonts w:hint="eastAsia"/>
        </w:rPr>
        <w:t>2</w:t>
      </w:r>
      <w:r>
        <w:rPr>
          <w:rFonts w:hint="eastAsia"/>
        </w:rPr>
        <w:t>学分</w:t>
      </w:r>
      <w:r>
        <w:t>，文献综述与开题报告</w:t>
      </w:r>
      <w:r>
        <w:rPr>
          <w:rFonts w:hint="eastAsia"/>
        </w:rPr>
        <w:t>1</w:t>
      </w:r>
      <w:r>
        <w:rPr>
          <w:rFonts w:hint="eastAsia"/>
        </w:rPr>
        <w:t>学分）；</w:t>
      </w:r>
      <w:proofErr w:type="gramStart"/>
      <w:r>
        <w:t>专硕</w:t>
      </w:r>
      <w:proofErr w:type="gramEnd"/>
      <w:r>
        <w:rPr>
          <w:rFonts w:hint="eastAsia"/>
        </w:rPr>
        <w:t>5</w:t>
      </w:r>
      <w:r>
        <w:rPr>
          <w:rFonts w:hint="eastAsia"/>
        </w:rPr>
        <w:t>学分</w:t>
      </w:r>
      <w:r>
        <w:t>（</w:t>
      </w:r>
      <w:r>
        <w:rPr>
          <w:rFonts w:hint="eastAsia"/>
        </w:rPr>
        <w:t>前沿讲座</w:t>
      </w:r>
      <w:r>
        <w:rPr>
          <w:rFonts w:hint="eastAsia"/>
        </w:rPr>
        <w:t>2</w:t>
      </w:r>
      <w:r>
        <w:rPr>
          <w:rFonts w:hint="eastAsia"/>
        </w:rPr>
        <w:t>学分</w:t>
      </w:r>
      <w:r>
        <w:t>，文献综述与开题报告</w:t>
      </w:r>
      <w:r>
        <w:rPr>
          <w:rFonts w:hint="eastAsia"/>
        </w:rPr>
        <w:t>1</w:t>
      </w:r>
      <w:r>
        <w:rPr>
          <w:rFonts w:hint="eastAsia"/>
        </w:rPr>
        <w:t>学分</w:t>
      </w:r>
      <w:r>
        <w:rPr>
          <w:rFonts w:hint="eastAsia"/>
        </w:rPr>
        <w:t>，</w:t>
      </w:r>
      <w:r>
        <w:t>工程</w:t>
      </w:r>
      <w:r>
        <w:rPr>
          <w:rFonts w:hint="eastAsia"/>
        </w:rPr>
        <w:t>实践</w:t>
      </w:r>
      <w:r>
        <w:t>案例报告</w:t>
      </w:r>
      <w:r>
        <w:rPr>
          <w:rFonts w:hint="eastAsia"/>
        </w:rPr>
        <w:t>2</w:t>
      </w:r>
      <w:r>
        <w:rPr>
          <w:rFonts w:hint="eastAsia"/>
        </w:rPr>
        <w:t>学分</w:t>
      </w:r>
      <w:r>
        <w:t>）</w:t>
      </w:r>
      <w:r>
        <w:rPr>
          <w:rFonts w:hint="eastAsia"/>
        </w:rPr>
        <w:t>。</w:t>
      </w:r>
      <w:r>
        <w:t>包含</w:t>
      </w:r>
      <w:r>
        <w:rPr>
          <w:rFonts w:hint="eastAsia"/>
        </w:rPr>
        <w:t>在总学分</w:t>
      </w:r>
      <w:r>
        <w:t>中。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在“开课系统”中查不到的</w:t>
      </w:r>
      <w:proofErr w:type="gramStart"/>
      <w:r>
        <w:rPr>
          <w:rFonts w:hint="eastAsia"/>
        </w:rPr>
        <w:t>课是否</w:t>
      </w:r>
      <w:proofErr w:type="gramEnd"/>
      <w:r>
        <w:rPr>
          <w:rFonts w:hint="eastAsia"/>
        </w:rPr>
        <w:t>能选？</w:t>
      </w:r>
    </w:p>
    <w:p w:rsidR="002E6782" w:rsidRDefault="002E6782" w:rsidP="002E6782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查不到</w:t>
      </w:r>
      <w:r>
        <w:t>说明没开</w:t>
      </w:r>
      <w:r w:rsidR="00C37A25">
        <w:rPr>
          <w:rFonts w:hint="eastAsia"/>
        </w:rPr>
        <w:t>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“大跨度桥梁结构原理”这门课秋季开了春季还会开吗？</w:t>
      </w:r>
    </w:p>
    <w:p w:rsidR="002E6782" w:rsidRDefault="002E6782" w:rsidP="002E6782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：</w:t>
      </w:r>
      <w:r>
        <w:t>会的。</w:t>
      </w:r>
    </w:p>
    <w:p w:rsidR="00E015DC" w:rsidRDefault="0092476A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r w:rsidR="00A314DC">
        <w:rPr>
          <w:rFonts w:hint="eastAsia"/>
        </w:rPr>
        <w:t>计划课程中已有的公共课可以删除吗？</w:t>
      </w:r>
    </w:p>
    <w:p w:rsidR="0092476A" w:rsidRDefault="0092476A" w:rsidP="0092476A">
      <w:pPr>
        <w:spacing w:line="360" w:lineRule="auto"/>
        <w:rPr>
          <w:rFonts w:hint="eastAsia"/>
        </w:rPr>
      </w:pPr>
      <w:r>
        <w:t>A</w:t>
      </w:r>
      <w:r>
        <w:rPr>
          <w:rFonts w:hint="eastAsia"/>
        </w:rPr>
        <w:t>：</w:t>
      </w:r>
      <w:r>
        <w:t>公共课是必修的</w:t>
      </w:r>
      <w:r>
        <w:rPr>
          <w:rFonts w:hint="eastAsia"/>
        </w:rPr>
        <w:t>。</w:t>
      </w:r>
    </w:p>
    <w:p w:rsidR="00E015DC" w:rsidRDefault="00A314DC">
      <w:pPr>
        <w:numPr>
          <w:ilvl w:val="0"/>
          <w:numId w:val="1"/>
        </w:numPr>
        <w:spacing w:line="360" w:lineRule="auto"/>
      </w:pPr>
      <w:proofErr w:type="gramStart"/>
      <w:r>
        <w:rPr>
          <w:rFonts w:hint="eastAsia"/>
        </w:rPr>
        <w:t>学硕和专硕每</w:t>
      </w:r>
      <w:proofErr w:type="gramEnd"/>
      <w:r>
        <w:rPr>
          <w:rFonts w:hint="eastAsia"/>
        </w:rPr>
        <w:t>学期学分上限各是多少？</w:t>
      </w:r>
    </w:p>
    <w:p w:rsidR="0092476A" w:rsidRDefault="0092476A" w:rsidP="0092476A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：学院</w:t>
      </w:r>
      <w:r>
        <w:t>没要求</w:t>
      </w:r>
      <w:r>
        <w:rPr>
          <w:rFonts w:hint="eastAsia"/>
        </w:rPr>
        <w:t>，以</w:t>
      </w:r>
      <w:r>
        <w:t>学校选课系统为准。</w:t>
      </w:r>
    </w:p>
    <w:p w:rsidR="00E015DC" w:rsidRDefault="00A314DC">
      <w:pPr>
        <w:numPr>
          <w:ilvl w:val="0"/>
          <w:numId w:val="1"/>
        </w:numPr>
        <w:spacing w:line="360" w:lineRule="auto"/>
      </w:pPr>
      <w:proofErr w:type="gramStart"/>
      <w:r>
        <w:rPr>
          <w:rFonts w:hint="eastAsia"/>
        </w:rPr>
        <w:t>专硕为什么</w:t>
      </w:r>
      <w:proofErr w:type="gramEnd"/>
      <w:r>
        <w:rPr>
          <w:rFonts w:hint="eastAsia"/>
        </w:rPr>
        <w:t>这学期没有“专业英语”和“中国特色社会主义理论与实践研究”</w:t>
      </w:r>
      <w:r>
        <w:rPr>
          <w:rFonts w:hint="eastAsia"/>
        </w:rPr>
        <w:t>?</w:t>
      </w:r>
    </w:p>
    <w:p w:rsidR="0092476A" w:rsidRDefault="0092476A" w:rsidP="0092476A">
      <w:pPr>
        <w:spacing w:line="360" w:lineRule="auto"/>
        <w:rPr>
          <w:rFonts w:hint="eastAsia"/>
        </w:rPr>
      </w:pPr>
      <w:r>
        <w:t>A</w:t>
      </w:r>
      <w:r>
        <w:rPr>
          <w:rFonts w:hint="eastAsia"/>
        </w:rPr>
        <w:t>：下学期</w:t>
      </w:r>
      <w:r>
        <w:t>再开。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“风险控制”下</w:t>
      </w:r>
      <w:r>
        <w:rPr>
          <w:rFonts w:hint="eastAsia"/>
        </w:rPr>
        <w:t>学期还会开设吗？（选课中显示为春季课，但系统中秋季可选）</w:t>
      </w:r>
    </w:p>
    <w:p w:rsidR="0092476A" w:rsidRDefault="0092476A" w:rsidP="0092476A">
      <w:pPr>
        <w:spacing w:line="360" w:lineRule="auto"/>
        <w:rPr>
          <w:rFonts w:hint="eastAsia"/>
        </w:rPr>
      </w:pPr>
      <w:r>
        <w:rPr>
          <w:rFonts w:hint="eastAsia"/>
        </w:rPr>
        <w:t>A:</w:t>
      </w:r>
      <w:r>
        <w:t xml:space="preserve"> </w:t>
      </w:r>
      <w:r>
        <w:rPr>
          <w:rFonts w:hint="eastAsia"/>
        </w:rPr>
        <w:t>请</w:t>
      </w:r>
      <w:r>
        <w:t>说全称。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课程已经加入培养计划，第一学期未选上，第二学期又未开设此课怎么办？要是未修此课但学分已修够，会影响毕业吗？</w:t>
      </w:r>
    </w:p>
    <w:p w:rsidR="0092476A" w:rsidRDefault="0092476A" w:rsidP="0092476A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：在总学分</w:t>
      </w:r>
      <w:r>
        <w:t>及各类型课程学分已购的情况下，不会影响。</w:t>
      </w:r>
    </w:p>
    <w:p w:rsidR="00E015DC" w:rsidRDefault="00A314DC">
      <w:pPr>
        <w:numPr>
          <w:ilvl w:val="0"/>
          <w:numId w:val="1"/>
        </w:numPr>
        <w:spacing w:line="360" w:lineRule="auto"/>
      </w:pPr>
      <w:proofErr w:type="gramStart"/>
      <w:r>
        <w:rPr>
          <w:rFonts w:hint="eastAsia"/>
        </w:rPr>
        <w:t>外院系的课选</w:t>
      </w:r>
      <w:proofErr w:type="gramEnd"/>
      <w:r>
        <w:rPr>
          <w:rFonts w:hint="eastAsia"/>
        </w:rPr>
        <w:t>了是否算学分？</w:t>
      </w:r>
    </w:p>
    <w:p w:rsidR="00E015DC" w:rsidRDefault="0092476A" w:rsidP="002355E3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：目前</w:t>
      </w:r>
      <w:r>
        <w:t>学校尚未打通各院之间课程，请以本院课程为准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达到</w:t>
      </w:r>
      <w:r>
        <w:t>学分要求情况下，可选外</w:t>
      </w:r>
      <w:r>
        <w:rPr>
          <w:rFonts w:hint="eastAsia"/>
        </w:rPr>
        <w:t>院</w:t>
      </w:r>
      <w:r>
        <w:t>课程。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选修课算学分吗？</w:t>
      </w:r>
    </w:p>
    <w:p w:rsidR="002355E3" w:rsidRDefault="002355E3" w:rsidP="002355E3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t>算</w:t>
      </w:r>
      <w:r>
        <w:rPr>
          <w:rFonts w:hint="eastAsia"/>
        </w:rPr>
        <w:t>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一些“专业必选课”没选上，又不确定下学期是否开课怎么办？</w:t>
      </w:r>
    </w:p>
    <w:p w:rsidR="00BC5A10" w:rsidRDefault="00BC5A10" w:rsidP="00BC5A10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：</w:t>
      </w:r>
      <w:r w:rsidR="002F57D2">
        <w:rPr>
          <w:rFonts w:hint="eastAsia"/>
        </w:rPr>
        <w:t>单</w:t>
      </w:r>
      <w:r w:rsidR="002F57D2">
        <w:t>学期开设的专业必选课会扩容，双学期开设的专业必选课</w:t>
      </w:r>
      <w:r w:rsidR="002F57D2">
        <w:rPr>
          <w:rFonts w:hint="eastAsia"/>
        </w:rPr>
        <w:t>若</w:t>
      </w:r>
      <w:r w:rsidR="002F57D2">
        <w:t>本续期选不上，请下学期再选。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“实验土力学”岩土工程硕士必选课只有秋季开课，未选上怎么办？</w:t>
      </w:r>
    </w:p>
    <w:p w:rsidR="002F57D2" w:rsidRDefault="002F57D2" w:rsidP="002F57D2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：该</w:t>
      </w:r>
      <w:r>
        <w:t>课程为春秋季</w:t>
      </w:r>
      <w:r>
        <w:rPr>
          <w:rFonts w:hint="eastAsia"/>
        </w:rPr>
        <w:t>均</w:t>
      </w:r>
      <w:r>
        <w:t>开课。</w:t>
      </w:r>
    </w:p>
    <w:p w:rsidR="00E015DC" w:rsidRDefault="00A314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系统有些</w:t>
      </w:r>
      <w:proofErr w:type="gramStart"/>
      <w:r>
        <w:rPr>
          <w:rFonts w:hint="eastAsia"/>
        </w:rPr>
        <w:t>课只有</w:t>
      </w:r>
      <w:proofErr w:type="gramEnd"/>
      <w:r>
        <w:rPr>
          <w:rFonts w:hint="eastAsia"/>
        </w:rPr>
        <w:t>一位老师开课上课时间冲突怎么办？</w:t>
      </w:r>
    </w:p>
    <w:p w:rsidR="002F57D2" w:rsidRDefault="002F57D2" w:rsidP="002F57D2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：</w:t>
      </w:r>
      <w:r w:rsidR="005C7A3A">
        <w:rPr>
          <w:rFonts w:hint="eastAsia"/>
        </w:rPr>
        <w:t>学院</w:t>
      </w:r>
      <w:r w:rsidR="005C7A3A">
        <w:t>开课很多，</w:t>
      </w:r>
      <w:r w:rsidR="00D41EA6">
        <w:rPr>
          <w:rFonts w:hint="eastAsia"/>
        </w:rPr>
        <w:t>但</w:t>
      </w:r>
      <w:r w:rsidR="00D41EA6">
        <w:t>上课时间有限，</w:t>
      </w:r>
      <w:r w:rsidR="005C7A3A">
        <w:t>不可避免有冲突，请自行选择。</w:t>
      </w:r>
    </w:p>
    <w:p w:rsidR="00E015DC" w:rsidRPr="00D41EA6" w:rsidRDefault="00E015DC">
      <w:pPr>
        <w:spacing w:line="360" w:lineRule="auto"/>
      </w:pPr>
    </w:p>
    <w:sectPr w:rsidR="00E015DC" w:rsidRPr="00D4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963FC"/>
    <w:multiLevelType w:val="singleLevel"/>
    <w:tmpl w:val="599963F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71F"/>
    <w:rsid w:val="00073C5E"/>
    <w:rsid w:val="00172A27"/>
    <w:rsid w:val="002355E3"/>
    <w:rsid w:val="002E6782"/>
    <w:rsid w:val="002F57D2"/>
    <w:rsid w:val="00305D1C"/>
    <w:rsid w:val="0033252A"/>
    <w:rsid w:val="003A2D5B"/>
    <w:rsid w:val="00433793"/>
    <w:rsid w:val="00436706"/>
    <w:rsid w:val="00447408"/>
    <w:rsid w:val="004642DE"/>
    <w:rsid w:val="00566D7F"/>
    <w:rsid w:val="005C7A3A"/>
    <w:rsid w:val="00663DF0"/>
    <w:rsid w:val="006D314B"/>
    <w:rsid w:val="00712BC2"/>
    <w:rsid w:val="0081620F"/>
    <w:rsid w:val="0082042E"/>
    <w:rsid w:val="008534D8"/>
    <w:rsid w:val="008E477A"/>
    <w:rsid w:val="0092476A"/>
    <w:rsid w:val="00A314DC"/>
    <w:rsid w:val="00B45ECA"/>
    <w:rsid w:val="00B737D4"/>
    <w:rsid w:val="00BC5A10"/>
    <w:rsid w:val="00C37A25"/>
    <w:rsid w:val="00D41EA6"/>
    <w:rsid w:val="00D93328"/>
    <w:rsid w:val="00DB686C"/>
    <w:rsid w:val="00E015DC"/>
    <w:rsid w:val="00E05ABF"/>
    <w:rsid w:val="00E06D93"/>
    <w:rsid w:val="00F47B46"/>
    <w:rsid w:val="0A6F0049"/>
    <w:rsid w:val="10FB47BF"/>
    <w:rsid w:val="1E0B5857"/>
    <w:rsid w:val="1FD06A6D"/>
    <w:rsid w:val="20F62157"/>
    <w:rsid w:val="22F01AC5"/>
    <w:rsid w:val="2BE262EA"/>
    <w:rsid w:val="2CF203E0"/>
    <w:rsid w:val="314F35A4"/>
    <w:rsid w:val="33977B0C"/>
    <w:rsid w:val="35985514"/>
    <w:rsid w:val="397B0642"/>
    <w:rsid w:val="3D7E26CA"/>
    <w:rsid w:val="3FF42EE5"/>
    <w:rsid w:val="452C251E"/>
    <w:rsid w:val="4AA370A2"/>
    <w:rsid w:val="4BBF1B86"/>
    <w:rsid w:val="4E4F0CFA"/>
    <w:rsid w:val="5B61170F"/>
    <w:rsid w:val="5BEB0C11"/>
    <w:rsid w:val="653073A8"/>
    <w:rsid w:val="67490F54"/>
    <w:rsid w:val="68D10A4C"/>
    <w:rsid w:val="69A26354"/>
    <w:rsid w:val="6AE97F4C"/>
    <w:rsid w:val="6C4D1A3E"/>
    <w:rsid w:val="702C0496"/>
    <w:rsid w:val="72A429E9"/>
    <w:rsid w:val="75041E50"/>
    <w:rsid w:val="765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5B0173-74B4-42DD-BC27-BE30A71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pageBreakBefore/>
      <w:spacing w:before="600" w:after="600" w:line="400" w:lineRule="exact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ordWrap w:val="0"/>
      <w:spacing w:before="360" w:after="240" w:line="400" w:lineRule="exact"/>
      <w:jc w:val="left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pageBreakBefore/>
      <w:widowControl/>
      <w:wordWrap w:val="0"/>
      <w:topLinePunct/>
      <w:spacing w:before="240" w:after="240" w:line="400" w:lineRule="exact"/>
      <w:outlineLvl w:val="2"/>
    </w:pPr>
    <w:rPr>
      <w:rFonts w:ascii="Times New Roman" w:eastAsia="黑体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30">
    <w:name w:val="toc 3"/>
    <w:basedOn w:val="a"/>
    <w:next w:val="a"/>
    <w:qFormat/>
    <w:pPr>
      <w:tabs>
        <w:tab w:val="right" w:leader="dot" w:pos="8777"/>
      </w:tabs>
      <w:spacing w:line="400" w:lineRule="exact"/>
      <w:ind w:leftChars="200" w:left="420"/>
      <w:jc w:val="distribute"/>
      <w:outlineLvl w:val="2"/>
    </w:pPr>
    <w:rPr>
      <w:rFonts w:ascii="Times New Roman" w:eastAsia="宋体" w:hAnsi="Times New Roman"/>
      <w:sz w:val="24"/>
    </w:rPr>
  </w:style>
  <w:style w:type="paragraph" w:styleId="10">
    <w:name w:val="toc 1"/>
    <w:basedOn w:val="a"/>
    <w:next w:val="a3"/>
    <w:qFormat/>
    <w:pPr>
      <w:spacing w:line="400" w:lineRule="exact"/>
      <w:jc w:val="distribute"/>
      <w:outlineLvl w:val="0"/>
    </w:pPr>
    <w:rPr>
      <w:rFonts w:ascii="Times New Roman" w:eastAsia="宋体" w:hAnsi="Times New Roman"/>
      <w:sz w:val="24"/>
    </w:rPr>
  </w:style>
  <w:style w:type="paragraph" w:styleId="20">
    <w:name w:val="toc 2"/>
    <w:basedOn w:val="a"/>
    <w:next w:val="a"/>
    <w:qFormat/>
    <w:pPr>
      <w:spacing w:line="400" w:lineRule="exact"/>
      <w:ind w:leftChars="100" w:left="210"/>
      <w:jc w:val="distribute"/>
      <w:outlineLvl w:val="1"/>
    </w:pPr>
    <w:rPr>
      <w:rFonts w:ascii="Times New Roman" w:eastAsia="宋体" w:hAnsi="Times New Roman"/>
      <w:sz w:val="24"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bCs/>
      <w:kern w:val="44"/>
      <w:sz w:val="30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/>
      <w:sz w:val="28"/>
    </w:rPr>
  </w:style>
  <w:style w:type="paragraph" w:customStyle="1" w:styleId="11">
    <w:name w:val="样式1"/>
    <w:basedOn w:val="30"/>
    <w:qFormat/>
    <w:pPr>
      <w:ind w:leftChars="400" w:left="840"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>Kingsoft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ZXC</cp:lastModifiedBy>
  <cp:revision>2</cp:revision>
  <dcterms:created xsi:type="dcterms:W3CDTF">2017-08-30T10:36:00Z</dcterms:created>
  <dcterms:modified xsi:type="dcterms:W3CDTF">2017-08-30T10:36:00Z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