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2019年学生寒假预定火车票通知</w:t>
      </w:r>
    </w:p>
    <w:p/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为方便同学寒假回家，学校开始为同学们集中预定火车票。根据北京铁路局客运部发布的《2019年春运集中办理学生往程票工作通知》，现将有关事项通知如下：</w:t>
      </w:r>
    </w:p>
    <w:p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一、订票限定</w:t>
      </w:r>
    </w:p>
    <w:p>
      <w:pPr>
        <w:wordWrap w:val="0"/>
        <w:ind w:firstLine="281" w:firstLineChars="1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</w:t>
      </w:r>
      <w:r>
        <w:rPr>
          <w:rFonts w:hint="eastAsia" w:ascii="宋体" w:hAnsi="宋体" w:cs="宋体"/>
          <w:b/>
          <w:bCs/>
          <w:sz w:val="28"/>
          <w:szCs w:val="28"/>
        </w:rPr>
        <w:t>办理乘车期限：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1）往程（离京）票：乘车日期为2019年1月10日—2019年1月28日。</w:t>
      </w:r>
    </w:p>
    <w:p>
      <w:pPr>
        <w:wordWrap w:val="0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2、办票范围</w:t>
      </w:r>
    </w:p>
    <w:p>
      <w:pPr>
        <w:wordWrap w:val="0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办理北京站、北京西站、北京南站和昌平北站始发列车的</w:t>
      </w:r>
      <w:r>
        <w:rPr>
          <w:rFonts w:hint="eastAsia" w:ascii="宋体" w:hAnsi="宋体"/>
          <w:b/>
          <w:sz w:val="28"/>
          <w:szCs w:val="28"/>
        </w:rPr>
        <w:t>学生硬座车票，动车组列车二等座车学生票</w:t>
      </w:r>
      <w:r>
        <w:rPr>
          <w:rFonts w:hint="eastAsia" w:ascii="宋体" w:hAnsi="宋体"/>
          <w:sz w:val="28"/>
          <w:szCs w:val="28"/>
        </w:rPr>
        <w:t>，不办理教职工全价车票。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1）为优先满足长途学生需要，2019年春运将执行各车次的限售区段，</w:t>
      </w:r>
      <w:r>
        <w:rPr>
          <w:rFonts w:hint="eastAsia" w:ascii="宋体" w:hAnsi="宋体" w:cs="宋体"/>
          <w:b/>
          <w:sz w:val="28"/>
          <w:szCs w:val="28"/>
        </w:rPr>
        <w:t>办理包含限售站在内的以远站（即限售站到终点站间）各站车票</w:t>
      </w:r>
      <w:r>
        <w:rPr>
          <w:rFonts w:hint="eastAsia" w:ascii="宋体" w:hAnsi="宋体" w:cs="宋体"/>
          <w:sz w:val="28"/>
          <w:szCs w:val="28"/>
        </w:rPr>
        <w:t>。（见附件1，</w:t>
      </w:r>
      <w:r>
        <w:rPr>
          <w:rFonts w:hint="eastAsia" w:ascii="宋体" w:hAnsi="宋体" w:cs="宋体"/>
          <w:b/>
          <w:sz w:val="28"/>
          <w:szCs w:val="28"/>
        </w:rPr>
        <w:t>限售区段随铁路局线路调整可能会产生变化，以订票系统为准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2）部分列车无硬座或硬座少，请学生不要选择。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3）部分列车因受调图影响，暂不对外发售，暂时无法集中办理。</w:t>
      </w:r>
    </w:p>
    <w:p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二、订票方式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订票人在</w:t>
      </w:r>
      <w:r>
        <w:rPr>
          <w:rFonts w:hint="eastAsia" w:ascii="宋体" w:hAnsi="宋体"/>
          <w:b/>
          <w:sz w:val="28"/>
          <w:szCs w:val="28"/>
        </w:rPr>
        <w:t>2018年12月20日11:00前</w:t>
      </w:r>
      <w:r>
        <w:rPr>
          <w:rFonts w:hint="eastAsia" w:ascii="宋体" w:hAnsi="宋体"/>
          <w:sz w:val="28"/>
          <w:szCs w:val="28"/>
        </w:rPr>
        <w:t>，在指定网站</w:t>
      </w:r>
      <w:r>
        <w:rPr>
          <w:rFonts w:hint="eastAsia" w:ascii="宋体" w:hAnsi="宋体"/>
          <w:b/>
          <w:sz w:val="28"/>
          <w:szCs w:val="28"/>
        </w:rPr>
        <w:t>http://www.12306.cn/stgweb</w:t>
      </w:r>
      <w:r>
        <w:rPr>
          <w:rFonts w:hint="eastAsia" w:ascii="宋体" w:hAnsi="宋体"/>
          <w:sz w:val="28"/>
          <w:szCs w:val="28"/>
        </w:rPr>
        <w:t>提交订票信息即可。</w:t>
      </w:r>
      <w:r>
        <w:rPr>
          <w:rFonts w:hint="eastAsia" w:ascii="宋体" w:hAnsi="宋体"/>
          <w:b/>
          <w:sz w:val="28"/>
          <w:szCs w:val="28"/>
        </w:rPr>
        <w:t>录入订单必须准确输入乘车人的真实姓名和二代身份证号码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三、订票流程</w:t>
      </w:r>
    </w:p>
    <w:p>
      <w:pPr>
        <w:spacing w:line="360" w:lineRule="auto"/>
        <w:ind w:firstLine="42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b/>
          <w:sz w:val="28"/>
          <w:szCs w:val="28"/>
        </w:rPr>
        <w:t>2018年12月20日11：00前</w:t>
      </w:r>
      <w:r>
        <w:rPr>
          <w:rFonts w:hint="eastAsia" w:ascii="宋体" w:hAnsi="宋体"/>
          <w:sz w:val="28"/>
          <w:szCs w:val="28"/>
        </w:rPr>
        <w:t>，请各学院订票负责人按照分配好的用户名和密码登录网站</w:t>
      </w:r>
      <w:r>
        <w:fldChar w:fldCharType="begin"/>
      </w:r>
      <w:r>
        <w:instrText xml:space="preserve"> HYPERLINK "http://www.12306.cn/stgweb" </w:instrText>
      </w:r>
      <w:r>
        <w:fldChar w:fldCharType="separate"/>
      </w:r>
      <w:r>
        <w:rPr>
          <w:rStyle w:val="9"/>
          <w:rFonts w:hint="eastAsia" w:ascii="仿宋_GB2312" w:eastAsia="仿宋_GB2312" w:cs="宋体"/>
          <w:kern w:val="0"/>
          <w:sz w:val="28"/>
          <w:szCs w:val="28"/>
        </w:rPr>
        <w:t>http://www.12306.cn/stgweb</w:t>
      </w:r>
      <w:r>
        <w:rPr>
          <w:rStyle w:val="9"/>
          <w:rFonts w:hint="eastAsia" w:ascii="仿宋_GB2312" w:eastAsia="仿宋_GB2312" w:cs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提交订票信息。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2、2018年12月22日至2018年12月30日，学生可登录</w:t>
      </w:r>
      <w:r>
        <w:rPr>
          <w:rFonts w:hint="eastAsia" w:ascii="宋体" w:hAnsi="宋体"/>
          <w:b/>
          <w:sz w:val="28"/>
          <w:szCs w:val="28"/>
        </w:rPr>
        <w:t>http://www.12306.cn/stgweb，在查询兑现结果窗口下，选择学校、证件类型后，使用本人的姓名+证件号进行订票结果查询。</w:t>
      </w:r>
      <w:r>
        <w:rPr>
          <w:rFonts w:hint="eastAsia" w:ascii="宋体" w:hAnsi="宋体"/>
          <w:sz w:val="28"/>
          <w:szCs w:val="28"/>
        </w:rPr>
        <w:t>学生认可订票结果的，到车站窗口、自动售票机、代售处进行取票，并支付票款。</w:t>
      </w:r>
      <w:r>
        <w:rPr>
          <w:rFonts w:hint="eastAsia" w:ascii="宋体" w:hAnsi="宋体" w:cs="宋体"/>
          <w:b/>
          <w:sz w:val="28"/>
          <w:szCs w:val="28"/>
        </w:rPr>
        <w:t>取票时，请务必携带本人二代身份证原件（使用军队学员证订票的院校携带军队学员证原件）及附有学生优惠卡的学生证原件</w:t>
      </w:r>
      <w:r>
        <w:rPr>
          <w:rFonts w:hint="eastAsia" w:ascii="宋体" w:hAnsi="宋体" w:cs="宋体"/>
          <w:sz w:val="28"/>
          <w:szCs w:val="28"/>
        </w:rPr>
        <w:t>；如配票结果不符合学生需求，可放弃取票。</w:t>
      </w:r>
    </w:p>
    <w:p>
      <w:pPr>
        <w:wordWrap w:val="0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</w:t>
      </w:r>
      <w:r>
        <w:rPr>
          <w:rFonts w:hint="eastAsia" w:ascii="宋体" w:hAnsi="宋体" w:cs="宋体"/>
          <w:b/>
          <w:sz w:val="28"/>
          <w:szCs w:val="28"/>
        </w:rPr>
        <w:t>2018年12月30日23：00点后，未取车票不予保留，将统一返回票库发售。</w:t>
      </w:r>
    </w:p>
    <w:p>
      <w:pPr>
        <w:wordWrap w:val="0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4、学生取票后如需退票，请乘车人</w:t>
      </w:r>
      <w:r>
        <w:rPr>
          <w:rFonts w:hint="eastAsia" w:ascii="宋体" w:hAnsi="宋体"/>
          <w:b/>
          <w:sz w:val="28"/>
          <w:szCs w:val="28"/>
        </w:rPr>
        <w:t>按车票预售期到车站窗口自行办理，学校不安排集中退票。</w:t>
      </w:r>
      <w:r>
        <w:rPr>
          <w:rFonts w:hint="eastAsia" w:ascii="宋体" w:hAnsi="宋体" w:cs="宋体"/>
          <w:sz w:val="28"/>
          <w:szCs w:val="28"/>
        </w:rPr>
        <w:t>取票后，需要退票、改签时，按铁路部门相关规定办理。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注意事项</w:t>
      </w:r>
    </w:p>
    <w:p>
      <w:pPr>
        <w:wordWrap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1、各院校要严格按照教育部、原铁道部《高等学校学生购火车票使用优惠卡的通知》规定办理学生票，无优惠卡的学生不得办理学生票。学生持票乘车时车站、列车将对其学生证进行检查。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2、根据</w:t>
      </w:r>
      <w:r>
        <w:rPr>
          <w:rFonts w:hint="eastAsia" w:ascii="宋体" w:hAnsi="宋体" w:cs="宋体"/>
          <w:sz w:val="28"/>
          <w:szCs w:val="28"/>
        </w:rPr>
        <w:t>《教育部办公厅、铁道部办公厅关于进一步完善学生购买优惠火车票方法的通知》（教学厅涵【2011】20号)文件要求，学生火车票优惠卡中需写入学生姓名、身份证号码、乘车区间、入学日期、优惠次数等内容，并将优惠卡中信息（含每张卡内存的序列号）注册到学生学籍电子注册信息中，保证优惠卡写入信息与学生证填写内容、学生学籍电子注册信息一致。目前对未写入上述要求信息的火车票优惠卡将无法办理学生票。</w:t>
      </w:r>
    </w:p>
    <w:p>
      <w:pPr>
        <w:wordWrap w:val="0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由于个别日期学生乘车较为集中，在学生预订车次能力不足时，为满足学生购票需要，铁路将调整乘车车次或后延乘车日期，</w:t>
      </w:r>
      <w:r>
        <w:rPr>
          <w:rFonts w:hint="eastAsia" w:ascii="宋体" w:hAnsi="宋体" w:cs="宋体"/>
          <w:b/>
          <w:sz w:val="28"/>
          <w:szCs w:val="28"/>
        </w:rPr>
        <w:t>请学生在订票时选择“不限定日期和车次”（并填写顺延天数），</w:t>
      </w:r>
      <w:r>
        <w:rPr>
          <w:rFonts w:hint="eastAsia" w:ascii="宋体" w:hAnsi="宋体" w:cs="宋体"/>
          <w:sz w:val="28"/>
          <w:szCs w:val="28"/>
        </w:rPr>
        <w:t>如果选择限定日期、限定车次，票额不能满足需要时，将无法为学生订票。</w:t>
      </w:r>
    </w:p>
    <w:p>
      <w:pPr>
        <w:wordWrap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4、各学院只能为本校学生订票，不允许为他人代订。一经发现将取消订票资格。</w:t>
      </w:r>
    </w:p>
    <w:p>
      <w:pPr>
        <w:spacing w:line="360" w:lineRule="auto"/>
        <w:ind w:firstLine="554" w:firstLineChars="198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6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北京铁路局订票系统截止时间为2018年12月20日11:00，时间比较紧张，请各学院予以配合。如有问题，请致电51683497。</w:t>
      </w:r>
    </w:p>
    <w:p>
      <w:pPr>
        <w:spacing w:line="360" w:lineRule="auto"/>
        <w:ind w:firstLine="46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谢谢合作！</w:t>
      </w:r>
    </w:p>
    <w:p>
      <w:pPr>
        <w:spacing w:line="360" w:lineRule="auto"/>
        <w:ind w:left="5625" w:leftChars="50" w:hanging="5520" w:hangingChars="23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b/>
          <w:sz w:val="30"/>
          <w:szCs w:val="30"/>
        </w:rPr>
        <w:t xml:space="preserve">                              学生公寓管理中心</w:t>
      </w:r>
    </w:p>
    <w:p>
      <w:pPr>
        <w:spacing w:line="360" w:lineRule="auto"/>
        <w:ind w:firstLine="465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                          2018年12月19日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120" w:beforeAutospacing="0" w:after="120" w:afterAutospacing="0" w:line="520" w:lineRule="atLeast"/>
        <w:ind w:left="0" w:right="0" w:firstLine="640"/>
        <w:rPr>
          <w:rFonts w:hint="eastAsia" w:ascii="黑体" w:hAnsi="宋体" w:eastAsia="黑体" w:cs="黑体"/>
          <w:i w:val="0"/>
          <w:caps w:val="0"/>
          <w:color w:val="000000"/>
          <w:spacing w:val="0"/>
          <w:sz w:val="20"/>
          <w:szCs w:val="20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wordWrap w:val="0"/>
        <w:spacing w:before="120" w:beforeAutospacing="0" w:after="120" w:afterAutospacing="0" w:line="520" w:lineRule="atLeast"/>
        <w:ind w:left="0" w:right="0" w:firstLine="640"/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lang w:eastAsia="zh-CN"/>
        </w:rPr>
        <w:t>土建附：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120" w:beforeAutospacing="0" w:after="120" w:afterAutospacing="0" w:line="52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一、放假时间安排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元旦假期：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2018年12月30日（星期日）——2019年1月1日（星期二）放假3天，2018年12月29日（星期六）正常上班上课。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2.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寒假：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2019年1月21日（星期一）——2月22日（星期五）为寒假。2018—2019学年第二学期2月25日（星期一）开始上课。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yellow"/>
        </w:rPr>
        <w:t>学生在2019年1月18日（星期五）结课后可以离校，2月24日(星期日)22:00前返校。新学期注册时间为2月23、24日（星期六、日）。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全校教职工2019年1月21日（星期一）——23日（星期三）及2月21日（星期四）、22日（星期五）正常上班。</w:t>
      </w:r>
    </w:p>
    <w:p>
      <w:pPr>
        <w:spacing w:line="360" w:lineRule="auto"/>
        <w:ind w:firstLine="465"/>
        <w:rPr>
          <w:rFonts w:hint="eastAsia" w:ascii="宋体" w:hAnsi="宋体"/>
          <w:b/>
          <w:sz w:val="20"/>
          <w:szCs w:val="20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2C9"/>
    <w:multiLevelType w:val="multilevel"/>
    <w:tmpl w:val="34F012C9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2B6"/>
    <w:rsid w:val="00014ABA"/>
    <w:rsid w:val="000433FD"/>
    <w:rsid w:val="00050F39"/>
    <w:rsid w:val="000600B0"/>
    <w:rsid w:val="000704F3"/>
    <w:rsid w:val="0007482A"/>
    <w:rsid w:val="00076910"/>
    <w:rsid w:val="00081993"/>
    <w:rsid w:val="000825E2"/>
    <w:rsid w:val="00082661"/>
    <w:rsid w:val="00084FAF"/>
    <w:rsid w:val="00085E09"/>
    <w:rsid w:val="0009368D"/>
    <w:rsid w:val="000A648B"/>
    <w:rsid w:val="000B55D3"/>
    <w:rsid w:val="000D5E96"/>
    <w:rsid w:val="000E02D0"/>
    <w:rsid w:val="000E2D0E"/>
    <w:rsid w:val="000F5564"/>
    <w:rsid w:val="001002AF"/>
    <w:rsid w:val="00102851"/>
    <w:rsid w:val="00107C56"/>
    <w:rsid w:val="0012509B"/>
    <w:rsid w:val="001402AE"/>
    <w:rsid w:val="00150F74"/>
    <w:rsid w:val="0015231E"/>
    <w:rsid w:val="00160930"/>
    <w:rsid w:val="001733B3"/>
    <w:rsid w:val="001762CC"/>
    <w:rsid w:val="001773F5"/>
    <w:rsid w:val="001C21E8"/>
    <w:rsid w:val="001E0C3B"/>
    <w:rsid w:val="001E2B9A"/>
    <w:rsid w:val="001E7283"/>
    <w:rsid w:val="002123D4"/>
    <w:rsid w:val="002130CA"/>
    <w:rsid w:val="0022075D"/>
    <w:rsid w:val="00223D4C"/>
    <w:rsid w:val="002300B4"/>
    <w:rsid w:val="0023163B"/>
    <w:rsid w:val="002510FA"/>
    <w:rsid w:val="00256797"/>
    <w:rsid w:val="0026483E"/>
    <w:rsid w:val="00265303"/>
    <w:rsid w:val="002715E0"/>
    <w:rsid w:val="00286D26"/>
    <w:rsid w:val="002953A5"/>
    <w:rsid w:val="002971FE"/>
    <w:rsid w:val="00297613"/>
    <w:rsid w:val="002A3BB7"/>
    <w:rsid w:val="002B6CC6"/>
    <w:rsid w:val="002C6FEF"/>
    <w:rsid w:val="002E61AC"/>
    <w:rsid w:val="00317DF3"/>
    <w:rsid w:val="00332E0A"/>
    <w:rsid w:val="00333912"/>
    <w:rsid w:val="0033482D"/>
    <w:rsid w:val="003348C3"/>
    <w:rsid w:val="00350B8E"/>
    <w:rsid w:val="00354876"/>
    <w:rsid w:val="00371B07"/>
    <w:rsid w:val="003A0D58"/>
    <w:rsid w:val="003A703E"/>
    <w:rsid w:val="003C1F65"/>
    <w:rsid w:val="003C526A"/>
    <w:rsid w:val="003D4AC5"/>
    <w:rsid w:val="003D71C3"/>
    <w:rsid w:val="003E55BE"/>
    <w:rsid w:val="00415D27"/>
    <w:rsid w:val="00421F03"/>
    <w:rsid w:val="00422595"/>
    <w:rsid w:val="00427BB7"/>
    <w:rsid w:val="00445C1B"/>
    <w:rsid w:val="0045380A"/>
    <w:rsid w:val="00476EBB"/>
    <w:rsid w:val="00480F16"/>
    <w:rsid w:val="00485AC1"/>
    <w:rsid w:val="004B464E"/>
    <w:rsid w:val="004B6490"/>
    <w:rsid w:val="004D3079"/>
    <w:rsid w:val="004D4C7C"/>
    <w:rsid w:val="004E141B"/>
    <w:rsid w:val="004F164E"/>
    <w:rsid w:val="004F2874"/>
    <w:rsid w:val="005030BA"/>
    <w:rsid w:val="00507A18"/>
    <w:rsid w:val="005358DE"/>
    <w:rsid w:val="005434C0"/>
    <w:rsid w:val="00550834"/>
    <w:rsid w:val="005514EC"/>
    <w:rsid w:val="00557A4E"/>
    <w:rsid w:val="00561F1B"/>
    <w:rsid w:val="0056683F"/>
    <w:rsid w:val="00577C05"/>
    <w:rsid w:val="0058437D"/>
    <w:rsid w:val="005848F7"/>
    <w:rsid w:val="005857CF"/>
    <w:rsid w:val="00590D5C"/>
    <w:rsid w:val="005977B1"/>
    <w:rsid w:val="005B2A04"/>
    <w:rsid w:val="005B7F29"/>
    <w:rsid w:val="005D1672"/>
    <w:rsid w:val="00604E87"/>
    <w:rsid w:val="00626613"/>
    <w:rsid w:val="006305C4"/>
    <w:rsid w:val="0063070E"/>
    <w:rsid w:val="00642FA2"/>
    <w:rsid w:val="006506FC"/>
    <w:rsid w:val="00650E36"/>
    <w:rsid w:val="00664704"/>
    <w:rsid w:val="006650F9"/>
    <w:rsid w:val="00665B62"/>
    <w:rsid w:val="00665DAB"/>
    <w:rsid w:val="00676012"/>
    <w:rsid w:val="0068108B"/>
    <w:rsid w:val="00682F2F"/>
    <w:rsid w:val="00687423"/>
    <w:rsid w:val="006875E6"/>
    <w:rsid w:val="006920C6"/>
    <w:rsid w:val="00693E97"/>
    <w:rsid w:val="006A47CF"/>
    <w:rsid w:val="007075AF"/>
    <w:rsid w:val="00735619"/>
    <w:rsid w:val="00752E6C"/>
    <w:rsid w:val="00753844"/>
    <w:rsid w:val="0076265B"/>
    <w:rsid w:val="007B02F3"/>
    <w:rsid w:val="007B0BC5"/>
    <w:rsid w:val="007B645A"/>
    <w:rsid w:val="007C370B"/>
    <w:rsid w:val="007E1830"/>
    <w:rsid w:val="007F5344"/>
    <w:rsid w:val="007F5EAF"/>
    <w:rsid w:val="008553A5"/>
    <w:rsid w:val="008576C6"/>
    <w:rsid w:val="008622C3"/>
    <w:rsid w:val="008645CE"/>
    <w:rsid w:val="00867B81"/>
    <w:rsid w:val="00880F1F"/>
    <w:rsid w:val="0088308D"/>
    <w:rsid w:val="008871AA"/>
    <w:rsid w:val="00892B03"/>
    <w:rsid w:val="008971FC"/>
    <w:rsid w:val="00897A74"/>
    <w:rsid w:val="00897C0F"/>
    <w:rsid w:val="008A3AD0"/>
    <w:rsid w:val="008D2B94"/>
    <w:rsid w:val="008E1A6B"/>
    <w:rsid w:val="009003D0"/>
    <w:rsid w:val="00911F09"/>
    <w:rsid w:val="00913CE2"/>
    <w:rsid w:val="00916379"/>
    <w:rsid w:val="00946AF0"/>
    <w:rsid w:val="00951273"/>
    <w:rsid w:val="00953991"/>
    <w:rsid w:val="00953D79"/>
    <w:rsid w:val="009576D0"/>
    <w:rsid w:val="00960BCC"/>
    <w:rsid w:val="0096389F"/>
    <w:rsid w:val="00976B70"/>
    <w:rsid w:val="00983151"/>
    <w:rsid w:val="00987C77"/>
    <w:rsid w:val="009A07F7"/>
    <w:rsid w:val="009B2B75"/>
    <w:rsid w:val="009D642F"/>
    <w:rsid w:val="009F7674"/>
    <w:rsid w:val="00A05224"/>
    <w:rsid w:val="00A44515"/>
    <w:rsid w:val="00A46C70"/>
    <w:rsid w:val="00A65207"/>
    <w:rsid w:val="00A710F8"/>
    <w:rsid w:val="00A9554C"/>
    <w:rsid w:val="00AA03C8"/>
    <w:rsid w:val="00AA05CE"/>
    <w:rsid w:val="00AD07B8"/>
    <w:rsid w:val="00AD587D"/>
    <w:rsid w:val="00AD60C0"/>
    <w:rsid w:val="00AE0568"/>
    <w:rsid w:val="00AE2103"/>
    <w:rsid w:val="00AF4287"/>
    <w:rsid w:val="00B500C2"/>
    <w:rsid w:val="00B53E2F"/>
    <w:rsid w:val="00B7287F"/>
    <w:rsid w:val="00BC3AAC"/>
    <w:rsid w:val="00BE4187"/>
    <w:rsid w:val="00C22744"/>
    <w:rsid w:val="00C52143"/>
    <w:rsid w:val="00C57A3E"/>
    <w:rsid w:val="00C61312"/>
    <w:rsid w:val="00C63495"/>
    <w:rsid w:val="00C66E77"/>
    <w:rsid w:val="00C819AF"/>
    <w:rsid w:val="00C84578"/>
    <w:rsid w:val="00C93480"/>
    <w:rsid w:val="00CA35F9"/>
    <w:rsid w:val="00CB1B8A"/>
    <w:rsid w:val="00CB42BD"/>
    <w:rsid w:val="00CC03EB"/>
    <w:rsid w:val="00CC3BD3"/>
    <w:rsid w:val="00CD228A"/>
    <w:rsid w:val="00CE7917"/>
    <w:rsid w:val="00D06728"/>
    <w:rsid w:val="00D25457"/>
    <w:rsid w:val="00D312B6"/>
    <w:rsid w:val="00D335D2"/>
    <w:rsid w:val="00D5458E"/>
    <w:rsid w:val="00D75144"/>
    <w:rsid w:val="00D76125"/>
    <w:rsid w:val="00D8213D"/>
    <w:rsid w:val="00DC78A8"/>
    <w:rsid w:val="00DD26A3"/>
    <w:rsid w:val="00DD6780"/>
    <w:rsid w:val="00DE6113"/>
    <w:rsid w:val="00DE72CE"/>
    <w:rsid w:val="00DF2CDA"/>
    <w:rsid w:val="00E0511A"/>
    <w:rsid w:val="00E06825"/>
    <w:rsid w:val="00E256AA"/>
    <w:rsid w:val="00E35E10"/>
    <w:rsid w:val="00E41544"/>
    <w:rsid w:val="00E518AF"/>
    <w:rsid w:val="00E70903"/>
    <w:rsid w:val="00E8060F"/>
    <w:rsid w:val="00E836CA"/>
    <w:rsid w:val="00E92DB1"/>
    <w:rsid w:val="00E94453"/>
    <w:rsid w:val="00EB4100"/>
    <w:rsid w:val="00EB6F70"/>
    <w:rsid w:val="00EC2A9F"/>
    <w:rsid w:val="00ED1417"/>
    <w:rsid w:val="00EF2CFC"/>
    <w:rsid w:val="00F0118D"/>
    <w:rsid w:val="00F017DC"/>
    <w:rsid w:val="00F05B74"/>
    <w:rsid w:val="00F17A80"/>
    <w:rsid w:val="00F2531B"/>
    <w:rsid w:val="00F504E9"/>
    <w:rsid w:val="00F55045"/>
    <w:rsid w:val="00F57F2E"/>
    <w:rsid w:val="00F63DB8"/>
    <w:rsid w:val="00F6595D"/>
    <w:rsid w:val="00F743A9"/>
    <w:rsid w:val="00F82EE6"/>
    <w:rsid w:val="00F872F0"/>
    <w:rsid w:val="00F900B1"/>
    <w:rsid w:val="00FA4F3A"/>
    <w:rsid w:val="00FA7035"/>
    <w:rsid w:val="00FC255A"/>
    <w:rsid w:val="00FC3767"/>
    <w:rsid w:val="00FD4B45"/>
    <w:rsid w:val="00FD7657"/>
    <w:rsid w:val="00FE5753"/>
    <w:rsid w:val="00FE6E6F"/>
    <w:rsid w:val="00FF0859"/>
    <w:rsid w:val="00FF3FA3"/>
    <w:rsid w:val="00FF5D1B"/>
    <w:rsid w:val="085F1CD2"/>
    <w:rsid w:val="4AB93104"/>
    <w:rsid w:val="53F13ADE"/>
    <w:rsid w:val="62287C9E"/>
    <w:rsid w:val="7D9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5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1315</Characters>
  <Lines>10</Lines>
  <Paragraphs>3</Paragraphs>
  <TotalTime>476</TotalTime>
  <ScaleCrop>false</ScaleCrop>
  <LinksUpToDate>false</LinksUpToDate>
  <CharactersWithSpaces>1542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2012-06-14T11:04:00Z</dcterms:created>
  <dc:creator>bibing</dc:creator>
  <cp:lastModifiedBy>lenovo</cp:lastModifiedBy>
  <cp:lastPrinted>2015-11-30T00:38:00Z</cp:lastPrinted>
  <dcterms:modified xsi:type="dcterms:W3CDTF">2018-12-19T08:53:18Z</dcterms:modified>
  <dc:title>2016年学生寒假预定火车票通知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