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36" w:rsidRPr="00391E45" w:rsidRDefault="00004336" w:rsidP="00004336">
      <w:pPr>
        <w:snapToGrid w:val="0"/>
        <w:jc w:val="center"/>
        <w:rPr>
          <w:rFonts w:ascii="仿宋" w:eastAsia="仿宋" w:hAnsi="仿宋"/>
          <w:b/>
          <w:color w:val="333333"/>
          <w:sz w:val="28"/>
          <w:szCs w:val="28"/>
        </w:rPr>
      </w:pPr>
      <w:r w:rsidRPr="00391E45">
        <w:rPr>
          <w:rFonts w:ascii="仿宋" w:eastAsia="仿宋" w:hAnsi="仿宋"/>
          <w:b/>
          <w:color w:val="333333"/>
          <w:sz w:val="28"/>
          <w:szCs w:val="28"/>
        </w:rPr>
        <w:t>201</w:t>
      </w:r>
      <w:r>
        <w:rPr>
          <w:rFonts w:ascii="仿宋" w:eastAsia="仿宋" w:hAnsi="仿宋"/>
          <w:b/>
          <w:color w:val="333333"/>
          <w:sz w:val="28"/>
          <w:szCs w:val="28"/>
        </w:rPr>
        <w:t>9</w:t>
      </w:r>
      <w:r w:rsidRPr="00391E45">
        <w:rPr>
          <w:rFonts w:ascii="仿宋" w:eastAsia="仿宋" w:hAnsi="仿宋"/>
          <w:b/>
          <w:color w:val="333333"/>
          <w:sz w:val="28"/>
          <w:szCs w:val="28"/>
        </w:rPr>
        <w:t>年大创中期检查</w:t>
      </w:r>
      <w:r w:rsidRPr="00391E45">
        <w:rPr>
          <w:rFonts w:ascii="仿宋" w:eastAsia="仿宋" w:hAnsi="仿宋" w:hint="eastAsia"/>
          <w:b/>
          <w:color w:val="333333"/>
          <w:sz w:val="28"/>
          <w:szCs w:val="28"/>
        </w:rPr>
        <w:t>现场</w:t>
      </w:r>
      <w:r w:rsidRPr="00391E45">
        <w:rPr>
          <w:rFonts w:ascii="仿宋" w:eastAsia="仿宋" w:hAnsi="仿宋"/>
          <w:b/>
          <w:color w:val="333333"/>
          <w:sz w:val="28"/>
          <w:szCs w:val="28"/>
        </w:rPr>
        <w:t>答辩</w:t>
      </w:r>
      <w:r w:rsidRPr="00391E45">
        <w:rPr>
          <w:rFonts w:ascii="仿宋" w:eastAsia="仿宋" w:hAnsi="仿宋" w:hint="eastAsia"/>
          <w:b/>
          <w:color w:val="333333"/>
          <w:sz w:val="28"/>
          <w:szCs w:val="28"/>
        </w:rPr>
        <w:t>安排</w:t>
      </w:r>
    </w:p>
    <w:p w:rsidR="00004336" w:rsidRDefault="00004336" w:rsidP="00004336">
      <w:pPr>
        <w:snapToGrid w:val="0"/>
        <w:jc w:val="center"/>
        <w:rPr>
          <w:rFonts w:ascii="仿宋" w:eastAsia="仿宋" w:hAnsi="仿宋"/>
          <w:color w:val="333333"/>
          <w:sz w:val="28"/>
          <w:szCs w:val="28"/>
        </w:rPr>
      </w:pPr>
    </w:p>
    <w:p w:rsidR="00004336" w:rsidRDefault="00004336" w:rsidP="00004336">
      <w:pPr>
        <w:snapToGrid w:val="0"/>
        <w:spacing w:line="276" w:lineRule="auto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201</w:t>
      </w:r>
      <w:r>
        <w:rPr>
          <w:rFonts w:ascii="仿宋" w:eastAsia="仿宋" w:hAnsi="仿宋" w:cs="Times New Roman"/>
          <w:sz w:val="28"/>
          <w:szCs w:val="28"/>
        </w:rPr>
        <w:t>9</w:t>
      </w:r>
      <w:r w:rsidRPr="004F2F7F">
        <w:rPr>
          <w:rFonts w:ascii="仿宋" w:eastAsia="仿宋" w:hAnsi="仿宋" w:cs="Times New Roman" w:hint="eastAsia"/>
          <w:sz w:val="28"/>
          <w:szCs w:val="28"/>
        </w:rPr>
        <w:t>年大创中期检查</w:t>
      </w:r>
      <w:r>
        <w:rPr>
          <w:rFonts w:ascii="仿宋" w:eastAsia="仿宋" w:hAnsi="仿宋" w:cs="Times New Roman" w:hint="eastAsia"/>
          <w:sz w:val="28"/>
          <w:szCs w:val="28"/>
        </w:rPr>
        <w:t>现场</w:t>
      </w:r>
      <w:r w:rsidRPr="004F2F7F">
        <w:rPr>
          <w:rFonts w:ascii="仿宋" w:eastAsia="仿宋" w:hAnsi="仿宋" w:cs="Times New Roman" w:hint="eastAsia"/>
          <w:sz w:val="28"/>
          <w:szCs w:val="28"/>
        </w:rPr>
        <w:t>答辩于</w:t>
      </w:r>
      <w:r w:rsidRPr="004F2F7F">
        <w:rPr>
          <w:rFonts w:ascii="仿宋" w:eastAsia="仿宋" w:hAnsi="仿宋" w:cs="Times New Roman" w:hint="eastAsia"/>
          <w:b/>
          <w:bCs/>
          <w:color w:val="FF0000"/>
          <w:sz w:val="28"/>
          <w:szCs w:val="28"/>
        </w:rPr>
        <w:t>10月</w:t>
      </w:r>
      <w:r>
        <w:rPr>
          <w:rFonts w:ascii="仿宋" w:eastAsia="仿宋" w:hAnsi="仿宋" w:cs="Times New Roman"/>
          <w:b/>
          <w:bCs/>
          <w:color w:val="FF0000"/>
          <w:sz w:val="28"/>
          <w:szCs w:val="28"/>
        </w:rPr>
        <w:t>24</w:t>
      </w:r>
      <w:r w:rsidRPr="004F2F7F">
        <w:rPr>
          <w:rFonts w:ascii="仿宋" w:eastAsia="仿宋" w:hAnsi="仿宋" w:cs="Times New Roman" w:hint="eastAsia"/>
          <w:b/>
          <w:bCs/>
          <w:color w:val="FF0000"/>
          <w:sz w:val="28"/>
          <w:szCs w:val="28"/>
        </w:rPr>
        <w:t>日下午14:30</w:t>
      </w:r>
      <w:r w:rsidRPr="004F2F7F">
        <w:rPr>
          <w:rFonts w:ascii="仿宋" w:eastAsia="仿宋" w:hAnsi="仿宋" w:cs="Times New Roman" w:hint="eastAsia"/>
          <w:sz w:val="28"/>
          <w:szCs w:val="28"/>
        </w:rPr>
        <w:t>开始。</w:t>
      </w:r>
      <w:r>
        <w:rPr>
          <w:rFonts w:ascii="仿宋" w:eastAsia="仿宋" w:hAnsi="仿宋" w:cs="Times New Roman" w:hint="eastAsia"/>
          <w:sz w:val="28"/>
          <w:szCs w:val="28"/>
        </w:rPr>
        <w:t>项目</w:t>
      </w:r>
      <w:r w:rsidRPr="004F2F7F">
        <w:rPr>
          <w:rFonts w:ascii="仿宋" w:eastAsia="仿宋" w:hAnsi="仿宋" w:cs="Times New Roman" w:hint="eastAsia"/>
          <w:sz w:val="28"/>
          <w:szCs w:val="28"/>
        </w:rPr>
        <w:t>分</w:t>
      </w:r>
      <w:r>
        <w:rPr>
          <w:rFonts w:ascii="仿宋" w:eastAsia="仿宋" w:hAnsi="仿宋" w:cs="Times New Roman" w:hint="eastAsia"/>
          <w:sz w:val="28"/>
          <w:szCs w:val="28"/>
        </w:rPr>
        <w:t>组：</w:t>
      </w:r>
      <w:r w:rsidRPr="004F2F7F">
        <w:rPr>
          <w:rFonts w:ascii="仿宋" w:eastAsia="仿宋" w:hAnsi="仿宋" w:cs="Times New Roman" w:hint="eastAsia"/>
          <w:sz w:val="28"/>
          <w:szCs w:val="28"/>
        </w:rPr>
        <w:t>建工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4F2F7F">
        <w:rPr>
          <w:rFonts w:ascii="仿宋" w:eastAsia="仿宋" w:hAnsi="仿宋" w:cs="Times New Roman" w:hint="eastAsia"/>
          <w:sz w:val="28"/>
          <w:szCs w:val="28"/>
        </w:rPr>
        <w:t>桥梁</w:t>
      </w:r>
      <w:r>
        <w:rPr>
          <w:rFonts w:ascii="仿宋" w:eastAsia="仿宋" w:hAnsi="仿宋" w:cs="Times New Roman" w:hint="eastAsia"/>
          <w:sz w:val="28"/>
          <w:szCs w:val="28"/>
        </w:rPr>
        <w:t>、力学、地下岩土、道铁、环境</w:t>
      </w:r>
      <w:r w:rsidRPr="004F2F7F">
        <w:rPr>
          <w:rFonts w:ascii="仿宋" w:eastAsia="仿宋" w:hAnsi="仿宋" w:cs="Times New Roman" w:hint="eastAsia"/>
          <w:sz w:val="28"/>
          <w:szCs w:val="28"/>
        </w:rPr>
        <w:t>，各组答辩地点见下表</w:t>
      </w:r>
      <w:r>
        <w:rPr>
          <w:rFonts w:ascii="仿宋" w:eastAsia="仿宋" w:hAnsi="仿宋" w:cs="Times New Roman" w:hint="eastAsia"/>
          <w:sz w:val="28"/>
          <w:szCs w:val="28"/>
        </w:rPr>
        <w:t>，</w:t>
      </w:r>
      <w:r w:rsidRPr="00F07554">
        <w:rPr>
          <w:rFonts w:ascii="仿宋" w:eastAsia="仿宋" w:hAnsi="仿宋" w:cs="Times New Roman" w:hint="eastAsia"/>
          <w:b/>
          <w:color w:val="FF0000"/>
          <w:sz w:val="28"/>
          <w:szCs w:val="28"/>
        </w:rPr>
        <w:t>要求</w:t>
      </w:r>
      <w:r w:rsidRPr="0001212F">
        <w:rPr>
          <w:rFonts w:ascii="仿宋" w:eastAsia="仿宋" w:hAnsi="仿宋" w:cs="Times New Roman" w:hint="eastAsia"/>
          <w:b/>
          <w:color w:val="FF0000"/>
          <w:sz w:val="28"/>
          <w:szCs w:val="28"/>
        </w:rPr>
        <w:t>提前15分钟到场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004336" w:rsidRPr="0001212F" w:rsidRDefault="00004336" w:rsidP="00004336">
      <w:pPr>
        <w:snapToGrid w:val="0"/>
        <w:spacing w:line="276" w:lineRule="auto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一、</w:t>
      </w:r>
      <w:r w:rsidRPr="0001212F">
        <w:rPr>
          <w:rFonts w:ascii="仿宋" w:eastAsia="仿宋" w:hAnsi="仿宋" w:cs="Times New Roman" w:hint="eastAsia"/>
          <w:sz w:val="28"/>
          <w:szCs w:val="28"/>
        </w:rPr>
        <w:t>汇报时间：每个项目准备5分钟PPT进行汇报，专家提问时间约3分钟。上一组PPT</w:t>
      </w:r>
      <w:r>
        <w:rPr>
          <w:rFonts w:ascii="仿宋" w:eastAsia="仿宋" w:hAnsi="仿宋" w:cs="Times New Roman" w:hint="eastAsia"/>
          <w:sz w:val="28"/>
          <w:szCs w:val="28"/>
        </w:rPr>
        <w:t>演示结束，</w:t>
      </w:r>
      <w:r w:rsidRPr="0001212F">
        <w:rPr>
          <w:rFonts w:ascii="仿宋" w:eastAsia="仿宋" w:hAnsi="仿宋" w:cs="Times New Roman" w:hint="eastAsia"/>
          <w:sz w:val="28"/>
          <w:szCs w:val="28"/>
        </w:rPr>
        <w:t>专家提问时间内，下一组学生准备好PPT。</w:t>
      </w:r>
    </w:p>
    <w:p w:rsidR="00004336" w:rsidRDefault="00004336" w:rsidP="00004336">
      <w:pPr>
        <w:snapToGrid w:val="0"/>
        <w:spacing w:line="276" w:lineRule="auto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二、 </w:t>
      </w:r>
      <w:r w:rsidRPr="0001212F">
        <w:rPr>
          <w:rFonts w:ascii="仿宋" w:eastAsia="仿宋" w:hAnsi="仿宋" w:cs="Times New Roman" w:hint="eastAsia"/>
          <w:sz w:val="28"/>
          <w:szCs w:val="28"/>
        </w:rPr>
        <w:t>PPT汇报内容要求：</w:t>
      </w:r>
    </w:p>
    <w:p w:rsidR="00004336" w:rsidRDefault="00004336" w:rsidP="00004336">
      <w:pPr>
        <w:snapToGrid w:val="0"/>
        <w:spacing w:line="276" w:lineRule="auto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  <w:r w:rsidRPr="0001212F">
        <w:rPr>
          <w:rFonts w:ascii="仿宋" w:eastAsia="仿宋" w:hAnsi="仿宋" w:cs="Times New Roman" w:hint="eastAsia"/>
          <w:sz w:val="28"/>
          <w:szCs w:val="28"/>
        </w:rPr>
        <w:t>（1）项目名称（不准出现指导教师）；</w:t>
      </w:r>
    </w:p>
    <w:p w:rsidR="00004336" w:rsidRDefault="00004336" w:rsidP="00004336">
      <w:pPr>
        <w:snapToGrid w:val="0"/>
        <w:spacing w:line="276" w:lineRule="auto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  <w:r w:rsidRPr="0001212F">
        <w:rPr>
          <w:rFonts w:ascii="仿宋" w:eastAsia="仿宋" w:hAnsi="仿宋" w:cs="Times New Roman" w:hint="eastAsia"/>
          <w:sz w:val="28"/>
          <w:szCs w:val="28"/>
        </w:rPr>
        <w:t>（2）项目简介（简略）；</w:t>
      </w:r>
    </w:p>
    <w:p w:rsidR="00004336" w:rsidRDefault="00004336" w:rsidP="00004336">
      <w:pPr>
        <w:snapToGrid w:val="0"/>
        <w:spacing w:line="276" w:lineRule="auto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  <w:r w:rsidRPr="0001212F">
        <w:rPr>
          <w:rFonts w:ascii="仿宋" w:eastAsia="仿宋" w:hAnsi="仿宋" w:cs="Times New Roman" w:hint="eastAsia"/>
          <w:sz w:val="28"/>
          <w:szCs w:val="28"/>
        </w:rPr>
        <w:t>（3）项目进展情况与阶段性成果（成果必须是与项目相关的成果且有证明材料）；</w:t>
      </w:r>
    </w:p>
    <w:p w:rsidR="00004336" w:rsidRPr="0001212F" w:rsidRDefault="00004336" w:rsidP="00004336">
      <w:pPr>
        <w:snapToGrid w:val="0"/>
        <w:spacing w:line="276" w:lineRule="auto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  <w:r w:rsidRPr="0001212F">
        <w:rPr>
          <w:rFonts w:ascii="仿宋" w:eastAsia="仿宋" w:hAnsi="仿宋" w:cs="Times New Roman" w:hint="eastAsia"/>
          <w:sz w:val="28"/>
          <w:szCs w:val="28"/>
        </w:rPr>
        <w:t>（4）预期成果。重点介绍项目进展情况与阶段性成果。</w:t>
      </w:r>
    </w:p>
    <w:p w:rsidR="00004336" w:rsidRPr="0001212F" w:rsidRDefault="00004336" w:rsidP="00004336">
      <w:pPr>
        <w:snapToGrid w:val="0"/>
        <w:spacing w:line="276" w:lineRule="auto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三、</w:t>
      </w:r>
      <w:r w:rsidRPr="0001212F">
        <w:rPr>
          <w:rFonts w:ascii="仿宋" w:eastAsia="仿宋" w:hAnsi="仿宋" w:cs="Times New Roman" w:hint="eastAsia"/>
          <w:sz w:val="28"/>
          <w:szCs w:val="28"/>
        </w:rPr>
        <w:t>项目汇报需要提供的证明材料：</w:t>
      </w:r>
    </w:p>
    <w:p w:rsidR="00004336" w:rsidRPr="0001212F" w:rsidRDefault="00004336" w:rsidP="00004336">
      <w:pPr>
        <w:snapToGrid w:val="0"/>
        <w:spacing w:line="276" w:lineRule="auto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  <w:r w:rsidRPr="0001212F">
        <w:rPr>
          <w:rFonts w:ascii="仿宋" w:eastAsia="仿宋" w:hAnsi="仿宋" w:cs="Times New Roman" w:hint="eastAsia"/>
          <w:sz w:val="28"/>
          <w:szCs w:val="28"/>
        </w:rPr>
        <w:t>（1）项目成果有论文的，若论文已发表，要求答辩时携带发表刊物的原件给评审专家展示；若论文已收录，要求答辩时携带录用通知书的原件给评审专家展示。</w:t>
      </w:r>
    </w:p>
    <w:p w:rsidR="00004336" w:rsidRPr="0001212F" w:rsidRDefault="00004336" w:rsidP="00004336">
      <w:pPr>
        <w:snapToGrid w:val="0"/>
        <w:spacing w:line="276" w:lineRule="auto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  <w:r w:rsidRPr="0001212F">
        <w:rPr>
          <w:rFonts w:ascii="仿宋" w:eastAsia="仿宋" w:hAnsi="仿宋" w:cs="Times New Roman" w:hint="eastAsia"/>
          <w:sz w:val="28"/>
          <w:szCs w:val="28"/>
        </w:rPr>
        <w:t>（2）项目成果有专利的，若已获得专利授权证书，要求答辩时携带原件给评审专家展示。</w:t>
      </w:r>
    </w:p>
    <w:p w:rsidR="00004336" w:rsidRPr="0001212F" w:rsidRDefault="00004336" w:rsidP="00004336">
      <w:pPr>
        <w:snapToGrid w:val="0"/>
        <w:spacing w:line="276" w:lineRule="auto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  <w:r w:rsidRPr="0001212F">
        <w:rPr>
          <w:rFonts w:ascii="仿宋" w:eastAsia="仿宋" w:hAnsi="仿宋" w:cs="Times New Roman" w:hint="eastAsia"/>
          <w:sz w:val="28"/>
          <w:szCs w:val="28"/>
        </w:rPr>
        <w:t>（3）项目成果参加竞赛获奖的（校级以上的奖项），要求答辩时携带获奖证书原件给评审专家展示。</w:t>
      </w:r>
    </w:p>
    <w:p w:rsidR="00004336" w:rsidRDefault="00004336" w:rsidP="00004336">
      <w:pPr>
        <w:snapToGrid w:val="0"/>
        <w:spacing w:line="276" w:lineRule="auto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  <w:r w:rsidRPr="0001212F">
        <w:rPr>
          <w:rFonts w:ascii="仿宋" w:eastAsia="仿宋" w:hAnsi="仿宋" w:cs="Times New Roman" w:hint="eastAsia"/>
          <w:sz w:val="28"/>
          <w:szCs w:val="28"/>
        </w:rPr>
        <w:t>（4）项目成果有软件的，若已获得软件著作权的，要求答辩时携带原件给评审专家展示。</w:t>
      </w:r>
    </w:p>
    <w:p w:rsidR="00004336" w:rsidRDefault="00004336" w:rsidP="00004336">
      <w:pPr>
        <w:snapToGrid w:val="0"/>
        <w:spacing w:line="276" w:lineRule="auto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四、答辩顺序及地点：</w:t>
      </w:r>
    </w:p>
    <w:p w:rsidR="001044D5" w:rsidRDefault="001044D5" w:rsidP="00004336">
      <w:pPr>
        <w:snapToGrid w:val="0"/>
        <w:spacing w:line="276" w:lineRule="auto"/>
        <w:ind w:right="119" w:firstLineChars="200" w:firstLine="560"/>
        <w:rPr>
          <w:rFonts w:ascii="仿宋" w:eastAsia="仿宋" w:hAnsi="仿宋" w:cs="Times New Roman" w:hint="eastAsia"/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78"/>
        <w:gridCol w:w="1296"/>
        <w:gridCol w:w="5076"/>
        <w:gridCol w:w="1120"/>
        <w:gridCol w:w="1120"/>
        <w:gridCol w:w="3456"/>
        <w:gridCol w:w="578"/>
        <w:gridCol w:w="666"/>
      </w:tblGrid>
      <w:tr w:rsidR="004B0C19" w:rsidRPr="001044D5" w:rsidTr="005A1985">
        <w:trPr>
          <w:trHeight w:val="56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19" w:rsidRPr="004B0C19" w:rsidRDefault="004B0C19" w:rsidP="001044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4B0C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lastRenderedPageBreak/>
              <w:t>1</w:t>
            </w:r>
            <w:r w:rsidRPr="004B0C19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-建工组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答辩组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项目负责人</w:t>
            </w:r>
            <w:r w:rsidRPr="001044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项目负责人</w:t>
            </w:r>
            <w:r w:rsidRPr="001044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学号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项目其他成员信息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评审</w:t>
            </w:r>
            <w:r w:rsidRPr="001044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地点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答辩</w:t>
            </w:r>
            <w:r w:rsidRPr="001044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时间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1-建工组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内嵌钢筋外贴碳纤维布复合加固木柱的力学性能研究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杨燕泽(17231237)、韩笑东(16231186)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14:30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1-建工组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古建筑木结构健康监测Benchmark模型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贺霖沛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郭世辰(17231035)、贾向杰(17231037)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14:38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1-建工组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隧道BIM参数化快速建模技术研究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高如欣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17398121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原玉静(17231056)、杨雪霞(17231052)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14:46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1-建工组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内嵌钢筋外贴纤维布复合加固木梁的力学性能实验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吴有聪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马帅男(17231072)、杨光考(17231022)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14:54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1-建工组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古建筑木结构长期健康监测数据分析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孙梦思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陈悦(17231002)、宛洪宇(18231675)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15:02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1-建工组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表面构造对圆形构件气动性能影响的试验研究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仝云姗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蔡浩(17231271)、李开放(17231131)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15:10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1-建工组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双侧悬挑高铁站房风荷载干扰效应研究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房立杰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蒋洁科(17231308)、黄禹斌（17231307）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15:18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1-建工组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超高性能混凝土在不同升温速率下热应力的影响因素分析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狄婷钰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南金馥(17231196)、李素珍(17231189)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15:26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1-建工组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大直径高强度螺栓拉力试验研究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吴光宇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陶立然(17231046)、吴东越(17231049)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15:34</w:t>
            </w:r>
          </w:p>
        </w:tc>
      </w:tr>
      <w:tr w:rsidR="004B0C19" w:rsidRPr="001044D5" w:rsidTr="000F5ACE">
        <w:trPr>
          <w:trHeight w:val="567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C19" w:rsidRPr="001044D5" w:rsidRDefault="004B0C19" w:rsidP="001044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B0C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2</w:t>
            </w:r>
            <w:r w:rsidRPr="004B0C19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-桥梁组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2-桥梁组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低温早强水泥浆体系的性能调控研究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李昊宇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杨昊志(17231085)、刘杰(17231069)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14:30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2-桥梁组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拜耳法赤泥在碱激发胶凝体系中的综合利用研究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林晓阳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杨憬帆(17231024)、陈乐纯(17231033)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14:38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2-桥梁组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基于结构噪声的钢-混凝土组合梁损伤识别方法研究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田霖博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杨文锦(17231265)、冯鑫(17231034)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14:46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2-桥梁组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植生混凝土的制备工艺及物种选择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徐志奥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刘鹏辉(17231310)、刘旭阳(17231311)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14:54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2-桥梁组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地基土频散曲线的现场测试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李东海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金恒翔(17231281)、李博洋(17231282)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15:02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2-桥梁组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公路板梁桥铰接缝隐蔽病害快速评估模型试验研究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刘奇(17231070)、卢卓丹(17231256)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15:10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2-桥梁组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静荷载与钢筋锈蚀耦合作用下再生混凝土梁力学性能研究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张焜(17231356)、张鑫(17231358)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15:18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2-桥梁组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冲刷条件下公路柱式桥墩性能评估模型试验研究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李宇森(17231066)、单国钊(17231063)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15:26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2-桥梁组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风沙环境下风沙荷载的试验研究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李昕泽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王林孝(17231141)、陈彦霖(17231121)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15:34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2-桥梁组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宽幅箱梁结构优化与全生命周期管养研究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向棋(17231296)、杨豫嘉(17231299)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15:42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2-桥梁组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大跨悬索桥空间几何非线性分析和极限跨径研究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邓舒哲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王大伟(17231348)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15:50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2-桥梁组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高速铁路无砟轨道挡肩抗推力试验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陈琪(17231062)、易德发(17231054)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15:58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2-桥梁组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结构模态参数识别的软件系统开发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李烨雯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张玉昊(17231357)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16:06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2-桥梁组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荷载作用下UHPC构件的裂缝性能及裂缝计算方法研究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邓羽辰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16231185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卜煜(16231182)、巨乐章(16231191)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16:14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2-桥梁组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固化温度对拼接胶粘接强度影响的试验研究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17221266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于卓铭（17221265）、王劭渊(17241305)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16:22</w:t>
            </w:r>
          </w:p>
        </w:tc>
      </w:tr>
      <w:tr w:rsidR="001044D5" w:rsidRPr="001044D5" w:rsidTr="004B0C19">
        <w:trPr>
          <w:trHeight w:val="56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4B0C19" w:rsidRPr="001044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3-力学组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3-力学组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油水分离器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王闰泽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17221260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刘雪岩(15231162)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15:30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3-力学组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微纳结构表面上液体润湿性能的研究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孟欣湲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陈石开(17271232)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15:38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3-力学组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基于液体辅助的超表面对波的调控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赵佳时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17271085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D5" w:rsidRPr="001044D5" w:rsidRDefault="001044D5" w:rsidP="001044D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15:46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4-地下岩土组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4-地下岩土组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土体持水能力的尺寸效应研究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郑天牧(17398133)、黄洪明(17231278)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14:30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4-地下岩土组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隧道工程复杂多体接触系统的非线性数值模拟研究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杨子轩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涂诗琴(17231170)、陈旭(17231154)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14:38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4-地下岩土组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用于有限元建模的三维场地地形和地勘数据可视化平台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郑良玉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李佳(17231252)、陈淼(17231302)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14:46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4-地下岩土组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张拉-剪切强度模型在COMSOL中的开发应用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汪锦程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卫佳(17231232)、刘亿(17231224)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14:54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4-地下岩土组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聚合物改性膨润土中侵蚀性溶液的渗透性能及其微观机理研究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王雨琪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黄露(17231159)、桑中亮(17231228)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15:02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4-地下岩土组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非饱和土与结构接触面力学特性研究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李斌(17231217)、罗淞元(17231225)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15:10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4-地下岩土组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隧道运营期衬砌结构耐久性设计实验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朱梦琦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梁秀琨(17231219)、张翼(17398130)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15:18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4-地下岩土组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折叠式隧道钢拱架支撑结构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17398127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张喜(17231177)、王道玉(17231171)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15:26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4-地下岩土组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城市地下综合管廊地震灾变规律研究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陈浩华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彭锋(17231073)、刘靖明(17231255)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15:42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4-地下岩土组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hyperlink r:id="rId6" w:tooltip="蒙华铁路黄土隧道洞口段边坡稳定性研究" w:history="1">
              <w:r w:rsidRPr="001044D5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蒙华铁路黄土隧道洞口段边坡稳定性研究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曲晓玮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王佳豪(17231230)、丁鑫禹(17231123)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15:50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4-地下岩土组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富水砂层地区“先隧后站”施工关键技术优化研究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刘佳欣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杨晓旭(17231236)、迟义浩(17231243)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15:58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4-地下岩土组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典型地铁温热环境的调查及解析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孙佳(17231076)、倪宇波(17231258)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16:14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044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5-道铁组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5-道铁组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层状体系的电磁波正演分析及山皮石换填空间分布的现场验证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王萌萌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李芬(17231038)、夏昕(17231143)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14:30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5-道铁组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一种适用于高烈度区城市桥梁的新型节段式预制拼装桥墩研究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王经琰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方浩源(17231125)、杨亮(17231353)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14:38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5-道铁组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盐渍吹填土固化剂的力学和长期服役性能研究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郑晓悦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赵天铖(17231149)、胡悦舟(17231157)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14:46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5-道铁组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线路线形三维实现及BIM平台开发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马瑞晨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17251153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陈卓(17398088)、祁占生(17251218)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14:54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5-道铁组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高烈度区城市桥梁节段预制拼装桥墩外置式耗能装置开发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温玉东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熊子杰(17231352)、王帅淇(17231349)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15:02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5-道铁组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熔融石英砂动力特性动三轴试验研究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顾小龙(17231276)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15:10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5-道铁组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轨道减振器力学特性分析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戴泽宇(17231244)、王鑫(17231261)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15:18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044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6-环境组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6-环境组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太阳光电芬顿处理高含盐有机废水效能与机理研究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王健祥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田金霏(17231291)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14:30</w:t>
            </w:r>
          </w:p>
        </w:tc>
      </w:tr>
      <w:tr w:rsidR="004B0C19" w:rsidRPr="001044D5" w:rsidTr="004B0C1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6-环境组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基于梯度扩散薄膜技术对土壤重金属解离模式的分析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刘幻颖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17231010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谭乐(17231138)、胡苗苗(17231334)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9" w:rsidRPr="001044D5" w:rsidRDefault="004B0C19" w:rsidP="004B0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19" w:rsidRPr="001044D5" w:rsidRDefault="004B0C19" w:rsidP="004B0C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044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14:38</w:t>
            </w:r>
          </w:p>
        </w:tc>
      </w:tr>
    </w:tbl>
    <w:p w:rsidR="002065BF" w:rsidRDefault="002065BF">
      <w:bookmarkStart w:id="0" w:name="_GoBack"/>
      <w:bookmarkEnd w:id="0"/>
    </w:p>
    <w:sectPr w:rsidR="002065BF" w:rsidSect="000043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4A" w:rsidRDefault="00DC094A" w:rsidP="00004336">
      <w:r>
        <w:separator/>
      </w:r>
    </w:p>
  </w:endnote>
  <w:endnote w:type="continuationSeparator" w:id="0">
    <w:p w:rsidR="00DC094A" w:rsidRDefault="00DC094A" w:rsidP="0000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4A" w:rsidRDefault="00DC094A" w:rsidP="00004336">
      <w:r>
        <w:separator/>
      </w:r>
    </w:p>
  </w:footnote>
  <w:footnote w:type="continuationSeparator" w:id="0">
    <w:p w:rsidR="00DC094A" w:rsidRDefault="00DC094A" w:rsidP="0000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CE"/>
    <w:rsid w:val="00004336"/>
    <w:rsid w:val="001044D5"/>
    <w:rsid w:val="002065BF"/>
    <w:rsid w:val="004B0C19"/>
    <w:rsid w:val="009210CE"/>
    <w:rsid w:val="00D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F1AD8F-999E-4E73-8A6A-7BDD9EBE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3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336"/>
    <w:rPr>
      <w:sz w:val="18"/>
      <w:szCs w:val="18"/>
    </w:rPr>
  </w:style>
  <w:style w:type="table" w:styleId="a5">
    <w:name w:val="Table Grid"/>
    <w:basedOn w:val="a1"/>
    <w:uiPriority w:val="39"/>
    <w:rsid w:val="0000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04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112.159.191/cx/Item/ViewItem.aspx?ItemNo=475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655</Words>
  <Characters>3736</Characters>
  <Application>Microsoft Office Word</Application>
  <DocSecurity>0</DocSecurity>
  <Lines>31</Lines>
  <Paragraphs>8</Paragraphs>
  <ScaleCrop>false</ScaleCrop>
  <Company>Microsoft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</dc:creator>
  <cp:keywords/>
  <dc:description/>
  <cp:lastModifiedBy>董</cp:lastModifiedBy>
  <cp:revision>4</cp:revision>
  <dcterms:created xsi:type="dcterms:W3CDTF">2019-10-16T03:06:00Z</dcterms:created>
  <dcterms:modified xsi:type="dcterms:W3CDTF">2019-10-16T04:05:00Z</dcterms:modified>
</cp:coreProperties>
</file>