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70" w:rsidRPr="00B206DD" w:rsidRDefault="00C66E70" w:rsidP="00C66E70">
      <w:pPr>
        <w:spacing w:line="500" w:lineRule="exact"/>
        <w:jc w:val="center"/>
        <w:rPr>
          <w:rFonts w:ascii="方正小标宋简体" w:eastAsia="方正小标宋简体" w:hAnsi="华文中宋"/>
          <w:sz w:val="36"/>
          <w:szCs w:val="30"/>
        </w:rPr>
      </w:pPr>
      <w:r w:rsidRPr="00B206DD">
        <w:rPr>
          <w:rFonts w:ascii="方正小标宋简体" w:eastAsia="方正小标宋简体" w:hAnsi="华文中宋" w:hint="eastAsia"/>
          <w:sz w:val="36"/>
          <w:szCs w:val="30"/>
        </w:rPr>
        <w:t>关于开展本科生个人荣誉称号推荐人选思想政治表现考察工作的通知</w:t>
      </w:r>
    </w:p>
    <w:p w:rsidR="007B61EC" w:rsidRDefault="007B61EC" w:rsidP="007B61EC">
      <w:pPr>
        <w:rPr>
          <w:rFonts w:ascii="仿宋_GB2312" w:eastAsia="仿宋_GB2312"/>
          <w:sz w:val="30"/>
          <w:szCs w:val="30"/>
        </w:rPr>
      </w:pPr>
    </w:p>
    <w:p w:rsidR="00C66E70" w:rsidRPr="00F87870" w:rsidRDefault="00C66E70" w:rsidP="007B61EC">
      <w:pPr>
        <w:rPr>
          <w:rFonts w:ascii="仿宋_GB2312" w:eastAsia="仿宋_GB2312"/>
          <w:sz w:val="30"/>
          <w:szCs w:val="30"/>
        </w:rPr>
      </w:pPr>
      <w:r>
        <w:rPr>
          <w:rFonts w:ascii="仿宋_GB2312" w:eastAsia="仿宋_GB2312" w:hint="eastAsia"/>
          <w:sz w:val="30"/>
          <w:szCs w:val="30"/>
        </w:rPr>
        <w:t>土建学院各</w:t>
      </w:r>
      <w:r w:rsidR="009A4BF2">
        <w:rPr>
          <w:rFonts w:ascii="仿宋_GB2312" w:eastAsia="仿宋_GB2312" w:hint="eastAsia"/>
          <w:sz w:val="30"/>
          <w:szCs w:val="30"/>
        </w:rPr>
        <w:t>本科生</w:t>
      </w:r>
      <w:r>
        <w:rPr>
          <w:rFonts w:ascii="仿宋_GB2312" w:eastAsia="仿宋_GB2312" w:hint="eastAsia"/>
          <w:sz w:val="30"/>
          <w:szCs w:val="30"/>
        </w:rPr>
        <w:t>党支部</w:t>
      </w:r>
      <w:r w:rsidRPr="00F87870">
        <w:rPr>
          <w:rFonts w:ascii="仿宋_GB2312" w:eastAsia="仿宋_GB2312" w:hint="eastAsia"/>
          <w:sz w:val="30"/>
          <w:szCs w:val="30"/>
        </w:rPr>
        <w:t>：</w:t>
      </w:r>
    </w:p>
    <w:p w:rsidR="009A4BF2" w:rsidRDefault="00C66E70" w:rsidP="009A4BF2">
      <w:pPr>
        <w:ind w:firstLineChars="200" w:firstLine="600"/>
        <w:rPr>
          <w:rFonts w:ascii="仿宋_GB2312" w:eastAsia="仿宋_GB2312"/>
          <w:sz w:val="30"/>
          <w:szCs w:val="30"/>
        </w:rPr>
      </w:pPr>
      <w:r w:rsidRPr="00F87870">
        <w:rPr>
          <w:rFonts w:ascii="仿宋_GB2312" w:eastAsia="仿宋_GB2312" w:hint="eastAsia"/>
          <w:sz w:val="30"/>
          <w:szCs w:val="30"/>
        </w:rPr>
        <w:t>根据《关于印发&lt;北京交通大学本科生党支部、团支部、班级协同工作制度&gt;的通知》（党办发〔2018〕15号</w:t>
      </w:r>
      <w:r>
        <w:rPr>
          <w:rFonts w:ascii="仿宋_GB2312" w:eastAsia="仿宋_GB2312" w:hint="eastAsia"/>
          <w:sz w:val="30"/>
          <w:szCs w:val="30"/>
        </w:rPr>
        <w:t>，见附件1）</w:t>
      </w:r>
      <w:r w:rsidRPr="00F87870">
        <w:rPr>
          <w:rFonts w:ascii="仿宋_GB2312" w:eastAsia="仿宋_GB2312" w:hint="eastAsia"/>
          <w:sz w:val="30"/>
          <w:szCs w:val="30"/>
        </w:rPr>
        <w:t>相关要求，现</w:t>
      </w:r>
      <w:r>
        <w:rPr>
          <w:rFonts w:ascii="仿宋_GB2312" w:eastAsia="仿宋_GB2312" w:hint="eastAsia"/>
          <w:sz w:val="30"/>
          <w:szCs w:val="30"/>
        </w:rPr>
        <w:t>开展</w:t>
      </w:r>
      <w:r w:rsidRPr="00F87870">
        <w:rPr>
          <w:rFonts w:ascii="仿宋_GB2312" w:eastAsia="仿宋_GB2312" w:hint="eastAsia"/>
          <w:sz w:val="30"/>
          <w:szCs w:val="30"/>
        </w:rPr>
        <w:t>本科生个人荣誉称号推荐人选思想政治表现考察</w:t>
      </w:r>
      <w:r>
        <w:rPr>
          <w:rFonts w:ascii="仿宋_GB2312" w:eastAsia="仿宋_GB2312" w:hint="eastAsia"/>
          <w:sz w:val="30"/>
          <w:szCs w:val="30"/>
        </w:rPr>
        <w:t>工作。</w:t>
      </w:r>
      <w:r w:rsidRPr="00F87870">
        <w:rPr>
          <w:rFonts w:ascii="仿宋_GB2312" w:eastAsia="仿宋_GB2312" w:hint="eastAsia"/>
          <w:sz w:val="30"/>
          <w:szCs w:val="30"/>
        </w:rPr>
        <w:t>20</w:t>
      </w:r>
      <w:r>
        <w:rPr>
          <w:rFonts w:ascii="仿宋_GB2312" w:eastAsia="仿宋_GB2312" w:hint="eastAsia"/>
          <w:sz w:val="30"/>
          <w:szCs w:val="30"/>
        </w:rPr>
        <w:t>18</w:t>
      </w:r>
      <w:r w:rsidRPr="00F87870">
        <w:rPr>
          <w:rFonts w:ascii="仿宋_GB2312" w:eastAsia="仿宋_GB2312" w:hint="eastAsia"/>
          <w:sz w:val="30"/>
          <w:szCs w:val="30"/>
        </w:rPr>
        <w:t>-201</w:t>
      </w:r>
      <w:r>
        <w:rPr>
          <w:rFonts w:ascii="仿宋_GB2312" w:eastAsia="仿宋_GB2312" w:hint="eastAsia"/>
          <w:sz w:val="30"/>
          <w:szCs w:val="30"/>
        </w:rPr>
        <w:t>9</w:t>
      </w:r>
      <w:r w:rsidRPr="00F87870">
        <w:rPr>
          <w:rFonts w:ascii="仿宋_GB2312" w:eastAsia="仿宋_GB2312" w:hint="eastAsia"/>
          <w:sz w:val="30"/>
          <w:szCs w:val="30"/>
        </w:rPr>
        <w:t>学年评选产生</w:t>
      </w:r>
      <w:r>
        <w:rPr>
          <w:rFonts w:ascii="仿宋_GB2312" w:eastAsia="仿宋_GB2312" w:hint="eastAsia"/>
          <w:sz w:val="30"/>
          <w:szCs w:val="30"/>
        </w:rPr>
        <w:t>的三好学</w:t>
      </w:r>
      <w:r w:rsidRPr="00F87870">
        <w:rPr>
          <w:rFonts w:ascii="仿宋_GB2312" w:eastAsia="仿宋_GB2312" w:hint="eastAsia"/>
          <w:sz w:val="30"/>
          <w:szCs w:val="30"/>
        </w:rPr>
        <w:t>生、优秀学生干部人选</w:t>
      </w:r>
      <w:r>
        <w:rPr>
          <w:rFonts w:ascii="仿宋_GB2312" w:eastAsia="仿宋_GB2312" w:hint="eastAsia"/>
          <w:sz w:val="30"/>
          <w:szCs w:val="30"/>
        </w:rPr>
        <w:t>要征求相应党支部意见，由</w:t>
      </w:r>
      <w:bookmarkStart w:id="0" w:name="_GoBack"/>
      <w:bookmarkEnd w:id="0"/>
      <w:r>
        <w:rPr>
          <w:rFonts w:ascii="仿宋_GB2312" w:eastAsia="仿宋_GB2312" w:hint="eastAsia"/>
          <w:sz w:val="30"/>
          <w:szCs w:val="30"/>
        </w:rPr>
        <w:t>党支部对推优人选的思想政治表现进行审核和把关</w:t>
      </w:r>
      <w:r w:rsidRPr="00F87870">
        <w:rPr>
          <w:rFonts w:ascii="仿宋_GB2312" w:eastAsia="仿宋_GB2312" w:hint="eastAsia"/>
          <w:sz w:val="30"/>
          <w:szCs w:val="30"/>
        </w:rPr>
        <w:t>。</w:t>
      </w:r>
    </w:p>
    <w:p w:rsidR="009A4BF2" w:rsidRPr="00D86E50" w:rsidRDefault="009A4BF2" w:rsidP="007B61EC">
      <w:pPr>
        <w:ind w:firstLineChars="200" w:firstLine="600"/>
        <w:rPr>
          <w:rFonts w:ascii="仿宋_GB2312" w:eastAsia="仿宋_GB2312"/>
          <w:sz w:val="30"/>
          <w:szCs w:val="30"/>
        </w:rPr>
      </w:pPr>
      <w:r>
        <w:rPr>
          <w:rFonts w:ascii="仿宋_GB2312" w:eastAsia="仿宋_GB2312" w:hint="eastAsia"/>
          <w:sz w:val="30"/>
          <w:szCs w:val="30"/>
        </w:rPr>
        <w:t>请各支部</w:t>
      </w:r>
      <w:r w:rsidR="00922612">
        <w:rPr>
          <w:rFonts w:ascii="仿宋_GB2312" w:eastAsia="仿宋_GB2312" w:hint="eastAsia"/>
          <w:sz w:val="30"/>
          <w:szCs w:val="30"/>
        </w:rPr>
        <w:t>根据附件：土建学院</w:t>
      </w:r>
      <w:r w:rsidRPr="00F87870">
        <w:rPr>
          <w:rFonts w:ascii="仿宋_GB2312" w:eastAsia="仿宋_GB2312" w:hint="eastAsia"/>
          <w:sz w:val="30"/>
          <w:szCs w:val="30"/>
        </w:rPr>
        <w:t>20</w:t>
      </w:r>
      <w:r>
        <w:rPr>
          <w:rFonts w:ascii="仿宋_GB2312" w:eastAsia="仿宋_GB2312" w:hint="eastAsia"/>
          <w:sz w:val="30"/>
          <w:szCs w:val="30"/>
        </w:rPr>
        <w:t>18</w:t>
      </w:r>
      <w:r w:rsidRPr="00F87870">
        <w:rPr>
          <w:rFonts w:ascii="仿宋_GB2312" w:eastAsia="仿宋_GB2312" w:hint="eastAsia"/>
          <w:sz w:val="30"/>
          <w:szCs w:val="30"/>
        </w:rPr>
        <w:t>-20</w:t>
      </w:r>
      <w:r>
        <w:rPr>
          <w:rFonts w:ascii="仿宋_GB2312" w:eastAsia="仿宋_GB2312" w:hint="eastAsia"/>
          <w:sz w:val="30"/>
          <w:szCs w:val="30"/>
        </w:rPr>
        <w:t>19</w:t>
      </w:r>
      <w:r w:rsidRPr="00F87870">
        <w:rPr>
          <w:rFonts w:ascii="仿宋_GB2312" w:eastAsia="仿宋_GB2312" w:hint="eastAsia"/>
          <w:sz w:val="30"/>
          <w:szCs w:val="30"/>
        </w:rPr>
        <w:t>学年</w:t>
      </w:r>
      <w:r>
        <w:rPr>
          <w:rFonts w:ascii="仿宋_GB2312" w:eastAsia="仿宋_GB2312" w:hint="eastAsia"/>
          <w:sz w:val="30"/>
          <w:szCs w:val="30"/>
        </w:rPr>
        <w:t>三好学</w:t>
      </w:r>
      <w:r w:rsidRPr="00F87870">
        <w:rPr>
          <w:rFonts w:ascii="仿宋_GB2312" w:eastAsia="仿宋_GB2312" w:hint="eastAsia"/>
          <w:sz w:val="30"/>
          <w:szCs w:val="30"/>
        </w:rPr>
        <w:t>生、优秀学生干部人选</w:t>
      </w:r>
      <w:r>
        <w:rPr>
          <w:rFonts w:ascii="仿宋_GB2312" w:eastAsia="仿宋_GB2312" w:hint="eastAsia"/>
          <w:sz w:val="30"/>
          <w:szCs w:val="30"/>
        </w:rPr>
        <w:t>名单</w:t>
      </w:r>
      <w:r w:rsidR="00922612">
        <w:rPr>
          <w:rFonts w:ascii="仿宋_GB2312" w:eastAsia="仿宋_GB2312" w:hint="eastAsia"/>
          <w:sz w:val="30"/>
          <w:szCs w:val="30"/>
        </w:rPr>
        <w:t>给出意见，现已</w:t>
      </w:r>
      <w:r>
        <w:rPr>
          <w:rFonts w:ascii="仿宋_GB2312" w:eastAsia="仿宋_GB2312" w:hint="eastAsia"/>
          <w:sz w:val="30"/>
          <w:szCs w:val="30"/>
        </w:rPr>
        <w:t>将名单分到各相应党支部（党员和预备党员的给到其所在党支部，共青团员和群众的给到其所在班级对应的党支部），推荐名单要</w:t>
      </w:r>
      <w:r w:rsidRPr="00F87870">
        <w:rPr>
          <w:rFonts w:ascii="仿宋_GB2312" w:eastAsia="仿宋_GB2312" w:hint="eastAsia"/>
          <w:sz w:val="30"/>
          <w:szCs w:val="30"/>
        </w:rPr>
        <w:t>经支部大会通报</w:t>
      </w:r>
      <w:r>
        <w:rPr>
          <w:rFonts w:ascii="仿宋_GB2312" w:eastAsia="仿宋_GB2312" w:hint="eastAsia"/>
          <w:sz w:val="30"/>
          <w:szCs w:val="30"/>
        </w:rPr>
        <w:t>，进一步</w:t>
      </w:r>
      <w:r w:rsidRPr="00F87870">
        <w:rPr>
          <w:rFonts w:ascii="仿宋_GB2312" w:eastAsia="仿宋_GB2312" w:hint="eastAsia"/>
          <w:sz w:val="30"/>
          <w:szCs w:val="30"/>
        </w:rPr>
        <w:t>了解情况，</w:t>
      </w:r>
      <w:r>
        <w:rPr>
          <w:rFonts w:ascii="仿宋_GB2312" w:eastAsia="仿宋_GB2312" w:hint="eastAsia"/>
          <w:sz w:val="30"/>
          <w:szCs w:val="30"/>
        </w:rPr>
        <w:t>再</w:t>
      </w:r>
      <w:r w:rsidRPr="00F87870">
        <w:rPr>
          <w:rFonts w:ascii="仿宋_GB2312" w:eastAsia="仿宋_GB2312" w:hint="eastAsia"/>
          <w:sz w:val="30"/>
          <w:szCs w:val="30"/>
        </w:rPr>
        <w:t>经支委会讨论审核，</w:t>
      </w:r>
      <w:r>
        <w:rPr>
          <w:rFonts w:ascii="仿宋_GB2312" w:eastAsia="仿宋_GB2312" w:hint="eastAsia"/>
          <w:sz w:val="30"/>
          <w:szCs w:val="30"/>
        </w:rPr>
        <w:t>明确推荐人选是否在政治立场、思想作风和道德品质等方面</w:t>
      </w:r>
      <w:r w:rsidRPr="00F87870">
        <w:rPr>
          <w:rFonts w:ascii="仿宋_GB2312" w:eastAsia="仿宋_GB2312" w:hint="eastAsia"/>
          <w:sz w:val="30"/>
          <w:szCs w:val="30"/>
        </w:rPr>
        <w:t>符合</w:t>
      </w:r>
      <w:r>
        <w:rPr>
          <w:rFonts w:ascii="仿宋_GB2312" w:eastAsia="仿宋_GB2312" w:hint="eastAsia"/>
          <w:sz w:val="30"/>
          <w:szCs w:val="30"/>
        </w:rPr>
        <w:t>三好学生、优秀学生干部条件，最终由支部书记在《</w:t>
      </w:r>
      <w:r w:rsidRPr="00A76AFB">
        <w:rPr>
          <w:rFonts w:ascii="仿宋_GB2312" w:eastAsia="仿宋_GB2312" w:hint="eastAsia"/>
          <w:sz w:val="30"/>
          <w:szCs w:val="30"/>
        </w:rPr>
        <w:t>本科生个人荣誉称号推荐人选思想政治表现考察意见表</w:t>
      </w:r>
      <w:r w:rsidR="00922612">
        <w:rPr>
          <w:rFonts w:ascii="仿宋_GB2312" w:eastAsia="仿宋_GB2312" w:hint="eastAsia"/>
          <w:sz w:val="30"/>
          <w:szCs w:val="30"/>
        </w:rPr>
        <w:t>》</w:t>
      </w:r>
      <w:r>
        <w:rPr>
          <w:rFonts w:ascii="仿宋_GB2312" w:eastAsia="仿宋_GB2312" w:hint="eastAsia"/>
          <w:sz w:val="30"/>
          <w:szCs w:val="30"/>
        </w:rPr>
        <w:t>上填写考察方式与过程，同时给出考察结论并签名。考察工作执行一票否决制，如支部考察结论为不合格，则取消其本学年三好学生和优秀学生干部的获评资格。</w:t>
      </w:r>
    </w:p>
    <w:p w:rsidR="009A4BF2" w:rsidRPr="007B61EC" w:rsidRDefault="009A4BF2" w:rsidP="009A4BF2">
      <w:pPr>
        <w:ind w:firstLineChars="200" w:firstLine="600"/>
        <w:rPr>
          <w:rFonts w:ascii="仿宋_GB2312" w:eastAsia="仿宋_GB2312"/>
          <w:sz w:val="30"/>
          <w:szCs w:val="30"/>
        </w:rPr>
      </w:pPr>
      <w:r>
        <w:rPr>
          <w:rFonts w:ascii="仿宋_GB2312" w:eastAsia="仿宋_GB2312" w:hint="eastAsia"/>
          <w:sz w:val="30"/>
          <w:szCs w:val="30"/>
        </w:rPr>
        <w:t>此项工作采取“一支部一表”的方式，各支部可根据本支部涉及人选多少增减基本信息行。</w:t>
      </w:r>
      <w:r w:rsidR="00922612" w:rsidRPr="007B61EC">
        <w:rPr>
          <w:rFonts w:ascii="仿宋_GB2312" w:eastAsia="仿宋_GB2312" w:hint="eastAsia"/>
          <w:sz w:val="30"/>
          <w:szCs w:val="30"/>
        </w:rPr>
        <w:t>请各党支部于11月</w:t>
      </w:r>
      <w:r w:rsidR="00922612" w:rsidRPr="007B61EC">
        <w:rPr>
          <w:rFonts w:ascii="仿宋_GB2312" w:eastAsia="仿宋_GB2312"/>
          <w:sz w:val="30"/>
          <w:szCs w:val="30"/>
        </w:rPr>
        <w:t>27</w:t>
      </w:r>
      <w:r w:rsidR="00922612" w:rsidRPr="007B61EC">
        <w:rPr>
          <w:rFonts w:ascii="仿宋_GB2312" w:eastAsia="仿宋_GB2312" w:hint="eastAsia"/>
          <w:sz w:val="30"/>
          <w:szCs w:val="30"/>
        </w:rPr>
        <w:t>日（星期</w:t>
      </w:r>
      <w:r w:rsidR="00922612" w:rsidRPr="007B61EC">
        <w:rPr>
          <w:rFonts w:ascii="仿宋_GB2312" w:eastAsia="仿宋_GB2312" w:hint="eastAsia"/>
          <w:sz w:val="30"/>
          <w:szCs w:val="30"/>
        </w:rPr>
        <w:lastRenderedPageBreak/>
        <w:t>三）下午下班前以党支部为单位将《考察意见表》（纸质版）送至土建楼714室，王潇收。</w:t>
      </w:r>
    </w:p>
    <w:p w:rsidR="00922612" w:rsidRPr="007B61EC" w:rsidRDefault="00922612" w:rsidP="00922612">
      <w:pPr>
        <w:pStyle w:val="a3"/>
        <w:shd w:val="clear" w:color="auto" w:fill="FFFFFF"/>
        <w:spacing w:before="0" w:beforeAutospacing="0" w:after="0" w:afterAutospacing="0" w:line="600" w:lineRule="atLeast"/>
        <w:ind w:firstLine="600"/>
        <w:rPr>
          <w:rFonts w:ascii="仿宋_GB2312" w:eastAsia="仿宋_GB2312" w:hAnsiTheme="minorHAnsi" w:cstheme="minorBidi"/>
          <w:kern w:val="2"/>
          <w:sz w:val="30"/>
          <w:szCs w:val="30"/>
        </w:rPr>
      </w:pPr>
    </w:p>
    <w:p w:rsidR="00922612" w:rsidRPr="007B61EC" w:rsidRDefault="00922612" w:rsidP="00922612">
      <w:pPr>
        <w:pStyle w:val="a3"/>
        <w:shd w:val="clear" w:color="auto" w:fill="FFFFFF"/>
        <w:spacing w:before="0" w:beforeAutospacing="0" w:after="0" w:afterAutospacing="0" w:line="600" w:lineRule="atLeast"/>
        <w:ind w:firstLine="600"/>
        <w:rPr>
          <w:rFonts w:ascii="仿宋_GB2312" w:eastAsia="仿宋_GB2312" w:hAnsiTheme="minorHAnsi" w:cstheme="minorBidi"/>
          <w:kern w:val="2"/>
          <w:sz w:val="30"/>
          <w:szCs w:val="30"/>
        </w:rPr>
      </w:pPr>
      <w:r w:rsidRPr="007B61EC">
        <w:rPr>
          <w:rFonts w:ascii="仿宋_GB2312" w:eastAsia="仿宋_GB2312" w:hAnsiTheme="minorHAnsi" w:cstheme="minorBidi" w:hint="eastAsia"/>
          <w:kern w:val="2"/>
          <w:sz w:val="30"/>
          <w:szCs w:val="30"/>
        </w:rPr>
        <w:t>联系人:王潇</w:t>
      </w:r>
    </w:p>
    <w:p w:rsidR="00922612" w:rsidRPr="007B61EC" w:rsidRDefault="00922612" w:rsidP="00922612">
      <w:pPr>
        <w:pStyle w:val="a3"/>
        <w:shd w:val="clear" w:color="auto" w:fill="FFFFFF"/>
        <w:spacing w:before="0" w:beforeAutospacing="0" w:after="0" w:afterAutospacing="0" w:line="600" w:lineRule="atLeast"/>
        <w:ind w:firstLine="600"/>
        <w:rPr>
          <w:rFonts w:ascii="仿宋_GB2312" w:eastAsia="仿宋_GB2312" w:hAnsiTheme="minorHAnsi" w:cstheme="minorBidi"/>
          <w:kern w:val="2"/>
          <w:sz w:val="30"/>
          <w:szCs w:val="30"/>
        </w:rPr>
      </w:pPr>
      <w:r w:rsidRPr="007B61EC">
        <w:rPr>
          <w:rFonts w:ascii="仿宋_GB2312" w:eastAsia="仿宋_GB2312" w:hAnsiTheme="minorHAnsi" w:cstheme="minorBidi" w:hint="eastAsia"/>
          <w:kern w:val="2"/>
          <w:sz w:val="30"/>
          <w:szCs w:val="30"/>
        </w:rPr>
        <w:t>联系电话：51682032</w:t>
      </w:r>
    </w:p>
    <w:p w:rsidR="00922612" w:rsidRPr="007B61EC" w:rsidRDefault="00922612" w:rsidP="00922612">
      <w:pPr>
        <w:pStyle w:val="a3"/>
        <w:shd w:val="clear" w:color="auto" w:fill="FFFFFF"/>
        <w:spacing w:before="0" w:beforeAutospacing="0" w:after="0" w:afterAutospacing="0" w:line="600" w:lineRule="atLeast"/>
        <w:ind w:firstLine="600"/>
        <w:rPr>
          <w:rFonts w:ascii="仿宋_GB2312" w:eastAsia="仿宋_GB2312" w:hAnsiTheme="minorHAnsi" w:cstheme="minorBidi"/>
          <w:kern w:val="2"/>
          <w:sz w:val="30"/>
          <w:szCs w:val="30"/>
        </w:rPr>
      </w:pPr>
    </w:p>
    <w:p w:rsidR="00922612" w:rsidRPr="007B61EC" w:rsidRDefault="00922612" w:rsidP="00922612">
      <w:pPr>
        <w:pStyle w:val="a3"/>
        <w:shd w:val="clear" w:color="auto" w:fill="FFFFFF"/>
        <w:spacing w:before="0" w:beforeAutospacing="0" w:after="0" w:afterAutospacing="0" w:line="600" w:lineRule="atLeast"/>
        <w:ind w:firstLine="600"/>
        <w:jc w:val="right"/>
        <w:rPr>
          <w:rFonts w:ascii="仿宋_GB2312" w:eastAsia="仿宋_GB2312" w:hAnsiTheme="minorHAnsi" w:cstheme="minorBidi"/>
          <w:kern w:val="2"/>
          <w:sz w:val="30"/>
          <w:szCs w:val="30"/>
        </w:rPr>
      </w:pPr>
      <w:r w:rsidRPr="007B61EC">
        <w:rPr>
          <w:rFonts w:ascii="仿宋_GB2312" w:eastAsia="仿宋_GB2312" w:hAnsiTheme="minorHAnsi" w:cstheme="minorBidi" w:hint="eastAsia"/>
          <w:kern w:val="2"/>
          <w:sz w:val="30"/>
          <w:szCs w:val="30"/>
        </w:rPr>
        <w:t>土建学院学生工作组</w:t>
      </w:r>
    </w:p>
    <w:p w:rsidR="00922612" w:rsidRPr="007B61EC" w:rsidRDefault="00922612" w:rsidP="00922612">
      <w:pPr>
        <w:pStyle w:val="a3"/>
        <w:shd w:val="clear" w:color="auto" w:fill="FFFFFF"/>
        <w:spacing w:before="0" w:beforeAutospacing="0" w:after="0" w:afterAutospacing="0"/>
        <w:jc w:val="right"/>
        <w:rPr>
          <w:rFonts w:ascii="仿宋_GB2312" w:eastAsia="仿宋_GB2312" w:hAnsiTheme="minorHAnsi" w:cstheme="minorBidi"/>
          <w:kern w:val="2"/>
          <w:sz w:val="30"/>
          <w:szCs w:val="30"/>
        </w:rPr>
      </w:pPr>
      <w:r w:rsidRPr="007B61EC">
        <w:rPr>
          <w:rFonts w:ascii="仿宋_GB2312" w:eastAsia="仿宋_GB2312" w:hAnsiTheme="minorHAnsi" w:cstheme="minorBidi" w:hint="eastAsia"/>
          <w:kern w:val="2"/>
          <w:sz w:val="30"/>
          <w:szCs w:val="30"/>
        </w:rPr>
        <w:t>201</w:t>
      </w:r>
      <w:r w:rsidRPr="007B61EC">
        <w:rPr>
          <w:rFonts w:ascii="仿宋_GB2312" w:eastAsia="仿宋_GB2312" w:hAnsiTheme="minorHAnsi" w:cstheme="minorBidi"/>
          <w:kern w:val="2"/>
          <w:sz w:val="30"/>
          <w:szCs w:val="30"/>
        </w:rPr>
        <w:t>9</w:t>
      </w:r>
      <w:r w:rsidRPr="007B61EC">
        <w:rPr>
          <w:rFonts w:ascii="仿宋_GB2312" w:eastAsia="仿宋_GB2312" w:hAnsiTheme="minorHAnsi" w:cstheme="minorBidi" w:hint="eastAsia"/>
          <w:kern w:val="2"/>
          <w:sz w:val="30"/>
          <w:szCs w:val="30"/>
        </w:rPr>
        <w:t>年1</w:t>
      </w:r>
      <w:r w:rsidRPr="007B61EC">
        <w:rPr>
          <w:rFonts w:ascii="仿宋_GB2312" w:eastAsia="仿宋_GB2312" w:hAnsiTheme="minorHAnsi" w:cstheme="minorBidi"/>
          <w:kern w:val="2"/>
          <w:sz w:val="30"/>
          <w:szCs w:val="30"/>
        </w:rPr>
        <w:t>1</w:t>
      </w:r>
      <w:r w:rsidRPr="007B61EC">
        <w:rPr>
          <w:rFonts w:ascii="仿宋_GB2312" w:eastAsia="仿宋_GB2312" w:hAnsiTheme="minorHAnsi" w:cstheme="minorBidi" w:hint="eastAsia"/>
          <w:kern w:val="2"/>
          <w:sz w:val="30"/>
          <w:szCs w:val="30"/>
        </w:rPr>
        <w:t>月2</w:t>
      </w:r>
      <w:r w:rsidRPr="007B61EC">
        <w:rPr>
          <w:rFonts w:ascii="仿宋_GB2312" w:eastAsia="仿宋_GB2312" w:hAnsiTheme="minorHAnsi" w:cstheme="minorBidi"/>
          <w:kern w:val="2"/>
          <w:sz w:val="30"/>
          <w:szCs w:val="30"/>
        </w:rPr>
        <w:t>2</w:t>
      </w:r>
      <w:r w:rsidRPr="007B61EC">
        <w:rPr>
          <w:rFonts w:ascii="仿宋_GB2312" w:eastAsia="仿宋_GB2312" w:hAnsiTheme="minorHAnsi" w:cstheme="minorBidi" w:hint="eastAsia"/>
          <w:kern w:val="2"/>
          <w:sz w:val="30"/>
          <w:szCs w:val="30"/>
        </w:rPr>
        <w:t>日</w:t>
      </w:r>
    </w:p>
    <w:sectPr w:rsidR="00922612" w:rsidRPr="007B61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1B" w:rsidRDefault="0017051B" w:rsidP="007B61EC">
      <w:r>
        <w:separator/>
      </w:r>
    </w:p>
  </w:endnote>
  <w:endnote w:type="continuationSeparator" w:id="0">
    <w:p w:rsidR="0017051B" w:rsidRDefault="0017051B" w:rsidP="007B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1B" w:rsidRDefault="0017051B" w:rsidP="007B61EC">
      <w:r>
        <w:separator/>
      </w:r>
    </w:p>
  </w:footnote>
  <w:footnote w:type="continuationSeparator" w:id="0">
    <w:p w:rsidR="0017051B" w:rsidRDefault="0017051B" w:rsidP="007B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70"/>
    <w:rsid w:val="0017051B"/>
    <w:rsid w:val="007B61EC"/>
    <w:rsid w:val="00802E3A"/>
    <w:rsid w:val="00922612"/>
    <w:rsid w:val="009A4BF2"/>
    <w:rsid w:val="00C66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5938"/>
  <w15:chartTrackingRefBased/>
  <w15:docId w15:val="{F22D7641-BDA2-4AD7-AA34-6B6DD92F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261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B61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61EC"/>
    <w:rPr>
      <w:sz w:val="18"/>
      <w:szCs w:val="18"/>
    </w:rPr>
  </w:style>
  <w:style w:type="paragraph" w:styleId="a6">
    <w:name w:val="footer"/>
    <w:basedOn w:val="a"/>
    <w:link w:val="a7"/>
    <w:uiPriority w:val="99"/>
    <w:unhideWhenUsed/>
    <w:rsid w:val="007B61EC"/>
    <w:pPr>
      <w:tabs>
        <w:tab w:val="center" w:pos="4153"/>
        <w:tab w:val="right" w:pos="8306"/>
      </w:tabs>
      <w:snapToGrid w:val="0"/>
      <w:jc w:val="left"/>
    </w:pPr>
    <w:rPr>
      <w:sz w:val="18"/>
      <w:szCs w:val="18"/>
    </w:rPr>
  </w:style>
  <w:style w:type="character" w:customStyle="1" w:styleId="a7">
    <w:name w:val="页脚 字符"/>
    <w:basedOn w:val="a0"/>
    <w:link w:val="a6"/>
    <w:uiPriority w:val="99"/>
    <w:rsid w:val="007B61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dc:creator>
  <cp:keywords/>
  <dc:description/>
  <cp:lastModifiedBy>Qiu</cp:lastModifiedBy>
  <cp:revision>2</cp:revision>
  <dcterms:created xsi:type="dcterms:W3CDTF">2019-11-22T06:48:00Z</dcterms:created>
  <dcterms:modified xsi:type="dcterms:W3CDTF">2019-11-22T07:22:00Z</dcterms:modified>
</cp:coreProperties>
</file>