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968" w:rsidRDefault="00752968" w:rsidP="0031670D">
      <w:pPr>
        <w:ind w:leftChars="-337" w:left="-708" w:firstLineChars="201" w:firstLine="422"/>
        <w:jc w:val="center"/>
      </w:pPr>
      <w:r>
        <w:rPr>
          <w:rFonts w:hint="eastAsia"/>
        </w:rPr>
        <w:t>教务处系统登录方法</w:t>
      </w:r>
    </w:p>
    <w:p w:rsidR="00752968" w:rsidRDefault="00EB5A81" w:rsidP="0031670D">
      <w:pPr>
        <w:ind w:leftChars="-337" w:left="142" w:hangingChars="405" w:hanging="850"/>
      </w:pPr>
      <w:r>
        <w:rPr>
          <w:rFonts w:hint="eastAsia"/>
        </w:rPr>
        <w:t>一</w:t>
      </w:r>
      <w:r w:rsidR="00752968">
        <w:rPr>
          <w:rFonts w:hint="eastAsia"/>
        </w:rPr>
        <w:t>、登录教务处主页</w:t>
      </w:r>
    </w:p>
    <w:p w:rsidR="005560CF" w:rsidRDefault="005560CF" w:rsidP="0031670D">
      <w:pPr>
        <w:ind w:leftChars="-337" w:left="-708" w:firstLineChars="269" w:firstLine="565"/>
      </w:pPr>
      <w:r>
        <w:rPr>
          <w:rFonts w:hint="eastAsia"/>
        </w:rPr>
        <w:t>可以通过以下两个路径之一登录。</w:t>
      </w:r>
    </w:p>
    <w:p w:rsidR="00752968" w:rsidRDefault="00EB5A81" w:rsidP="00B33CEF">
      <w:pPr>
        <w:ind w:leftChars="-337" w:left="-708" w:rightChars="-162" w:right="-340" w:firstLineChars="269" w:firstLine="565"/>
      </w:pPr>
      <w:r>
        <w:rPr>
          <w:rFonts w:hint="eastAsia"/>
        </w:rPr>
        <w:t>1</w:t>
      </w:r>
      <w:r>
        <w:t xml:space="preserve">. </w:t>
      </w:r>
      <w:r w:rsidR="00752968">
        <w:rPr>
          <w:rFonts w:hint="eastAsia"/>
        </w:rPr>
        <w:t>浏览器直接登入</w:t>
      </w:r>
      <w:r w:rsidR="00752968">
        <w:rPr>
          <w:rFonts w:hint="eastAsia"/>
        </w:rPr>
        <w:t>jwc.</w:t>
      </w:r>
      <w:r w:rsidR="00752968">
        <w:t>B</w:t>
      </w:r>
      <w:r w:rsidR="00752968">
        <w:rPr>
          <w:rFonts w:hint="eastAsia"/>
        </w:rPr>
        <w:t>jtu.edu.cn</w:t>
      </w:r>
      <w:r w:rsidR="00752968">
        <w:rPr>
          <w:rFonts w:hint="eastAsia"/>
        </w:rPr>
        <w:t>；</w:t>
      </w:r>
      <w:bookmarkStart w:id="0" w:name="_GoBack"/>
      <w:bookmarkEnd w:id="0"/>
    </w:p>
    <w:p w:rsidR="0031670D" w:rsidRDefault="00EB5A81" w:rsidP="0031670D">
      <w:pPr>
        <w:ind w:leftChars="-337" w:left="-708" w:firstLineChars="269" w:firstLine="565"/>
      </w:pPr>
      <w:r>
        <w:rPr>
          <w:rFonts w:hint="eastAsia"/>
        </w:rPr>
        <w:t>2</w:t>
      </w:r>
      <w:r>
        <w:t xml:space="preserve">. </w:t>
      </w:r>
      <w:r w:rsidR="00752968">
        <w:rPr>
          <w:rFonts w:hint="eastAsia"/>
        </w:rPr>
        <w:t>浏览器登入学校主页</w:t>
      </w:r>
      <w:hyperlink r:id="rId6" w:history="1">
        <w:r w:rsidR="00752968" w:rsidRPr="00E90C31">
          <w:rPr>
            <w:rStyle w:val="a4"/>
            <w:rFonts w:hint="eastAsia"/>
          </w:rPr>
          <w:t>www.bjru.edu.cn</w:t>
        </w:r>
      </w:hyperlink>
      <w:r w:rsidR="00752968">
        <w:rPr>
          <w:rFonts w:hint="eastAsia"/>
        </w:rPr>
        <w:t>，再点击</w:t>
      </w:r>
      <w:r>
        <w:rPr>
          <w:rFonts w:hint="eastAsia"/>
        </w:rPr>
        <w:t>“</w:t>
      </w:r>
      <w:r>
        <w:rPr>
          <w:rFonts w:hint="eastAsia"/>
        </w:rPr>
        <w:t>教学培养</w:t>
      </w:r>
      <w:r>
        <w:rPr>
          <w:rFonts w:hint="eastAsia"/>
        </w:rPr>
        <w:t>”</w:t>
      </w:r>
      <w:r w:rsidR="00752968">
        <w:rPr>
          <w:rFonts w:hint="eastAsia"/>
        </w:rPr>
        <w:t>—</w:t>
      </w:r>
      <w:r>
        <w:rPr>
          <w:rFonts w:hint="eastAsia"/>
        </w:rPr>
        <w:t>“</w:t>
      </w:r>
      <w:r>
        <w:rPr>
          <w:rFonts w:hint="eastAsia"/>
        </w:rPr>
        <w:t>本科生</w:t>
      </w:r>
      <w:r>
        <w:rPr>
          <w:rFonts w:hint="eastAsia"/>
        </w:rPr>
        <w:t>”</w:t>
      </w:r>
      <w:r w:rsidR="00752968">
        <w:rPr>
          <w:rFonts w:hint="eastAsia"/>
        </w:rPr>
        <w:t>进入。</w:t>
      </w:r>
    </w:p>
    <w:p w:rsidR="00752968" w:rsidRDefault="00EB5A81" w:rsidP="0031670D">
      <w:pPr>
        <w:ind w:leftChars="-337" w:left="-707" w:hanging="1"/>
      </w:pPr>
      <w:r>
        <w:rPr>
          <w:rFonts w:hint="eastAsia"/>
        </w:rPr>
        <w:t>二</w:t>
      </w:r>
      <w:r w:rsidR="00752968">
        <w:rPr>
          <w:rFonts w:hint="eastAsia"/>
        </w:rPr>
        <w:t>、以教师</w:t>
      </w:r>
      <w:r>
        <w:rPr>
          <w:rFonts w:hint="eastAsia"/>
        </w:rPr>
        <w:t>/</w:t>
      </w:r>
      <w:r>
        <w:rPr>
          <w:rFonts w:hint="eastAsia"/>
        </w:rPr>
        <w:t>学生</w:t>
      </w:r>
      <w:r w:rsidR="00752968">
        <w:rPr>
          <w:rFonts w:hint="eastAsia"/>
        </w:rPr>
        <w:t>身份进行用户登录</w:t>
      </w:r>
    </w:p>
    <w:p w:rsidR="00752968" w:rsidRDefault="00EB5A81" w:rsidP="0031670D">
      <w:pPr>
        <w:ind w:leftChars="-337" w:left="-708" w:firstLineChars="269" w:firstLine="565"/>
      </w:pPr>
      <w:r>
        <w:rPr>
          <w:rFonts w:hint="eastAsia"/>
        </w:rPr>
        <w:t>1</w:t>
      </w:r>
      <w:r>
        <w:t xml:space="preserve">. </w:t>
      </w:r>
      <w:r w:rsidR="00752968">
        <w:rPr>
          <w:rFonts w:hint="eastAsia"/>
        </w:rPr>
        <w:t>点击主页“用户登录”下方的“教师</w:t>
      </w:r>
      <w:r>
        <w:rPr>
          <w:rFonts w:hint="eastAsia"/>
        </w:rPr>
        <w:t>/</w:t>
      </w:r>
      <w:r>
        <w:rPr>
          <w:rFonts w:hint="eastAsia"/>
        </w:rPr>
        <w:t>学生</w:t>
      </w:r>
      <w:r w:rsidR="00752968">
        <w:rPr>
          <w:rFonts w:hint="eastAsia"/>
        </w:rPr>
        <w:t>”选项</w:t>
      </w:r>
      <w:r>
        <w:rPr>
          <w:rFonts w:hint="eastAsia"/>
        </w:rPr>
        <w:t>。</w:t>
      </w:r>
    </w:p>
    <w:p w:rsidR="00752968" w:rsidRPr="00752968" w:rsidRDefault="00752968" w:rsidP="00B33CEF">
      <w:pPr>
        <w:ind w:leftChars="-337" w:left="-708" w:firstLineChars="269" w:firstLine="565"/>
      </w:pPr>
      <w:r w:rsidRPr="00752968">
        <w:rPr>
          <w:noProof/>
        </w:rPr>
        <w:drawing>
          <wp:inline distT="0" distB="0" distL="0" distR="0">
            <wp:extent cx="5274310" cy="206527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968" w:rsidRDefault="00EB5A81" w:rsidP="0031670D">
      <w:pPr>
        <w:ind w:leftChars="-337" w:left="-708" w:firstLineChars="269" w:firstLine="565"/>
      </w:pPr>
      <w:r>
        <w:rPr>
          <w:rFonts w:hint="eastAsia"/>
        </w:rPr>
        <w:t>2</w:t>
      </w:r>
      <w:r>
        <w:t xml:space="preserve">. </w:t>
      </w:r>
      <w:r w:rsidR="005560CF">
        <w:rPr>
          <w:rFonts w:hint="eastAsia"/>
        </w:rPr>
        <w:t>在</w:t>
      </w:r>
      <w:r w:rsidR="00752968">
        <w:rPr>
          <w:rFonts w:hint="eastAsia"/>
        </w:rPr>
        <w:t>出现的下方的界面上输入用户名（即教师工号）和密码，点选</w:t>
      </w:r>
      <w:r w:rsidR="006A2696">
        <w:rPr>
          <w:rFonts w:hint="eastAsia"/>
        </w:rPr>
        <w:t>“直接</w:t>
      </w:r>
      <w:r w:rsidR="00752968">
        <w:rPr>
          <w:rFonts w:hint="eastAsia"/>
        </w:rPr>
        <w:t>进入用户中心</w:t>
      </w:r>
      <w:r w:rsidR="006A2696">
        <w:rPr>
          <w:rFonts w:hint="eastAsia"/>
        </w:rPr>
        <w:t>”</w:t>
      </w:r>
      <w:r w:rsidR="00752968">
        <w:rPr>
          <w:rFonts w:hint="eastAsia"/>
        </w:rPr>
        <w:t>，点击“登录”选项</w:t>
      </w:r>
      <w:r w:rsidR="006A2696">
        <w:rPr>
          <w:rFonts w:hint="eastAsia"/>
        </w:rPr>
        <w:t>。</w:t>
      </w:r>
    </w:p>
    <w:p w:rsidR="006A2696" w:rsidRDefault="006A2696" w:rsidP="0031670D">
      <w:pPr>
        <w:ind w:leftChars="-337" w:left="-708" w:firstLineChars="269" w:firstLine="565"/>
      </w:pPr>
      <w:r>
        <w:rPr>
          <w:noProof/>
        </w:rPr>
        <w:drawing>
          <wp:inline distT="0" distB="0" distL="0" distR="0">
            <wp:extent cx="5274310" cy="229269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FA0" w:rsidRDefault="006A2696" w:rsidP="0031670D">
      <w:pPr>
        <w:ind w:leftChars="-337" w:left="-708" w:firstLineChars="269" w:firstLine="565"/>
      </w:pPr>
      <w:r>
        <w:rPr>
          <w:rFonts w:hint="eastAsia"/>
        </w:rPr>
        <w:t>若忘记密码，在</w:t>
      </w:r>
      <w:r>
        <w:rPr>
          <w:rFonts w:hint="eastAsia"/>
        </w:rPr>
        <w:t>IE</w:t>
      </w:r>
      <w:r>
        <w:rPr>
          <w:rFonts w:hint="eastAsia"/>
        </w:rPr>
        <w:t>浏览器</w:t>
      </w:r>
      <w:r w:rsidR="001A1594">
        <w:rPr>
          <w:rFonts w:hint="eastAsia"/>
        </w:rPr>
        <w:t>下</w:t>
      </w:r>
      <w:r>
        <w:rPr>
          <w:rFonts w:hint="eastAsia"/>
        </w:rPr>
        <w:t>点击</w:t>
      </w:r>
      <w:r w:rsidR="001A1594">
        <w:rPr>
          <w:rFonts w:hint="eastAsia"/>
        </w:rPr>
        <w:t>该</w:t>
      </w:r>
      <w:r>
        <w:rPr>
          <w:rFonts w:hint="eastAsia"/>
        </w:rPr>
        <w:t>页面上的“忘记密码”，</w:t>
      </w:r>
      <w:r w:rsidR="001A1594">
        <w:rPr>
          <w:rFonts w:hint="eastAsia"/>
        </w:rPr>
        <w:t>出现</w:t>
      </w:r>
      <w:r w:rsidR="00EE6FA0">
        <w:rPr>
          <w:rFonts w:hint="eastAsia"/>
        </w:rPr>
        <w:t>以下界面。在“用户名”右侧输入工号</w:t>
      </w:r>
      <w:r w:rsidR="00EB5A81">
        <w:rPr>
          <w:rFonts w:hint="eastAsia"/>
        </w:rPr>
        <w:t>/</w:t>
      </w:r>
      <w:r w:rsidR="00EB5A81">
        <w:rPr>
          <w:rFonts w:hint="eastAsia"/>
        </w:rPr>
        <w:t>学号</w:t>
      </w:r>
      <w:r w:rsidR="00EE6FA0">
        <w:rPr>
          <w:rFonts w:hint="eastAsia"/>
        </w:rPr>
        <w:t>，点击“确定”，密码修改请求链接就发送到绑定的邮箱（即学校邮箱），进入信箱可以进行密码重置。</w:t>
      </w:r>
    </w:p>
    <w:p w:rsidR="001A1594" w:rsidRDefault="001A1594" w:rsidP="0031670D">
      <w:pPr>
        <w:ind w:leftChars="-337" w:left="-708" w:firstLineChars="269" w:firstLine="565"/>
      </w:pPr>
      <w:r>
        <w:rPr>
          <w:noProof/>
        </w:rPr>
        <w:lastRenderedPageBreak/>
        <w:drawing>
          <wp:inline distT="0" distB="0" distL="0" distR="0">
            <wp:extent cx="5272405" cy="2125980"/>
            <wp:effectExtent l="1905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E3D" w:rsidRDefault="00EB5A81" w:rsidP="0031670D">
      <w:pPr>
        <w:ind w:leftChars="-337" w:left="-708" w:firstLineChars="269" w:firstLine="565"/>
      </w:pPr>
      <w:r>
        <w:rPr>
          <w:rFonts w:hint="eastAsia"/>
        </w:rPr>
        <w:t>3</w:t>
      </w:r>
      <w:r>
        <w:t xml:space="preserve">. </w:t>
      </w:r>
      <w:r w:rsidR="00D15E3D">
        <w:rPr>
          <w:rFonts w:hint="eastAsia"/>
        </w:rPr>
        <w:t>进入教务快速通道</w:t>
      </w:r>
    </w:p>
    <w:p w:rsidR="00EB5A81" w:rsidRDefault="00EB5A81" w:rsidP="0031670D">
      <w:pPr>
        <w:ind w:leftChars="-337" w:left="-708" w:firstLineChars="269" w:firstLine="56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）教师的</w:t>
      </w:r>
      <w:r>
        <w:t>教务页面</w:t>
      </w:r>
    </w:p>
    <w:p w:rsidR="00EB5A81" w:rsidRDefault="00EB5A81" w:rsidP="0031670D">
      <w:pPr>
        <w:ind w:leftChars="-337" w:left="-708" w:firstLineChars="269" w:firstLine="565"/>
        <w:rPr>
          <w:rFonts w:hint="eastAsia"/>
        </w:rPr>
      </w:pPr>
      <w:r>
        <w:rPr>
          <w:rFonts w:hint="eastAsia"/>
        </w:rPr>
        <w:t>教师登录之后，就会出现下图页面。该页面包含</w:t>
      </w:r>
      <w:r>
        <w:t>课程成绩录入</w:t>
      </w:r>
      <w:r>
        <w:rPr>
          <w:rFonts w:hint="eastAsia"/>
        </w:rPr>
        <w:t>/</w:t>
      </w:r>
      <w:r>
        <w:rPr>
          <w:rFonts w:hint="eastAsia"/>
        </w:rPr>
        <w:t>新</w:t>
      </w:r>
      <w:r w:rsidR="00EE6FA0">
        <w:rPr>
          <w:rFonts w:hint="eastAsia"/>
        </w:rPr>
        <w:t>教务系统、课程平台、数据采集系统、数据查询系统、大创管理系统、毕设管理系统</w:t>
      </w:r>
      <w:r w:rsidR="00643887">
        <w:rPr>
          <w:rFonts w:hint="eastAsia"/>
        </w:rPr>
        <w:t>、</w:t>
      </w:r>
      <w:r w:rsidR="00643887">
        <w:t>阅卷云平台、实践教学服务平台、实习管理系统等</w:t>
      </w:r>
      <w:r w:rsidR="00643887">
        <w:rPr>
          <w:rFonts w:hint="eastAsia"/>
        </w:rPr>
        <w:t>等</w:t>
      </w:r>
      <w:r w:rsidR="00EE6FA0">
        <w:rPr>
          <w:rFonts w:hint="eastAsia"/>
        </w:rPr>
        <w:t>，点击相应系统选项，即可进入该系统。</w:t>
      </w:r>
      <w:r w:rsidR="00643887">
        <w:rPr>
          <w:rFonts w:hint="eastAsia"/>
        </w:rPr>
        <w:t>点击</w:t>
      </w:r>
      <w:r w:rsidR="00643887">
        <w:t>“</w:t>
      </w:r>
      <w:r w:rsidR="00643887">
        <w:rPr>
          <w:rFonts w:hint="eastAsia"/>
        </w:rPr>
        <w:t>毕设管理系统</w:t>
      </w:r>
      <w:r w:rsidR="00643887">
        <w:t>”</w:t>
      </w:r>
      <w:r w:rsidR="00643887">
        <w:rPr>
          <w:rFonts w:hint="eastAsia"/>
        </w:rPr>
        <w:t>。</w:t>
      </w:r>
    </w:p>
    <w:p w:rsidR="00EB5A81" w:rsidRDefault="00EB5A81" w:rsidP="0031670D">
      <w:pPr>
        <w:ind w:leftChars="-337" w:left="-708" w:firstLineChars="269" w:firstLine="565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90185" cy="20897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A0" w:rsidRDefault="00643887" w:rsidP="0031670D">
      <w:pPr>
        <w:ind w:leftChars="-337" w:left="-708" w:firstLineChars="269" w:firstLine="56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EB5A81">
        <w:t>学生教务</w:t>
      </w:r>
      <w:r w:rsidR="00EB5A81">
        <w:rPr>
          <w:rFonts w:hint="eastAsia"/>
        </w:rPr>
        <w:t>页面</w:t>
      </w:r>
    </w:p>
    <w:p w:rsidR="00643887" w:rsidRDefault="00643887" w:rsidP="0031670D">
      <w:pPr>
        <w:ind w:leftChars="-337" w:left="-708" w:firstLineChars="269" w:firstLine="565"/>
        <w:rPr>
          <w:rFonts w:hint="eastAsia"/>
        </w:rPr>
      </w:pPr>
      <w:r>
        <w:rPr>
          <w:rFonts w:hint="eastAsia"/>
        </w:rPr>
        <w:t>登录之后，就会出现下图页面。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毕设管理系统</w:t>
      </w:r>
      <w:r>
        <w:t>”</w:t>
      </w:r>
      <w:r>
        <w:rPr>
          <w:rFonts w:hint="eastAsia"/>
        </w:rPr>
        <w:t>。</w:t>
      </w:r>
    </w:p>
    <w:p w:rsidR="00F4458C" w:rsidRDefault="00EB5A81" w:rsidP="0031670D">
      <w:pPr>
        <w:ind w:leftChars="-337" w:left="-708" w:firstLineChars="269" w:firstLine="565"/>
      </w:pPr>
      <w:r w:rsidRPr="00EB5A81">
        <w:drawing>
          <wp:inline distT="0" distB="0" distL="0" distR="0" wp14:anchorId="69E9D26C" wp14:editId="45D10470">
            <wp:extent cx="5274310" cy="2522220"/>
            <wp:effectExtent l="0" t="0" r="0" b="0"/>
            <wp:docPr id="378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3936" w:rsidRDefault="00DA3936" w:rsidP="0031670D">
      <w:pPr>
        <w:ind w:leftChars="-337" w:left="-708" w:firstLineChars="269" w:firstLine="565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）毕设管理系统</w:t>
      </w:r>
    </w:p>
    <w:p w:rsidR="00643887" w:rsidRDefault="00643887" w:rsidP="0031670D">
      <w:pPr>
        <w:ind w:leftChars="-337" w:left="-708" w:firstLineChars="269" w:firstLine="565"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）教师</w:t>
      </w:r>
    </w:p>
    <w:p w:rsidR="00DA3936" w:rsidRDefault="00643887" w:rsidP="0031670D">
      <w:pPr>
        <w:ind w:leftChars="-337" w:left="-708" w:firstLineChars="269" w:firstLine="565"/>
        <w:rPr>
          <w:rFonts w:hint="eastAsia"/>
        </w:rPr>
      </w:pPr>
      <w:r>
        <w:rPr>
          <w:rFonts w:hint="eastAsia"/>
        </w:rPr>
        <w:lastRenderedPageBreak/>
        <w:t>点击</w:t>
      </w:r>
      <w:r>
        <w:t>“</w:t>
      </w:r>
      <w:r>
        <w:rPr>
          <w:rFonts w:hint="eastAsia"/>
        </w:rPr>
        <w:t>毕设管理系统</w:t>
      </w:r>
      <w:r>
        <w:t>”</w:t>
      </w:r>
      <w:r>
        <w:rPr>
          <w:rFonts w:hint="eastAsia"/>
        </w:rPr>
        <w:t>，</w:t>
      </w:r>
      <w:r w:rsidR="00DA3936">
        <w:rPr>
          <w:rFonts w:hint="eastAsia"/>
        </w:rPr>
        <w:t>出现</w:t>
      </w:r>
      <w:r>
        <w:rPr>
          <w:rFonts w:hint="eastAsia"/>
        </w:rPr>
        <w:t>以下</w:t>
      </w:r>
      <w:r w:rsidR="00DA3936">
        <w:rPr>
          <w:rFonts w:hint="eastAsia"/>
        </w:rPr>
        <w:t>毕设管理系统页面</w:t>
      </w:r>
      <w:r>
        <w:rPr>
          <w:rFonts w:hint="eastAsia"/>
        </w:rPr>
        <w:t>（注意</w:t>
      </w:r>
      <w:r>
        <w:t>，页面上的角色根据教师身份不同，</w:t>
      </w:r>
      <w:r>
        <w:rPr>
          <w:rFonts w:hint="eastAsia"/>
        </w:rPr>
        <w:t>角色</w:t>
      </w:r>
      <w:r>
        <w:t>数量不同</w:t>
      </w:r>
      <w:r>
        <w:rPr>
          <w:rFonts w:hint="eastAsia"/>
        </w:rPr>
        <w:t>）</w:t>
      </w:r>
      <w:r w:rsidR="00DA3936">
        <w:rPr>
          <w:rFonts w:hint="eastAsia"/>
        </w:rPr>
        <w:t>。</w:t>
      </w:r>
    </w:p>
    <w:p w:rsidR="00EB5A81" w:rsidRPr="00EB5A81" w:rsidRDefault="00EB5A81" w:rsidP="0031670D">
      <w:pPr>
        <w:ind w:leftChars="-337" w:left="-708" w:firstLineChars="269" w:firstLine="565"/>
        <w:rPr>
          <w:rFonts w:hint="eastAsia"/>
        </w:rPr>
      </w:pPr>
    </w:p>
    <w:p w:rsidR="00DA3936" w:rsidRDefault="00DA3936" w:rsidP="0031670D">
      <w:pPr>
        <w:ind w:leftChars="-337" w:left="-708" w:firstLineChars="269" w:firstLine="565"/>
      </w:pPr>
      <w:r>
        <w:rPr>
          <w:noProof/>
        </w:rPr>
        <w:drawing>
          <wp:inline distT="0" distB="0" distL="0" distR="0">
            <wp:extent cx="5275580" cy="3138805"/>
            <wp:effectExtent l="19050" t="0" r="127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87" w:rsidRDefault="00DA3936" w:rsidP="0031670D">
      <w:pPr>
        <w:ind w:leftChars="-337" w:left="-708" w:firstLineChars="269" w:firstLine="565"/>
      </w:pPr>
      <w:r>
        <w:rPr>
          <w:rFonts w:hint="eastAsia"/>
        </w:rPr>
        <w:t xml:space="preserve">  </w:t>
      </w:r>
      <w:r w:rsidR="00643887">
        <w:rPr>
          <w:rFonts w:hint="eastAsia"/>
        </w:rPr>
        <w:t>根据角色，点击相应按钮，即可进入相应的毕设管理系统页面。</w:t>
      </w:r>
    </w:p>
    <w:p w:rsidR="00442DA3" w:rsidRDefault="00442DA3" w:rsidP="0031670D">
      <w:pPr>
        <w:ind w:leftChars="-337" w:left="-708" w:firstLineChars="269" w:firstLine="565"/>
      </w:pPr>
      <w:r>
        <w:rPr>
          <w:rFonts w:asciiTheme="minorEastAsia" w:hAnsiTheme="minorEastAsia" w:hint="eastAsia"/>
        </w:rPr>
        <w:t>①</w:t>
      </w:r>
      <w:r>
        <w:rPr>
          <w:rFonts w:hint="eastAsia"/>
        </w:rPr>
        <w:t>指导教师</w:t>
      </w:r>
    </w:p>
    <w:p w:rsidR="00442DA3" w:rsidRDefault="00442DA3" w:rsidP="0031670D">
      <w:pPr>
        <w:ind w:leftChars="-337" w:left="-708" w:firstLineChars="269" w:firstLine="565"/>
        <w:rPr>
          <w:rFonts w:hint="eastAsia"/>
        </w:rPr>
      </w:pPr>
      <w:r>
        <w:rPr>
          <w:rFonts w:hint="eastAsia"/>
        </w:rPr>
        <w:t>以下是</w:t>
      </w:r>
      <w:r>
        <w:t>“</w:t>
      </w:r>
      <w:r>
        <w:rPr>
          <w:rFonts w:hint="eastAsia"/>
        </w:rPr>
        <w:t>指导教师</w:t>
      </w:r>
      <w:r>
        <w:t>”</w:t>
      </w:r>
      <w:r>
        <w:rPr>
          <w:rFonts w:hint="eastAsia"/>
        </w:rPr>
        <w:t>角色的页面</w:t>
      </w:r>
      <w:r>
        <w:t>。</w:t>
      </w:r>
    </w:p>
    <w:p w:rsidR="00DA3936" w:rsidRDefault="00DA3936" w:rsidP="0031670D">
      <w:pPr>
        <w:ind w:leftChars="-337" w:left="-708" w:firstLineChars="269" w:firstLine="565"/>
      </w:pPr>
      <w:r>
        <w:rPr>
          <w:rFonts w:hint="eastAsia"/>
          <w:noProof/>
        </w:rPr>
        <w:drawing>
          <wp:inline distT="0" distB="0" distL="0" distR="0">
            <wp:extent cx="5275580" cy="3437890"/>
            <wp:effectExtent l="19050" t="0" r="127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936" w:rsidRDefault="00DA3936" w:rsidP="0031670D">
      <w:pPr>
        <w:ind w:leftChars="-337" w:left="-708" w:firstLineChars="269" w:firstLine="565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 </w:t>
      </w:r>
      <w:r>
        <w:rPr>
          <w:rFonts w:hint="eastAsia"/>
        </w:rPr>
        <w:t>指导教师的毕设管理系统页面</w:t>
      </w:r>
    </w:p>
    <w:p w:rsidR="0018566F" w:rsidRDefault="0018566F" w:rsidP="0031670D">
      <w:pPr>
        <w:ind w:leftChars="-337" w:left="-708" w:firstLineChars="269" w:firstLine="565"/>
        <w:jc w:val="left"/>
      </w:pPr>
      <w:r>
        <w:rPr>
          <w:rFonts w:hint="eastAsia"/>
        </w:rPr>
        <w:t>点击“</w:t>
      </w:r>
      <w:r>
        <w:rPr>
          <w:rFonts w:hint="eastAsia"/>
        </w:rPr>
        <w:t>课题申报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进入页面如下。</w:t>
      </w:r>
      <w:r>
        <w:rPr>
          <w:noProof/>
        </w:rPr>
        <w:lastRenderedPageBreak/>
        <w:drawing>
          <wp:inline distT="0" distB="0" distL="0" distR="0" wp14:anchorId="4AD63D14" wp14:editId="0F656973">
            <wp:extent cx="5274310" cy="30562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6F" w:rsidRDefault="0018566F" w:rsidP="0031670D">
      <w:pPr>
        <w:ind w:leftChars="-337" w:left="-708" w:firstLineChars="269" w:firstLine="565"/>
        <w:jc w:val="left"/>
        <w:rPr>
          <w:color w:val="000000"/>
          <w:szCs w:val="21"/>
        </w:rPr>
      </w:pPr>
      <w:r>
        <w:rPr>
          <w:color w:val="000000"/>
          <w:szCs w:val="21"/>
        </w:rPr>
        <w:t> </w:t>
      </w:r>
      <w:r>
        <w:rPr>
          <w:rFonts w:hint="eastAsia"/>
          <w:color w:val="000000"/>
          <w:szCs w:val="21"/>
        </w:rPr>
        <w:t>点击</w:t>
      </w:r>
      <w:r>
        <w:rPr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申报课题</w:t>
      </w:r>
      <w:r>
        <w:rPr>
          <w:color w:val="000000"/>
          <w:szCs w:val="21"/>
        </w:rPr>
        <w:t>”</w:t>
      </w:r>
      <w:r>
        <w:rPr>
          <w:rFonts w:hint="eastAsia"/>
          <w:color w:val="000000"/>
          <w:szCs w:val="21"/>
        </w:rPr>
        <w:t>，在出现的页面</w:t>
      </w:r>
      <w:r>
        <w:rPr>
          <w:color w:val="000000"/>
          <w:szCs w:val="21"/>
        </w:rPr>
        <w:t>上</w:t>
      </w:r>
      <w:r>
        <w:rPr>
          <w:rFonts w:hint="eastAsia"/>
          <w:color w:val="000000"/>
          <w:szCs w:val="21"/>
        </w:rPr>
        <w:t>确定</w:t>
      </w:r>
      <w:r>
        <w:rPr>
          <w:color w:val="000000"/>
          <w:szCs w:val="21"/>
        </w:rPr>
        <w:t>：课题名称、</w:t>
      </w:r>
      <w:r>
        <w:rPr>
          <w:rFonts w:hint="eastAsia"/>
          <w:color w:val="000000"/>
          <w:szCs w:val="21"/>
        </w:rPr>
        <w:t>题目类型</w:t>
      </w:r>
      <w:r>
        <w:rPr>
          <w:color w:val="000000"/>
          <w:szCs w:val="21"/>
        </w:rPr>
        <w:t>、题目来源、</w:t>
      </w:r>
      <w:r>
        <w:rPr>
          <w:rFonts w:hint="eastAsia"/>
          <w:color w:val="000000"/>
          <w:szCs w:val="21"/>
        </w:rPr>
        <w:t>校企双导师课题、</w:t>
      </w:r>
      <w:r>
        <w:rPr>
          <w:color w:val="000000"/>
          <w:szCs w:val="21"/>
        </w:rPr>
        <w:t>完成形式、课题研究方向、课题简介、</w:t>
      </w:r>
      <w:r>
        <w:rPr>
          <w:rFonts w:hint="eastAsia"/>
          <w:color w:val="000000"/>
          <w:szCs w:val="21"/>
        </w:rPr>
        <w:t>其他指导教师</w:t>
      </w:r>
      <w:r>
        <w:rPr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课题选择模式</w:t>
      </w: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盲选</w:t>
      </w:r>
      <w:r>
        <w:rPr>
          <w:color w:val="000000"/>
          <w:szCs w:val="21"/>
        </w:rPr>
        <w:t>或</w:t>
      </w:r>
      <w:r>
        <w:rPr>
          <w:rFonts w:hint="eastAsia"/>
          <w:color w:val="000000"/>
          <w:szCs w:val="21"/>
        </w:rPr>
        <w:t>指定</w:t>
      </w:r>
      <w:r>
        <w:rPr>
          <w:color w:val="000000"/>
          <w:szCs w:val="21"/>
        </w:rPr>
        <w:t>学生）</w:t>
      </w:r>
      <w:r>
        <w:rPr>
          <w:rFonts w:hint="eastAsia"/>
          <w:color w:val="000000"/>
          <w:szCs w:val="21"/>
        </w:rPr>
        <w:t>、附件</w:t>
      </w:r>
      <w:r>
        <w:rPr>
          <w:color w:val="000000"/>
          <w:szCs w:val="21"/>
        </w:rPr>
        <w:t>等信息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点击</w:t>
      </w:r>
      <w:r>
        <w:rPr>
          <w:rFonts w:hint="eastAsia"/>
          <w:color w:val="000000"/>
          <w:szCs w:val="21"/>
        </w:rPr>
        <w:t>“</w:t>
      </w:r>
      <w:r>
        <w:rPr>
          <w:color w:val="000000"/>
          <w:szCs w:val="21"/>
        </w:rPr>
        <w:t>提交</w:t>
      </w:r>
      <w:r>
        <w:rPr>
          <w:rFonts w:hint="eastAsia"/>
          <w:color w:val="000000"/>
          <w:szCs w:val="21"/>
        </w:rPr>
        <w:t>”。</w:t>
      </w:r>
    </w:p>
    <w:p w:rsidR="00A36F87" w:rsidRDefault="0018566F" w:rsidP="0031670D">
      <w:pPr>
        <w:ind w:leftChars="-337" w:left="-708" w:firstLineChars="269" w:firstLine="565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如果</w:t>
      </w:r>
      <w:r>
        <w:rPr>
          <w:color w:val="000000"/>
          <w:szCs w:val="21"/>
        </w:rPr>
        <w:t>已</w:t>
      </w:r>
      <w:r>
        <w:rPr>
          <w:rFonts w:hint="eastAsia"/>
          <w:color w:val="000000"/>
          <w:szCs w:val="21"/>
        </w:rPr>
        <w:t>事先</w:t>
      </w:r>
      <w:r>
        <w:rPr>
          <w:color w:val="000000"/>
          <w:szCs w:val="21"/>
        </w:rPr>
        <w:t>确定好毕设学生，课题选择模式选择</w:t>
      </w:r>
      <w:r>
        <w:rPr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指定</w:t>
      </w:r>
      <w:r>
        <w:rPr>
          <w:color w:val="000000"/>
          <w:szCs w:val="21"/>
        </w:rPr>
        <w:t>学生，</w:t>
      </w:r>
      <w:r>
        <w:rPr>
          <w:rFonts w:hint="eastAsia"/>
          <w:color w:val="000000"/>
          <w:szCs w:val="21"/>
        </w:rPr>
        <w:t>在下拉菜单中</w:t>
      </w:r>
      <w:r>
        <w:rPr>
          <w:color w:val="000000"/>
          <w:szCs w:val="21"/>
        </w:rPr>
        <w:t>选择学生的专业、</w:t>
      </w:r>
      <w:r>
        <w:rPr>
          <w:rFonts w:hint="eastAsia"/>
          <w:color w:val="000000"/>
          <w:szCs w:val="21"/>
        </w:rPr>
        <w:t>班级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输入</w:t>
      </w:r>
      <w:r>
        <w:rPr>
          <w:color w:val="000000"/>
          <w:szCs w:val="21"/>
        </w:rPr>
        <w:t>学生的学号</w:t>
      </w:r>
      <w:r>
        <w:rPr>
          <w:rFonts w:hint="eastAsia"/>
          <w:color w:val="000000"/>
          <w:szCs w:val="21"/>
        </w:rPr>
        <w:t>或</w:t>
      </w:r>
      <w:r>
        <w:rPr>
          <w:color w:val="000000"/>
          <w:szCs w:val="21"/>
        </w:rPr>
        <w:t>姓名</w:t>
      </w:r>
      <w:r w:rsidR="00A36F87">
        <w:rPr>
          <w:rFonts w:hint="eastAsia"/>
          <w:color w:val="000000"/>
          <w:szCs w:val="21"/>
        </w:rPr>
        <w:t>进行</w:t>
      </w:r>
      <w:r w:rsidR="00A36F87">
        <w:rPr>
          <w:color w:val="000000"/>
          <w:szCs w:val="21"/>
        </w:rPr>
        <w:t>查询，然后将指定学生添加。</w:t>
      </w:r>
      <w:r w:rsidR="00A36F87">
        <w:rPr>
          <w:rFonts w:hint="eastAsia"/>
          <w:color w:val="000000"/>
          <w:szCs w:val="21"/>
        </w:rPr>
        <w:t>注意：学生</w:t>
      </w:r>
      <w:r w:rsidR="00A36F87">
        <w:rPr>
          <w:color w:val="000000"/>
          <w:szCs w:val="21"/>
        </w:rPr>
        <w:t>专业选择务必要</w:t>
      </w:r>
      <w:r w:rsidR="00A36F87">
        <w:rPr>
          <w:rFonts w:hint="eastAsia"/>
          <w:color w:val="000000"/>
          <w:szCs w:val="21"/>
        </w:rPr>
        <w:t>选择</w:t>
      </w:r>
      <w:r w:rsidR="00A36F87">
        <w:rPr>
          <w:color w:val="000000"/>
          <w:szCs w:val="21"/>
        </w:rPr>
        <w:t>题目</w:t>
      </w:r>
      <w:r w:rsidR="00A36F87">
        <w:rPr>
          <w:rFonts w:hint="eastAsia"/>
          <w:color w:val="000000"/>
          <w:szCs w:val="21"/>
        </w:rPr>
        <w:t>适合</w:t>
      </w:r>
      <w:r w:rsidR="00A36F87">
        <w:rPr>
          <w:color w:val="000000"/>
          <w:szCs w:val="21"/>
        </w:rPr>
        <w:t>的专业</w:t>
      </w:r>
      <w:r w:rsidR="00A36F87">
        <w:rPr>
          <w:rFonts w:hint="eastAsia"/>
          <w:color w:val="000000"/>
          <w:szCs w:val="21"/>
        </w:rPr>
        <w:t>，</w:t>
      </w:r>
      <w:r w:rsidR="00A36F87">
        <w:rPr>
          <w:color w:val="000000"/>
          <w:szCs w:val="21"/>
        </w:rPr>
        <w:t>不适合的不要选</w:t>
      </w:r>
      <w:r w:rsidR="00A36F87">
        <w:rPr>
          <w:rFonts w:hint="eastAsia"/>
          <w:color w:val="000000"/>
          <w:szCs w:val="21"/>
        </w:rPr>
        <w:t>；点击“暂存”不是</w:t>
      </w:r>
      <w:r w:rsidR="00A36F87">
        <w:rPr>
          <w:color w:val="000000"/>
          <w:szCs w:val="21"/>
        </w:rPr>
        <w:t>正式提交，</w:t>
      </w:r>
      <w:r w:rsidR="00A36F87">
        <w:rPr>
          <w:rFonts w:hint="eastAsia"/>
          <w:color w:val="000000"/>
          <w:szCs w:val="21"/>
        </w:rPr>
        <w:t>只有</w:t>
      </w:r>
      <w:r w:rsidR="00A36F87">
        <w:rPr>
          <w:color w:val="000000"/>
          <w:szCs w:val="21"/>
        </w:rPr>
        <w:t>点击</w:t>
      </w:r>
      <w:r w:rsidR="00A36F87">
        <w:rPr>
          <w:color w:val="000000"/>
          <w:szCs w:val="21"/>
        </w:rPr>
        <w:t>“</w:t>
      </w:r>
      <w:r w:rsidR="00A36F87">
        <w:rPr>
          <w:rFonts w:hint="eastAsia"/>
          <w:color w:val="000000"/>
          <w:szCs w:val="21"/>
        </w:rPr>
        <w:t>提交</w:t>
      </w:r>
      <w:r w:rsidR="00A36F87">
        <w:rPr>
          <w:color w:val="000000"/>
          <w:szCs w:val="21"/>
        </w:rPr>
        <w:t>”</w:t>
      </w:r>
      <w:r w:rsidR="00A36F87">
        <w:rPr>
          <w:rFonts w:hint="eastAsia"/>
          <w:color w:val="000000"/>
          <w:szCs w:val="21"/>
        </w:rPr>
        <w:t>才算</w:t>
      </w:r>
      <w:r w:rsidR="00A36F87">
        <w:rPr>
          <w:color w:val="000000"/>
          <w:szCs w:val="21"/>
        </w:rPr>
        <w:t>申报成功。</w:t>
      </w:r>
      <w:r>
        <w:rPr>
          <w:color w:val="000000"/>
          <w:szCs w:val="21"/>
        </w:rPr>
        <w:t>”</w:t>
      </w:r>
    </w:p>
    <w:p w:rsidR="0018566F" w:rsidRDefault="0018566F" w:rsidP="0031670D">
      <w:pPr>
        <w:ind w:leftChars="-337" w:left="-708" w:firstLineChars="269" w:firstLine="565"/>
        <w:jc w:val="left"/>
        <w:rPr>
          <w:color w:val="000000"/>
          <w:szCs w:val="21"/>
        </w:rPr>
      </w:pPr>
      <w:r>
        <w:rPr>
          <w:color w:val="000000"/>
          <w:szCs w:val="21"/>
        </w:rPr>
        <w:t>建议您先</w:t>
      </w:r>
      <w:r w:rsidR="00A36F87">
        <w:rPr>
          <w:rFonts w:hint="eastAsia"/>
          <w:color w:val="000000"/>
          <w:szCs w:val="21"/>
        </w:rPr>
        <w:t>下载</w:t>
      </w:r>
      <w:hyperlink r:id="rId15" w:tgtFrame="_blank" w:history="1">
        <w:r>
          <w:rPr>
            <w:rStyle w:val="a4"/>
            <w:color w:val="FF0000"/>
            <w:szCs w:val="21"/>
          </w:rPr>
          <w:t>毕业设计题目简介模板</w:t>
        </w:r>
      </w:hyperlink>
      <w:r>
        <w:rPr>
          <w:color w:val="000000"/>
          <w:szCs w:val="21"/>
        </w:rPr>
        <w:t>（</w:t>
      </w:r>
      <w:r>
        <w:rPr>
          <w:color w:val="000000"/>
          <w:szCs w:val="21"/>
        </w:rPr>
        <w:t>.doc</w:t>
      </w:r>
      <w:r>
        <w:rPr>
          <w:color w:val="000000"/>
          <w:szCs w:val="21"/>
        </w:rPr>
        <w:t>文件）</w:t>
      </w:r>
      <w:r w:rsidR="00A36F87">
        <w:rPr>
          <w:rFonts w:hint="eastAsia"/>
          <w:color w:val="000000"/>
          <w:szCs w:val="21"/>
        </w:rPr>
        <w:t>进行</w:t>
      </w:r>
      <w:r>
        <w:rPr>
          <w:color w:val="000000"/>
          <w:szCs w:val="21"/>
        </w:rPr>
        <w:t>填写，再将各项内容拷贝到相应的文本框！这样即可以保证题目简介的整齐与美观，同时也可以防止由于系统连接超时而断线给您带来的不便</w:t>
      </w:r>
      <w:r w:rsidR="00A36F87">
        <w:rPr>
          <w:rFonts w:hint="eastAsia"/>
          <w:color w:val="000000"/>
          <w:szCs w:val="21"/>
        </w:rPr>
        <w:t>。</w:t>
      </w:r>
    </w:p>
    <w:p w:rsidR="0031670D" w:rsidRPr="00A36F87" w:rsidRDefault="0031670D" w:rsidP="0031670D">
      <w:pPr>
        <w:ind w:leftChars="-337" w:left="-708" w:firstLineChars="269" w:firstLine="565"/>
        <w:jc w:val="left"/>
        <w:rPr>
          <w:rFonts w:hint="eastAsia"/>
        </w:rPr>
      </w:pPr>
      <w:r>
        <w:rPr>
          <w:rFonts w:hint="eastAsia"/>
        </w:rPr>
        <w:t>当</w:t>
      </w:r>
      <w:r>
        <w:t>学生选</w:t>
      </w:r>
      <w:r>
        <w:rPr>
          <w:rFonts w:hint="eastAsia"/>
        </w:rPr>
        <w:t>了题目</w:t>
      </w:r>
      <w:r>
        <w:t>后，教师需要进入毕设系统，确认选题</w:t>
      </w:r>
      <w:r>
        <w:rPr>
          <w:rFonts w:hint="eastAsia"/>
        </w:rPr>
        <w:t>，</w:t>
      </w:r>
      <w:r>
        <w:t>见</w:t>
      </w:r>
      <w:r>
        <w:t>“</w:t>
      </w:r>
      <w:r>
        <w:rPr>
          <w:rFonts w:hint="eastAsia"/>
        </w:rPr>
        <w:t>流程</w:t>
      </w:r>
      <w:r>
        <w:t>管理</w:t>
      </w:r>
      <w:r>
        <w:t>”</w:t>
      </w:r>
      <w:r>
        <w:rPr>
          <w:rFonts w:hint="eastAsia"/>
        </w:rPr>
        <w:t>第二项</w:t>
      </w:r>
      <w:r>
        <w:t>。</w:t>
      </w:r>
    </w:p>
    <w:p w:rsidR="0031670D" w:rsidRPr="0031670D" w:rsidRDefault="0031670D" w:rsidP="0031670D">
      <w:pPr>
        <w:ind w:leftChars="-337" w:left="-708" w:firstLineChars="269" w:firstLine="565"/>
        <w:jc w:val="left"/>
        <w:rPr>
          <w:rFonts w:hint="eastAsia"/>
          <w:color w:val="000000"/>
          <w:szCs w:val="21"/>
        </w:rPr>
      </w:pPr>
    </w:p>
    <w:p w:rsidR="00132903" w:rsidRDefault="00132903" w:rsidP="0031670D">
      <w:pPr>
        <w:ind w:leftChars="-337" w:left="-708" w:firstLineChars="269" w:firstLine="565"/>
      </w:pPr>
      <w:r>
        <w:rPr>
          <w:rFonts w:asciiTheme="minorEastAsia" w:hAnsiTheme="minorEastAsia" w:hint="eastAsia"/>
        </w:rPr>
        <w:t>②</w:t>
      </w:r>
      <w:r>
        <w:rPr>
          <w:rFonts w:hint="eastAsia"/>
        </w:rPr>
        <w:t>专业负责人</w:t>
      </w:r>
    </w:p>
    <w:p w:rsidR="00132903" w:rsidRDefault="00132903" w:rsidP="0031670D">
      <w:pPr>
        <w:ind w:leftChars="-337" w:left="-708" w:firstLineChars="269" w:firstLine="565"/>
        <w:rPr>
          <w:rFonts w:hint="eastAsia"/>
        </w:rPr>
      </w:pPr>
      <w:r>
        <w:rPr>
          <w:rFonts w:hint="eastAsia"/>
        </w:rPr>
        <w:t>以下是</w:t>
      </w:r>
      <w:r>
        <w:t>“</w:t>
      </w:r>
      <w:r>
        <w:rPr>
          <w:rFonts w:hint="eastAsia"/>
        </w:rPr>
        <w:t>专业负责人</w:t>
      </w:r>
      <w:r>
        <w:t>”</w:t>
      </w:r>
      <w:r>
        <w:rPr>
          <w:rFonts w:hint="eastAsia"/>
        </w:rPr>
        <w:t>角色的页面</w:t>
      </w:r>
      <w:r>
        <w:t>。</w:t>
      </w:r>
      <w:r>
        <w:rPr>
          <w:rFonts w:hint="eastAsia"/>
        </w:rPr>
        <w:t>点击“审核题目”，出现</w:t>
      </w:r>
      <w:r w:rsidR="001B33BB">
        <w:rPr>
          <w:rFonts w:hint="eastAsia"/>
        </w:rPr>
        <w:t>题目列表页</w:t>
      </w:r>
      <w:r w:rsidR="001B33BB">
        <w:t>，</w:t>
      </w:r>
      <w:r>
        <w:t>进行</w:t>
      </w:r>
      <w:r>
        <w:rPr>
          <w:rFonts w:hint="eastAsia"/>
        </w:rPr>
        <w:t>申报题目的审核</w:t>
      </w:r>
      <w:r w:rsidR="001B33BB">
        <w:rPr>
          <w:rFonts w:hint="eastAsia"/>
        </w:rPr>
        <w:t>。</w:t>
      </w:r>
    </w:p>
    <w:p w:rsidR="00442DA3" w:rsidRPr="00132903" w:rsidRDefault="00442DA3" w:rsidP="0031670D">
      <w:pPr>
        <w:ind w:leftChars="-337" w:left="-708" w:firstLineChars="269" w:firstLine="565"/>
        <w:jc w:val="left"/>
        <w:rPr>
          <w:rFonts w:hint="eastAsia"/>
        </w:rPr>
      </w:pPr>
    </w:p>
    <w:p w:rsidR="00DA3936" w:rsidRDefault="00DA3936" w:rsidP="0031670D">
      <w:pPr>
        <w:ind w:leftChars="-337" w:left="-708" w:firstLineChars="269" w:firstLine="565"/>
      </w:pPr>
      <w:r>
        <w:rPr>
          <w:noProof/>
        </w:rPr>
        <w:drawing>
          <wp:inline distT="0" distB="0" distL="0" distR="0">
            <wp:extent cx="5275580" cy="1872615"/>
            <wp:effectExtent l="19050" t="0" r="127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628" w:rsidRDefault="00DA3936" w:rsidP="0031670D">
      <w:pPr>
        <w:ind w:leftChars="-337" w:left="-708" w:firstLineChars="269" w:firstLine="565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 </w:t>
      </w:r>
      <w:r>
        <w:rPr>
          <w:rFonts w:hint="eastAsia"/>
        </w:rPr>
        <w:t>专业负责人的毕设管理系统页面</w:t>
      </w:r>
    </w:p>
    <w:p w:rsidR="00643887" w:rsidRDefault="00643887" w:rsidP="0031670D">
      <w:pPr>
        <w:ind w:leftChars="-337" w:left="-708" w:firstLineChars="269" w:firstLine="565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）学生</w:t>
      </w:r>
    </w:p>
    <w:p w:rsidR="00D710AE" w:rsidRDefault="00D710AE" w:rsidP="0031670D">
      <w:pPr>
        <w:ind w:leftChars="-337" w:left="-708" w:firstLineChars="269" w:firstLine="565"/>
        <w:jc w:val="left"/>
        <w:rPr>
          <w:rFonts w:hint="eastAsia"/>
        </w:rPr>
      </w:pPr>
      <w:r>
        <w:rPr>
          <w:rFonts w:hint="eastAsia"/>
        </w:rPr>
        <w:t>进入</w:t>
      </w:r>
      <w:r>
        <w:t>“</w:t>
      </w:r>
      <w:r>
        <w:rPr>
          <w:rFonts w:hint="eastAsia"/>
        </w:rPr>
        <w:t>毕设管理系统</w:t>
      </w:r>
      <w:r>
        <w:t>”</w:t>
      </w:r>
      <w:r>
        <w:rPr>
          <w:rFonts w:hint="eastAsia"/>
        </w:rPr>
        <w:t>，</w:t>
      </w:r>
      <w:r>
        <w:t>页面如下。</w:t>
      </w:r>
    </w:p>
    <w:p w:rsidR="00EB5A81" w:rsidRDefault="00EB5A81" w:rsidP="0031670D">
      <w:pPr>
        <w:ind w:leftChars="-337" w:left="-708" w:firstLineChars="269" w:firstLine="565"/>
        <w:jc w:val="center"/>
      </w:pPr>
      <w:r w:rsidRPr="00EB5A81">
        <w:lastRenderedPageBreak/>
        <w:drawing>
          <wp:inline distT="0" distB="0" distL="0" distR="0" wp14:anchorId="7741DD4D" wp14:editId="3BAFCA3C">
            <wp:extent cx="4572638" cy="342947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87" w:rsidRDefault="00D710AE" w:rsidP="0031670D">
      <w:pPr>
        <w:ind w:leftChars="-337" w:left="-708" w:firstLineChars="269" w:firstLine="565"/>
        <w:jc w:val="left"/>
        <w:rPr>
          <w:rFonts w:hint="eastAsia"/>
        </w:rPr>
      </w:pPr>
      <w:r>
        <w:rPr>
          <w:rFonts w:hint="eastAsia"/>
        </w:rPr>
        <w:t>“流程管理”中</w:t>
      </w:r>
      <w:r>
        <w:t>，</w:t>
      </w:r>
      <w:r>
        <w:rPr>
          <w:rFonts w:hint="eastAsia"/>
        </w:rPr>
        <w:t>点击</w:t>
      </w:r>
      <w:r>
        <w:t>选题相应按钮，进入相应的选题</w:t>
      </w:r>
      <w:r>
        <w:t>阶段</w:t>
      </w:r>
      <w:r>
        <w:rPr>
          <w:rFonts w:hint="eastAsia"/>
        </w:rPr>
        <w:t>进行选题</w:t>
      </w:r>
      <w:r>
        <w:t>。</w:t>
      </w:r>
      <w:r>
        <w:rPr>
          <w:rFonts w:hint="eastAsia"/>
        </w:rPr>
        <w:t>例</w:t>
      </w:r>
      <w:r>
        <w:t>：点击</w:t>
      </w:r>
      <w:r>
        <w:t>“</w:t>
      </w:r>
      <w:r>
        <w:rPr>
          <w:rFonts w:hint="eastAsia"/>
        </w:rPr>
        <w:t>学生第一轮选题</w:t>
      </w:r>
      <w:r>
        <w:t>”</w:t>
      </w:r>
      <w:r>
        <w:rPr>
          <w:rFonts w:hint="eastAsia"/>
        </w:rPr>
        <w:t>，页面如下</w:t>
      </w:r>
      <w:r>
        <w:t>。</w:t>
      </w:r>
      <w:r>
        <w:rPr>
          <w:rFonts w:hint="eastAsia"/>
        </w:rPr>
        <w:t>可</w:t>
      </w:r>
      <w:r w:rsidR="00235AD9">
        <w:rPr>
          <w:rFonts w:hint="eastAsia"/>
        </w:rPr>
        <w:t>查询</w:t>
      </w:r>
      <w:r w:rsidR="00235AD9">
        <w:t>后</w:t>
      </w:r>
      <w:r w:rsidR="006B2A32">
        <w:rPr>
          <w:rFonts w:hint="eastAsia"/>
        </w:rPr>
        <w:t>最多</w:t>
      </w:r>
      <w:r>
        <w:t>选择三个</w:t>
      </w:r>
      <w:r w:rsidR="00BC1270">
        <w:rPr>
          <w:rFonts w:hint="eastAsia"/>
        </w:rPr>
        <w:t>志愿</w:t>
      </w:r>
      <w:r>
        <w:t>。</w:t>
      </w:r>
    </w:p>
    <w:p w:rsidR="00D710AE" w:rsidRPr="007A7628" w:rsidRDefault="00D710AE" w:rsidP="0031670D">
      <w:pPr>
        <w:ind w:leftChars="-337" w:left="-708" w:firstLineChars="269" w:firstLine="565"/>
        <w:jc w:val="center"/>
        <w:rPr>
          <w:rFonts w:hint="eastAsia"/>
        </w:rPr>
      </w:pPr>
      <w:r w:rsidRPr="00D710AE">
        <w:drawing>
          <wp:inline distT="0" distB="0" distL="0" distR="0" wp14:anchorId="2F9C85FE" wp14:editId="7B673954">
            <wp:extent cx="5274310" cy="2559050"/>
            <wp:effectExtent l="0" t="0" r="0" b="0"/>
            <wp:docPr id="39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D710AE" w:rsidRPr="007A7628" w:rsidSect="005519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4AA" w:rsidRDefault="001824AA" w:rsidP="000538D9">
      <w:r>
        <w:separator/>
      </w:r>
    </w:p>
  </w:endnote>
  <w:endnote w:type="continuationSeparator" w:id="0">
    <w:p w:rsidR="001824AA" w:rsidRDefault="001824AA" w:rsidP="00053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4AA" w:rsidRDefault="001824AA" w:rsidP="000538D9">
      <w:r>
        <w:separator/>
      </w:r>
    </w:p>
  </w:footnote>
  <w:footnote w:type="continuationSeparator" w:id="0">
    <w:p w:rsidR="001824AA" w:rsidRDefault="001824AA" w:rsidP="000538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968"/>
    <w:rsid w:val="00023527"/>
    <w:rsid w:val="000538D9"/>
    <w:rsid w:val="001317EC"/>
    <w:rsid w:val="00132903"/>
    <w:rsid w:val="001824AA"/>
    <w:rsid w:val="0018566F"/>
    <w:rsid w:val="001A1594"/>
    <w:rsid w:val="001B33BB"/>
    <w:rsid w:val="00231682"/>
    <w:rsid w:val="00235AD9"/>
    <w:rsid w:val="00250896"/>
    <w:rsid w:val="002A735D"/>
    <w:rsid w:val="002C1A8D"/>
    <w:rsid w:val="0031670D"/>
    <w:rsid w:val="00417F11"/>
    <w:rsid w:val="00423377"/>
    <w:rsid w:val="00442DA3"/>
    <w:rsid w:val="004A0593"/>
    <w:rsid w:val="004D486F"/>
    <w:rsid w:val="005519AC"/>
    <w:rsid w:val="005560CF"/>
    <w:rsid w:val="00643887"/>
    <w:rsid w:val="006A2696"/>
    <w:rsid w:val="006A68DF"/>
    <w:rsid w:val="006B2A32"/>
    <w:rsid w:val="00752968"/>
    <w:rsid w:val="007A7628"/>
    <w:rsid w:val="008A1A69"/>
    <w:rsid w:val="009B333E"/>
    <w:rsid w:val="009C5AEF"/>
    <w:rsid w:val="009E7F77"/>
    <w:rsid w:val="00A36F87"/>
    <w:rsid w:val="00B33CEF"/>
    <w:rsid w:val="00B54567"/>
    <w:rsid w:val="00BA0EED"/>
    <w:rsid w:val="00BC1270"/>
    <w:rsid w:val="00C37CBF"/>
    <w:rsid w:val="00CC6905"/>
    <w:rsid w:val="00D15E3D"/>
    <w:rsid w:val="00D24F5C"/>
    <w:rsid w:val="00D710AE"/>
    <w:rsid w:val="00DA3936"/>
    <w:rsid w:val="00EB5A81"/>
    <w:rsid w:val="00EE6FA0"/>
    <w:rsid w:val="00F4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D4A07B-0BB4-461E-885D-D90EF27BF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19A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96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5296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5296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5296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538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538D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538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538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jru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://202.112.159.191/MuBan/&#27605;&#19994;&#35774;&#35745;&#39064;&#30446;&#31616;&#20171;&#27169;&#26495;.doc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FEA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2019-10-21T13:07:00Z</dcterms:created>
  <dcterms:modified xsi:type="dcterms:W3CDTF">2019-10-21T13:07:00Z</dcterms:modified>
</cp:coreProperties>
</file>