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 w:firstLineChars="200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</w:rPr>
        <w:t>各位同学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:</w:t>
      </w:r>
    </w:p>
    <w:p>
      <w:pPr>
        <w:spacing w:line="560" w:lineRule="exact"/>
        <w:ind w:firstLine="560" w:firstLineChars="200"/>
        <w:rPr>
          <w:rFonts w:ascii="仿宋" w:hAnsi="仿宋" w:eastAsia="仿宋" w:cs="Malgun Gothic"/>
          <w:sz w:val="28"/>
          <w:szCs w:val="28"/>
        </w:rPr>
      </w:pPr>
      <w:r>
        <w:rPr>
          <w:rFonts w:hint="eastAsia" w:ascii="仿宋" w:hAnsi="仿宋" w:eastAsia="仿宋" w:cs="Malgun Gothic"/>
          <w:sz w:val="28"/>
          <w:szCs w:val="28"/>
        </w:rPr>
        <w:t>近期，北京疫情防控形势严峻且复杂，学校附近场所（西直门嘉茂、首享大厦等）频繁出现确诊病例轨迹。而校内研究生住宿比较密集，容易发</w:t>
      </w:r>
      <w:r>
        <w:rPr>
          <w:rFonts w:hint="eastAsia" w:ascii="仿宋" w:hAnsi="仿宋" w:eastAsia="仿宋"/>
          <w:sz w:val="28"/>
          <w:szCs w:val="28"/>
        </w:rPr>
        <w:t>生群体性疫情风险。</w:t>
      </w:r>
      <w:r>
        <w:rPr>
          <w:rFonts w:hint="eastAsia" w:ascii="仿宋" w:hAnsi="仿宋" w:eastAsia="仿宋" w:cs="Malgun Gothic"/>
          <w:sz w:val="28"/>
          <w:szCs w:val="28"/>
        </w:rPr>
        <w:t>为进一步加强校园疫情防控，保障校园平安和师生健康，学校近日</w:t>
      </w:r>
      <w:r>
        <w:rPr>
          <w:rFonts w:hint="eastAsia" w:ascii="仿宋" w:hAnsi="仿宋" w:eastAsia="仿宋"/>
          <w:sz w:val="28"/>
          <w:szCs w:val="28"/>
        </w:rPr>
        <w:t>发布了《寒假期间关于做好疫情防控的告知书》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仿宋" w:hAnsi="仿宋" w:eastAsia="仿宋" w:cs="Malgun Gothic"/>
          <w:sz w:val="28"/>
          <w:szCs w:val="28"/>
        </w:rPr>
        <w:t>请务必认真学习。几项重点事项提醒如下：</w:t>
      </w:r>
    </w:p>
    <w:p>
      <w:pPr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1.核准春节期间未离校学生情况</w:t>
      </w:r>
      <w:r>
        <w:rPr>
          <w:rFonts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u w:val="single"/>
        </w:rPr>
        <w:t>1月31日后离校及寒假一直不离校的学生，</w:t>
      </w:r>
      <w:r>
        <w:rPr>
          <w:rFonts w:hint="eastAsia" w:ascii="仿宋" w:hAnsi="仿宋" w:eastAsia="仿宋"/>
          <w:sz w:val="28"/>
          <w:szCs w:val="28"/>
        </w:rPr>
        <w:t>请于</w:t>
      </w:r>
      <w:r>
        <w:rPr>
          <w:rFonts w:hint="eastAsia" w:ascii="仿宋" w:hAnsi="仿宋" w:eastAsia="仿宋"/>
          <w:color w:val="FF0000"/>
          <w:sz w:val="28"/>
          <w:szCs w:val="28"/>
        </w:rPr>
        <w:t>1月24日（本周日）12：00前</w:t>
      </w:r>
      <w:r>
        <w:rPr>
          <w:rFonts w:hint="eastAsia" w:ascii="仿宋" w:hAnsi="仿宋" w:eastAsia="仿宋"/>
          <w:sz w:val="28"/>
          <w:szCs w:val="28"/>
        </w:rPr>
        <w:t>，核准离校时间并修改系统，学院再次核对并上报学校；重新提交《寒假留校承诺书》（新版），各班统一收取纸质版，于</w:t>
      </w:r>
      <w:r>
        <w:rPr>
          <w:rFonts w:hint="eastAsia" w:ascii="仿宋" w:hAnsi="仿宋" w:eastAsia="仿宋"/>
          <w:color w:val="FF0000"/>
          <w:sz w:val="28"/>
          <w:szCs w:val="28"/>
        </w:rPr>
        <w:t>2月1日（周一）16：00</w:t>
      </w:r>
      <w:r>
        <w:rPr>
          <w:rFonts w:hint="eastAsia" w:ascii="仿宋" w:hAnsi="仿宋" w:eastAsia="仿宋"/>
          <w:sz w:val="28"/>
          <w:szCs w:val="28"/>
        </w:rPr>
        <w:t>前送至土建楼724。承诺书为导师电子签名的，由导师</w:t>
      </w:r>
      <w:r>
        <w:fldChar w:fldCharType="begin"/>
      </w:r>
      <w:r>
        <w:instrText xml:space="preserve"> HYPERLINK "mailto:发送至tjygz@bjtu.edu.cn" </w:instrText>
      </w:r>
      <w:r>
        <w:fldChar w:fldCharType="separate"/>
      </w:r>
      <w:r>
        <w:rPr>
          <w:rStyle w:val="5"/>
          <w:rFonts w:hint="eastAsia" w:ascii="仿宋" w:hAnsi="仿宋" w:eastAsia="仿宋"/>
          <w:sz w:val="28"/>
          <w:szCs w:val="28"/>
        </w:rPr>
        <w:t>发送至tjygz@bjtu.edu.cn</w:t>
      </w:r>
      <w:r>
        <w:rPr>
          <w:rStyle w:val="5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tabs>
          <w:tab w:val="left" w:pos="312"/>
          <w:tab w:val="left" w:pos="840"/>
        </w:tabs>
        <w:spacing w:line="560" w:lineRule="exact"/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2. 在校生出校请假管理：</w:t>
      </w:r>
      <w:r>
        <w:rPr>
          <w:rFonts w:hint="eastAsia" w:ascii="仿宋" w:hAnsi="仿宋" w:eastAsia="仿宋"/>
          <w:sz w:val="28"/>
          <w:szCs w:val="28"/>
        </w:rPr>
        <w:t>1月25日按照最新请假原则和流程进行重新请假，长期出校请假的学生请在</w:t>
      </w:r>
      <w:r>
        <w:rPr>
          <w:rFonts w:hint="eastAsia" w:ascii="仿宋" w:hAnsi="仿宋" w:eastAsia="仿宋"/>
          <w:color w:val="FF0000"/>
          <w:sz w:val="28"/>
          <w:szCs w:val="28"/>
        </w:rPr>
        <w:t>1月25日（下周一）19：00前</w:t>
      </w:r>
      <w:r>
        <w:rPr>
          <w:rFonts w:hint="eastAsia" w:ascii="仿宋" w:hAnsi="仿宋" w:eastAsia="仿宋"/>
          <w:sz w:val="28"/>
          <w:szCs w:val="28"/>
        </w:rPr>
        <w:t>进行销假，当日20：00信息中心更新请假系统，后期请假按以下要求重新请假。</w:t>
      </w:r>
    </w:p>
    <w:p>
      <w:pPr>
        <w:tabs>
          <w:tab w:val="left" w:pos="312"/>
          <w:tab w:val="left" w:pos="1260"/>
        </w:tabs>
        <w:spacing w:line="560" w:lineRule="exact"/>
        <w:ind w:firstLine="560" w:firstLineChars="200"/>
        <w:rPr>
          <w:rFonts w:ascii="仿宋" w:hAnsi="仿宋" w:eastAsia="仿宋" w:cs="Malgun Gothic"/>
          <w:sz w:val="28"/>
          <w:szCs w:val="28"/>
        </w:rPr>
      </w:pPr>
      <w:r>
        <w:rPr>
          <w:rFonts w:hint="eastAsia" w:ascii="仿宋" w:hAnsi="仿宋" w:eastAsia="仿宋" w:cs="Malgun Gothic"/>
          <w:sz w:val="28"/>
          <w:szCs w:val="28"/>
        </w:rPr>
        <w:t>（1）按照</w:t>
      </w:r>
      <w:r>
        <w:rPr>
          <w:rFonts w:hint="eastAsia" w:ascii="仿宋" w:hAnsi="仿宋" w:eastAsia="仿宋" w:cs="微软雅黑"/>
          <w:sz w:val="28"/>
          <w:szCs w:val="28"/>
        </w:rPr>
        <w:t>从严从紧</w:t>
      </w:r>
      <w:r>
        <w:rPr>
          <w:rFonts w:hint="eastAsia" w:ascii="仿宋" w:hAnsi="仿宋" w:eastAsia="仿宋" w:cs="Malgun Gothic"/>
          <w:sz w:val="28"/>
          <w:szCs w:val="28"/>
        </w:rPr>
        <w:t>原</w:t>
      </w:r>
      <w:r>
        <w:rPr>
          <w:rFonts w:hint="eastAsia" w:ascii="仿宋" w:hAnsi="仿宋" w:eastAsia="仿宋" w:cs="微软雅黑"/>
          <w:sz w:val="28"/>
          <w:szCs w:val="28"/>
        </w:rPr>
        <w:t>则</w:t>
      </w:r>
      <w:r>
        <w:rPr>
          <w:rFonts w:hint="eastAsia" w:ascii="仿宋" w:hAnsi="仿宋" w:eastAsia="仿宋" w:cs="Malgun Gothic"/>
          <w:sz w:val="28"/>
          <w:szCs w:val="28"/>
        </w:rPr>
        <w:t>，原</w:t>
      </w:r>
      <w:r>
        <w:rPr>
          <w:rFonts w:hint="eastAsia" w:ascii="仿宋" w:hAnsi="仿宋" w:eastAsia="仿宋" w:cs="微软雅黑"/>
          <w:sz w:val="28"/>
          <w:szCs w:val="28"/>
        </w:rPr>
        <w:t>则</w:t>
      </w:r>
      <w:r>
        <w:rPr>
          <w:rFonts w:hint="eastAsia" w:ascii="仿宋" w:hAnsi="仿宋" w:eastAsia="仿宋" w:cs="Malgun Gothic"/>
          <w:sz w:val="28"/>
          <w:szCs w:val="28"/>
        </w:rPr>
        <w:t>上不</w:t>
      </w:r>
      <w:r>
        <w:rPr>
          <w:rFonts w:hint="eastAsia" w:ascii="仿宋" w:hAnsi="仿宋" w:eastAsia="仿宋" w:cs="微软雅黑"/>
          <w:sz w:val="28"/>
          <w:szCs w:val="28"/>
        </w:rPr>
        <w:t>审</w:t>
      </w:r>
      <w:r>
        <w:rPr>
          <w:rFonts w:hint="eastAsia" w:ascii="仿宋" w:hAnsi="仿宋" w:eastAsia="仿宋" w:cs="Malgun Gothic"/>
          <w:sz w:val="28"/>
          <w:szCs w:val="28"/>
        </w:rPr>
        <w:t>批</w:t>
      </w:r>
      <w:r>
        <w:rPr>
          <w:rFonts w:hint="eastAsia" w:ascii="仿宋" w:hAnsi="仿宋" w:eastAsia="仿宋" w:cs="微软雅黑"/>
          <w:sz w:val="28"/>
          <w:szCs w:val="28"/>
        </w:rPr>
        <w:t>学</w:t>
      </w:r>
      <w:r>
        <w:rPr>
          <w:rFonts w:hint="eastAsia" w:ascii="仿宋" w:hAnsi="仿宋" w:eastAsia="仿宋" w:cs="Malgun Gothic"/>
          <w:sz w:val="28"/>
          <w:szCs w:val="28"/>
        </w:rPr>
        <w:t>生出校</w:t>
      </w:r>
      <w:r>
        <w:rPr>
          <w:rFonts w:hint="eastAsia" w:ascii="仿宋" w:hAnsi="仿宋" w:eastAsia="仿宋" w:cs="微软雅黑"/>
          <w:sz w:val="28"/>
          <w:szCs w:val="28"/>
        </w:rPr>
        <w:t>请</w:t>
      </w:r>
      <w:r>
        <w:rPr>
          <w:rFonts w:hint="eastAsia" w:ascii="仿宋" w:hAnsi="仿宋" w:eastAsia="仿宋" w:cs="Malgun Gothic"/>
          <w:sz w:val="28"/>
          <w:szCs w:val="28"/>
        </w:rPr>
        <w:t>假。</w:t>
      </w:r>
    </w:p>
    <w:p>
      <w:pPr>
        <w:tabs>
          <w:tab w:val="left" w:pos="312"/>
          <w:tab w:val="left" w:pos="840"/>
        </w:tabs>
        <w:spacing w:line="520" w:lineRule="exact"/>
        <w:ind w:firstLine="560" w:firstLineChars="200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Malgun Gothic"/>
          <w:sz w:val="28"/>
          <w:szCs w:val="28"/>
        </w:rPr>
        <w:t>（2）</w:t>
      </w:r>
      <w:r>
        <w:rPr>
          <w:rFonts w:hint="eastAsia" w:ascii="仿宋" w:hAnsi="仿宋" w:eastAsia="仿宋" w:cs="微软雅黑"/>
          <w:sz w:val="28"/>
          <w:szCs w:val="28"/>
        </w:rPr>
        <w:t>对</w:t>
      </w:r>
      <w:r>
        <w:rPr>
          <w:rFonts w:hint="eastAsia" w:ascii="仿宋" w:hAnsi="仿宋" w:eastAsia="仿宋" w:cs="Malgun Gothic"/>
          <w:sz w:val="28"/>
          <w:szCs w:val="28"/>
        </w:rPr>
        <w:t>于确有必要到校外</w:t>
      </w:r>
      <w:r>
        <w:rPr>
          <w:rFonts w:hint="eastAsia" w:ascii="仿宋" w:hAnsi="仿宋" w:eastAsia="仿宋" w:cs="微软雅黑"/>
          <w:sz w:val="28"/>
          <w:szCs w:val="28"/>
        </w:rPr>
        <w:t>实习实验等长期出校</w:t>
      </w:r>
      <w:r>
        <w:rPr>
          <w:rFonts w:hint="eastAsia" w:ascii="仿宋" w:hAnsi="仿宋" w:eastAsia="仿宋" w:cs="Malgun Gothic"/>
          <w:sz w:val="28"/>
          <w:szCs w:val="28"/>
        </w:rPr>
        <w:t>的情</w:t>
      </w:r>
      <w:r>
        <w:rPr>
          <w:rFonts w:hint="eastAsia" w:ascii="仿宋" w:hAnsi="仿宋" w:eastAsia="仿宋" w:cs="微软雅黑"/>
          <w:sz w:val="28"/>
          <w:szCs w:val="28"/>
        </w:rPr>
        <w:t>况，请假出校时间不超过2月8日。</w:t>
      </w:r>
    </w:p>
    <w:p>
      <w:pPr>
        <w:tabs>
          <w:tab w:val="left" w:pos="312"/>
          <w:tab w:val="left" w:pos="1260"/>
        </w:tabs>
        <w:spacing w:line="560" w:lineRule="exact"/>
        <w:ind w:firstLine="560" w:firstLineChars="200"/>
        <w:rPr>
          <w:rFonts w:ascii="仿宋" w:hAnsi="仿宋" w:eastAsia="仿宋" w:cs="Malgun Gothic"/>
          <w:sz w:val="28"/>
          <w:szCs w:val="28"/>
        </w:rPr>
      </w:pPr>
      <w:r>
        <w:rPr>
          <w:rFonts w:hint="eastAsia" w:ascii="仿宋" w:hAnsi="仿宋" w:eastAsia="仿宋" w:cs="Malgun Gothic"/>
          <w:sz w:val="28"/>
          <w:szCs w:val="28"/>
        </w:rPr>
        <w:t>（3）每次</w:t>
      </w:r>
      <w:r>
        <w:rPr>
          <w:rFonts w:hint="eastAsia" w:ascii="仿宋" w:hAnsi="仿宋" w:eastAsia="仿宋" w:cs="微软雅黑"/>
          <w:sz w:val="28"/>
          <w:szCs w:val="28"/>
        </w:rPr>
        <w:t>请</w:t>
      </w:r>
      <w:r>
        <w:rPr>
          <w:rFonts w:hint="eastAsia" w:ascii="仿宋" w:hAnsi="仿宋" w:eastAsia="仿宋" w:cs="Malgun Gothic"/>
          <w:sz w:val="28"/>
          <w:szCs w:val="28"/>
        </w:rPr>
        <w:t>假需</w:t>
      </w:r>
      <w:r>
        <w:rPr>
          <w:rFonts w:hint="eastAsia" w:ascii="仿宋" w:hAnsi="仿宋" w:eastAsia="仿宋" w:cs="微软雅黑"/>
          <w:sz w:val="28"/>
          <w:szCs w:val="28"/>
        </w:rPr>
        <w:t>导师</w:t>
      </w:r>
      <w:r>
        <w:rPr>
          <w:rFonts w:hint="eastAsia" w:ascii="仿宋" w:hAnsi="仿宋" w:eastAsia="仿宋" w:cs="Malgun Gothic"/>
          <w:sz w:val="28"/>
          <w:szCs w:val="28"/>
        </w:rPr>
        <w:t>、</w:t>
      </w:r>
      <w:r>
        <w:rPr>
          <w:rFonts w:hint="eastAsia" w:ascii="仿宋" w:hAnsi="仿宋" w:eastAsia="仿宋" w:cs="微软雅黑"/>
          <w:sz w:val="28"/>
          <w:szCs w:val="28"/>
        </w:rPr>
        <w:t>学</w:t>
      </w:r>
      <w:r>
        <w:rPr>
          <w:rFonts w:hint="eastAsia" w:ascii="仿宋" w:hAnsi="仿宋" w:eastAsia="仿宋" w:cs="Malgun Gothic"/>
          <w:sz w:val="28"/>
          <w:szCs w:val="28"/>
        </w:rPr>
        <w:t>生</w:t>
      </w:r>
      <w:r>
        <w:rPr>
          <w:rFonts w:hint="eastAsia" w:ascii="仿宋" w:hAnsi="仿宋" w:eastAsia="仿宋" w:cs="微软雅黑"/>
          <w:sz w:val="28"/>
          <w:szCs w:val="28"/>
        </w:rPr>
        <w:t>与学</w:t>
      </w:r>
      <w:r>
        <w:rPr>
          <w:rFonts w:hint="eastAsia" w:ascii="仿宋" w:hAnsi="仿宋" w:eastAsia="仿宋" w:cs="Malgun Gothic"/>
          <w:sz w:val="28"/>
          <w:szCs w:val="28"/>
        </w:rPr>
        <w:t>院</w:t>
      </w:r>
      <w:r>
        <w:rPr>
          <w:rFonts w:hint="eastAsia" w:ascii="仿宋" w:hAnsi="仿宋" w:eastAsia="仿宋" w:cs="微软雅黑"/>
          <w:sz w:val="28"/>
          <w:szCs w:val="28"/>
        </w:rPr>
        <w:t>签</w:t>
      </w:r>
      <w:r>
        <w:rPr>
          <w:rFonts w:hint="eastAsia" w:ascii="仿宋" w:hAnsi="仿宋" w:eastAsia="仿宋" w:cs="Malgun Gothic"/>
          <w:sz w:val="28"/>
          <w:szCs w:val="28"/>
        </w:rPr>
        <w:t>署《寒假外出请假申请表》（新表），实习需附实习证明（见附件模板）。</w:t>
      </w:r>
    </w:p>
    <w:p>
      <w:pPr>
        <w:tabs>
          <w:tab w:val="left" w:pos="312"/>
          <w:tab w:val="left" w:pos="1260"/>
        </w:tabs>
        <w:spacing w:line="560" w:lineRule="exact"/>
        <w:ind w:firstLine="560" w:firstLineChars="200"/>
        <w:rPr>
          <w:rFonts w:ascii="仿宋" w:hAnsi="仿宋" w:eastAsia="仿宋" w:cs="Malgun Gothic"/>
          <w:sz w:val="28"/>
          <w:szCs w:val="28"/>
        </w:rPr>
      </w:pPr>
      <w:r>
        <w:rPr>
          <w:rFonts w:hint="eastAsia" w:ascii="仿宋" w:hAnsi="仿宋" w:eastAsia="仿宋" w:cs="Malgun Gothic"/>
          <w:sz w:val="28"/>
          <w:szCs w:val="28"/>
        </w:rPr>
        <w:t>（4）</w:t>
      </w:r>
      <w:r>
        <w:rPr>
          <w:rFonts w:hint="eastAsia" w:ascii="仿宋" w:hAnsi="仿宋" w:eastAsia="仿宋" w:cs="微软雅黑"/>
          <w:sz w:val="28"/>
          <w:szCs w:val="28"/>
          <w:u w:val="single"/>
        </w:rPr>
        <w:t>因实验（含工位在校外）</w:t>
      </w:r>
      <w:r>
        <w:rPr>
          <w:rFonts w:hint="eastAsia" w:ascii="仿宋" w:hAnsi="仿宋" w:eastAsia="仿宋" w:cs="Malgun Gothic"/>
          <w:sz w:val="28"/>
          <w:szCs w:val="28"/>
          <w:u w:val="single"/>
        </w:rPr>
        <w:t>的请假，</w:t>
      </w:r>
      <w:r>
        <w:rPr>
          <w:rFonts w:hint="eastAsia" w:ascii="仿宋" w:hAnsi="仿宋" w:eastAsia="仿宋" w:cs="微软雅黑"/>
          <w:sz w:val="28"/>
          <w:szCs w:val="28"/>
          <w:u w:val="single"/>
        </w:rPr>
        <w:t>导师</w:t>
      </w:r>
      <w:r>
        <w:rPr>
          <w:rFonts w:hint="eastAsia" w:ascii="仿宋" w:hAnsi="仿宋" w:eastAsia="仿宋" w:cs="Malgun Gothic"/>
          <w:sz w:val="28"/>
          <w:szCs w:val="28"/>
          <w:u w:val="single"/>
        </w:rPr>
        <w:t>需保</w:t>
      </w:r>
      <w:r>
        <w:rPr>
          <w:rFonts w:hint="eastAsia" w:ascii="仿宋" w:hAnsi="仿宋" w:eastAsia="仿宋" w:cs="微软雅黑"/>
          <w:sz w:val="28"/>
          <w:szCs w:val="28"/>
          <w:u w:val="single"/>
        </w:rPr>
        <w:t>证与研</w:t>
      </w:r>
      <w:r>
        <w:rPr>
          <w:rFonts w:hint="eastAsia" w:ascii="仿宋" w:hAnsi="仿宋" w:eastAsia="仿宋" w:cs="Malgun Gothic"/>
          <w:sz w:val="28"/>
          <w:szCs w:val="28"/>
          <w:u w:val="single"/>
        </w:rPr>
        <w:t>究生一同在</w:t>
      </w:r>
      <w:r>
        <w:rPr>
          <w:rFonts w:hint="eastAsia" w:ascii="仿宋" w:hAnsi="仿宋" w:eastAsia="仿宋" w:cs="微软雅黑"/>
          <w:sz w:val="28"/>
          <w:szCs w:val="28"/>
          <w:u w:val="single"/>
        </w:rPr>
        <w:t>实验</w:t>
      </w:r>
      <w:r>
        <w:rPr>
          <w:rFonts w:hint="eastAsia" w:ascii="仿宋" w:hAnsi="仿宋" w:eastAsia="仿宋" w:cs="Malgun Gothic"/>
          <w:sz w:val="28"/>
          <w:szCs w:val="28"/>
          <w:u w:val="single"/>
        </w:rPr>
        <w:t>室或在</w:t>
      </w:r>
      <w:r>
        <w:rPr>
          <w:rFonts w:hint="eastAsia" w:ascii="仿宋" w:hAnsi="仿宋" w:eastAsia="仿宋" w:cs="微软雅黑"/>
          <w:sz w:val="28"/>
          <w:szCs w:val="28"/>
          <w:u w:val="single"/>
        </w:rPr>
        <w:t>实验现场</w:t>
      </w:r>
      <w:r>
        <w:rPr>
          <w:rFonts w:hint="eastAsia" w:ascii="仿宋" w:hAnsi="仿宋" w:eastAsia="仿宋" w:cs="微软雅黑"/>
          <w:sz w:val="28"/>
          <w:szCs w:val="28"/>
        </w:rPr>
        <w:t>；因实习</w:t>
      </w:r>
      <w:r>
        <w:rPr>
          <w:rFonts w:hint="eastAsia" w:ascii="仿宋" w:hAnsi="仿宋" w:eastAsia="仿宋" w:cs="Malgun Gothic"/>
          <w:sz w:val="28"/>
          <w:szCs w:val="28"/>
        </w:rPr>
        <w:t>的请假，需提交实习单位证明，</w:t>
      </w:r>
      <w:r>
        <w:rPr>
          <w:rFonts w:hint="eastAsia" w:ascii="仿宋" w:hAnsi="仿宋" w:eastAsia="仿宋" w:cs="微软雅黑"/>
          <w:sz w:val="28"/>
          <w:szCs w:val="28"/>
        </w:rPr>
        <w:t>导师</w:t>
      </w:r>
      <w:r>
        <w:rPr>
          <w:rFonts w:hint="eastAsia" w:ascii="仿宋" w:hAnsi="仿宋" w:eastAsia="仿宋" w:cs="Malgun Gothic"/>
          <w:sz w:val="28"/>
          <w:szCs w:val="28"/>
        </w:rPr>
        <w:t>知</w:t>
      </w:r>
      <w:r>
        <w:rPr>
          <w:rFonts w:hint="eastAsia" w:ascii="仿宋" w:hAnsi="仿宋" w:eastAsia="仿宋" w:cs="微软雅黑"/>
          <w:sz w:val="28"/>
          <w:szCs w:val="28"/>
        </w:rPr>
        <w:t>晓</w:t>
      </w:r>
      <w:r>
        <w:rPr>
          <w:rFonts w:hint="eastAsia" w:ascii="仿宋" w:hAnsi="仿宋" w:eastAsia="仿宋" w:cs="Malgun Gothic"/>
          <w:sz w:val="28"/>
          <w:szCs w:val="28"/>
        </w:rPr>
        <w:t>和同意</w:t>
      </w:r>
      <w:r>
        <w:rPr>
          <w:rFonts w:hint="eastAsia" w:ascii="仿宋" w:hAnsi="仿宋" w:eastAsia="仿宋" w:cs="微软雅黑"/>
          <w:sz w:val="28"/>
          <w:szCs w:val="28"/>
        </w:rPr>
        <w:t>学</w:t>
      </w:r>
      <w:r>
        <w:rPr>
          <w:rFonts w:hint="eastAsia" w:ascii="仿宋" w:hAnsi="仿宋" w:eastAsia="仿宋" w:cs="Malgun Gothic"/>
          <w:sz w:val="28"/>
          <w:szCs w:val="28"/>
        </w:rPr>
        <w:t>生</w:t>
      </w:r>
      <w:r>
        <w:rPr>
          <w:rFonts w:hint="eastAsia" w:ascii="仿宋" w:hAnsi="仿宋" w:eastAsia="仿宋" w:cs="微软雅黑"/>
          <w:sz w:val="28"/>
          <w:szCs w:val="28"/>
        </w:rPr>
        <w:t>实习</w:t>
      </w:r>
      <w:r>
        <w:rPr>
          <w:rFonts w:hint="eastAsia" w:ascii="仿宋" w:hAnsi="仿宋" w:eastAsia="仿宋" w:cs="Malgun Gothic"/>
          <w:sz w:val="28"/>
          <w:szCs w:val="28"/>
        </w:rPr>
        <w:t>，</w:t>
      </w:r>
      <w:r>
        <w:rPr>
          <w:rFonts w:hint="eastAsia" w:ascii="仿宋" w:hAnsi="仿宋" w:eastAsia="仿宋" w:cs="微软雅黑"/>
          <w:sz w:val="28"/>
          <w:szCs w:val="28"/>
        </w:rPr>
        <w:t>学</w:t>
      </w:r>
      <w:r>
        <w:rPr>
          <w:rFonts w:hint="eastAsia" w:ascii="仿宋" w:hAnsi="仿宋" w:eastAsia="仿宋" w:cs="Malgun Gothic"/>
          <w:sz w:val="28"/>
          <w:szCs w:val="28"/>
        </w:rPr>
        <w:t>生保</w:t>
      </w:r>
      <w:r>
        <w:rPr>
          <w:rFonts w:hint="eastAsia" w:ascii="仿宋" w:hAnsi="仿宋" w:eastAsia="仿宋" w:cs="微软雅黑"/>
          <w:sz w:val="28"/>
          <w:szCs w:val="28"/>
        </w:rPr>
        <w:t>证</w:t>
      </w:r>
      <w:r>
        <w:rPr>
          <w:rFonts w:hint="eastAsia" w:ascii="仿宋" w:hAnsi="仿宋" w:eastAsia="仿宋" w:cs="Malgun Gothic"/>
          <w:sz w:val="28"/>
          <w:szCs w:val="28"/>
        </w:rPr>
        <w:t>做好</w:t>
      </w:r>
      <w:r>
        <w:rPr>
          <w:rFonts w:hint="eastAsia" w:ascii="仿宋" w:hAnsi="仿宋" w:eastAsia="仿宋" w:cs="微软雅黑"/>
          <w:sz w:val="28"/>
          <w:szCs w:val="28"/>
        </w:rPr>
        <w:t>个</w:t>
      </w:r>
      <w:r>
        <w:rPr>
          <w:rFonts w:hint="eastAsia" w:ascii="仿宋" w:hAnsi="仿宋" w:eastAsia="仿宋" w:cs="Malgun Gothic"/>
          <w:sz w:val="28"/>
          <w:szCs w:val="28"/>
        </w:rPr>
        <w:t>人防</w:t>
      </w:r>
      <w:r>
        <w:rPr>
          <w:rFonts w:hint="eastAsia" w:ascii="仿宋" w:hAnsi="仿宋" w:eastAsia="仿宋" w:cs="微软雅黑"/>
          <w:sz w:val="28"/>
          <w:szCs w:val="28"/>
        </w:rPr>
        <w:t>护并</w:t>
      </w:r>
      <w:r>
        <w:rPr>
          <w:rFonts w:hint="eastAsia" w:ascii="仿宋" w:hAnsi="仿宋" w:eastAsia="仿宋" w:cs="Malgun Gothic"/>
          <w:sz w:val="28"/>
          <w:szCs w:val="28"/>
        </w:rPr>
        <w:t>遵守</w:t>
      </w:r>
      <w:r>
        <w:rPr>
          <w:rFonts w:hint="eastAsia" w:ascii="仿宋" w:hAnsi="仿宋" w:eastAsia="仿宋" w:cs="微软雅黑"/>
          <w:sz w:val="28"/>
          <w:szCs w:val="28"/>
        </w:rPr>
        <w:t>两</w:t>
      </w:r>
      <w:r>
        <w:rPr>
          <w:rFonts w:hint="eastAsia" w:ascii="仿宋" w:hAnsi="仿宋" w:eastAsia="仿宋" w:cs="Malgun Gothic"/>
          <w:sz w:val="28"/>
          <w:szCs w:val="28"/>
        </w:rPr>
        <w:t>点一</w:t>
      </w:r>
      <w:r>
        <w:rPr>
          <w:rFonts w:hint="eastAsia" w:ascii="仿宋" w:hAnsi="仿宋" w:eastAsia="仿宋" w:cs="微软雅黑"/>
          <w:sz w:val="28"/>
          <w:szCs w:val="28"/>
        </w:rPr>
        <w:t>线</w:t>
      </w:r>
      <w:r>
        <w:rPr>
          <w:rFonts w:hint="eastAsia" w:ascii="仿宋" w:hAnsi="仿宋" w:eastAsia="仿宋" w:cs="Malgun Gothic"/>
          <w:sz w:val="28"/>
          <w:szCs w:val="28"/>
        </w:rPr>
        <w:t>原</w:t>
      </w:r>
      <w:r>
        <w:rPr>
          <w:rFonts w:hint="eastAsia" w:ascii="仿宋" w:hAnsi="仿宋" w:eastAsia="仿宋" w:cs="微软雅黑"/>
          <w:sz w:val="28"/>
          <w:szCs w:val="28"/>
        </w:rPr>
        <w:t>则</w:t>
      </w:r>
      <w:r>
        <w:rPr>
          <w:rFonts w:hint="eastAsia" w:ascii="仿宋" w:hAnsi="仿宋" w:eastAsia="仿宋" w:cs="Malgun Gothic"/>
          <w:sz w:val="28"/>
          <w:szCs w:val="28"/>
        </w:rPr>
        <w:t>。</w:t>
      </w:r>
    </w:p>
    <w:p>
      <w:pPr>
        <w:tabs>
          <w:tab w:val="left" w:pos="312"/>
          <w:tab w:val="left" w:pos="1260"/>
        </w:tabs>
        <w:spacing w:line="560" w:lineRule="exact"/>
        <w:ind w:firstLine="560" w:firstLineChars="200"/>
        <w:rPr>
          <w:rFonts w:ascii="仿宋" w:hAnsi="仿宋" w:eastAsia="仿宋" w:cs="Malgun Gothic"/>
          <w:sz w:val="28"/>
          <w:szCs w:val="28"/>
        </w:rPr>
      </w:pPr>
      <w:r>
        <w:rPr>
          <w:rFonts w:hint="eastAsia" w:ascii="仿宋" w:hAnsi="仿宋" w:eastAsia="仿宋" w:cs="Malgun Gothic"/>
          <w:sz w:val="28"/>
          <w:szCs w:val="28"/>
        </w:rPr>
        <w:t>（5）</w:t>
      </w:r>
      <w:r>
        <w:rPr>
          <w:rFonts w:hint="eastAsia" w:ascii="仿宋" w:hAnsi="仿宋" w:eastAsia="仿宋" w:cs="微软雅黑"/>
          <w:sz w:val="28"/>
          <w:szCs w:val="28"/>
        </w:rPr>
        <w:t>学</w:t>
      </w:r>
      <w:r>
        <w:rPr>
          <w:rFonts w:hint="eastAsia" w:ascii="仿宋" w:hAnsi="仿宋" w:eastAsia="仿宋" w:cs="Malgun Gothic"/>
          <w:sz w:val="28"/>
          <w:szCs w:val="28"/>
        </w:rPr>
        <w:t>院核</w:t>
      </w:r>
      <w:r>
        <w:rPr>
          <w:rFonts w:hint="eastAsia" w:ascii="仿宋" w:hAnsi="仿宋" w:eastAsia="仿宋" w:cs="微软雅黑"/>
          <w:sz w:val="28"/>
          <w:szCs w:val="28"/>
        </w:rPr>
        <w:t>实请</w:t>
      </w:r>
      <w:r>
        <w:rPr>
          <w:rFonts w:hint="eastAsia" w:ascii="仿宋" w:hAnsi="仿宋" w:eastAsia="仿宋" w:cs="Malgun Gothic"/>
          <w:sz w:val="28"/>
          <w:szCs w:val="28"/>
        </w:rPr>
        <w:t>假情</w:t>
      </w:r>
      <w:r>
        <w:rPr>
          <w:rFonts w:hint="eastAsia" w:ascii="仿宋" w:hAnsi="仿宋" w:eastAsia="仿宋" w:cs="微软雅黑"/>
          <w:sz w:val="28"/>
          <w:szCs w:val="28"/>
        </w:rPr>
        <w:t>况</w:t>
      </w:r>
      <w:r>
        <w:rPr>
          <w:rFonts w:hint="eastAsia" w:ascii="仿宋" w:hAnsi="仿宋" w:eastAsia="仿宋" w:cs="Malgun Gothic"/>
          <w:sz w:val="28"/>
          <w:szCs w:val="28"/>
        </w:rPr>
        <w:t>确</w:t>
      </w:r>
      <w:r>
        <w:rPr>
          <w:rFonts w:hint="eastAsia" w:ascii="仿宋" w:hAnsi="仿宋" w:eastAsia="仿宋" w:cs="微软雅黑"/>
          <w:sz w:val="28"/>
          <w:szCs w:val="28"/>
        </w:rPr>
        <w:t>属</w:t>
      </w:r>
      <w:r>
        <w:rPr>
          <w:rFonts w:hint="eastAsia" w:ascii="仿宋" w:hAnsi="仿宋" w:eastAsia="仿宋" w:cs="Malgun Gothic"/>
          <w:sz w:val="28"/>
          <w:szCs w:val="28"/>
        </w:rPr>
        <w:t>必</w:t>
      </w:r>
      <w:r>
        <w:rPr>
          <w:rFonts w:hint="eastAsia" w:ascii="仿宋" w:hAnsi="仿宋" w:eastAsia="仿宋" w:cs="微软雅黑"/>
          <w:sz w:val="28"/>
          <w:szCs w:val="28"/>
        </w:rPr>
        <w:t>须</w:t>
      </w:r>
      <w:r>
        <w:rPr>
          <w:rFonts w:hint="eastAsia" w:ascii="仿宋" w:hAnsi="仿宋" w:eastAsia="仿宋" w:cs="Malgun Gothic"/>
          <w:sz w:val="28"/>
          <w:szCs w:val="28"/>
        </w:rPr>
        <w:t>方可</w:t>
      </w:r>
      <w:r>
        <w:rPr>
          <w:rFonts w:hint="eastAsia" w:ascii="仿宋" w:hAnsi="仿宋" w:eastAsia="仿宋" w:cs="微软雅黑"/>
          <w:sz w:val="28"/>
          <w:szCs w:val="28"/>
        </w:rPr>
        <w:t>审</w:t>
      </w:r>
      <w:r>
        <w:rPr>
          <w:rFonts w:hint="eastAsia" w:ascii="仿宋" w:hAnsi="仿宋" w:eastAsia="仿宋" w:cs="Malgun Gothic"/>
          <w:sz w:val="28"/>
          <w:szCs w:val="28"/>
        </w:rPr>
        <w:t>批同意</w:t>
      </w:r>
      <w:r>
        <w:rPr>
          <w:rFonts w:hint="eastAsia" w:ascii="仿宋" w:hAnsi="仿宋" w:eastAsia="仿宋" w:cs="微软雅黑"/>
          <w:sz w:val="28"/>
          <w:szCs w:val="28"/>
        </w:rPr>
        <w:t>请</w:t>
      </w:r>
      <w:r>
        <w:rPr>
          <w:rFonts w:hint="eastAsia" w:ascii="仿宋" w:hAnsi="仿宋" w:eastAsia="仿宋" w:cs="Malgun Gothic"/>
          <w:sz w:val="28"/>
          <w:szCs w:val="28"/>
        </w:rPr>
        <w:t>假。</w:t>
      </w:r>
    </w:p>
    <w:p>
      <w:pPr>
        <w:tabs>
          <w:tab w:val="left" w:pos="312"/>
          <w:tab w:val="left" w:pos="1260"/>
        </w:tabs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Malgun Gothic"/>
          <w:sz w:val="28"/>
          <w:szCs w:val="28"/>
        </w:rPr>
        <w:t>（6）请假基本流程：学生一次填写《寒假外出请假申请表》（新表）；导师审批同意电子签名后发送至公邮；学院审批后，学生查收邮件，下载审批同意的《寒假外出请假申请表》，网上提交</w:t>
      </w:r>
      <w:r>
        <w:rPr>
          <w:rFonts w:hint="eastAsia" w:ascii="仿宋" w:hAnsi="仿宋" w:eastAsia="仿宋" w:cs="微软雅黑"/>
          <w:sz w:val="28"/>
          <w:szCs w:val="28"/>
        </w:rPr>
        <w:t>请</w:t>
      </w:r>
      <w:r>
        <w:rPr>
          <w:rFonts w:hint="eastAsia" w:ascii="仿宋" w:hAnsi="仿宋" w:eastAsia="仿宋" w:cs="Malgun Gothic"/>
          <w:sz w:val="28"/>
          <w:szCs w:val="28"/>
        </w:rPr>
        <w:t>假，在三方承诺处上传申请表。每次网上请假天</w:t>
      </w:r>
      <w:r>
        <w:rPr>
          <w:rFonts w:hint="eastAsia" w:ascii="仿宋" w:hAnsi="仿宋" w:eastAsia="仿宋" w:cs="微软雅黑"/>
          <w:sz w:val="28"/>
          <w:szCs w:val="28"/>
        </w:rPr>
        <w:t>数</w:t>
      </w:r>
      <w:r>
        <w:rPr>
          <w:rFonts w:hint="eastAsia" w:ascii="仿宋" w:hAnsi="仿宋" w:eastAsia="仿宋" w:cs="Malgun Gothic"/>
          <w:sz w:val="28"/>
          <w:szCs w:val="28"/>
        </w:rPr>
        <w:t>不得超</w:t>
      </w:r>
      <w:r>
        <w:rPr>
          <w:rFonts w:hint="eastAsia" w:ascii="仿宋" w:hAnsi="仿宋" w:eastAsia="仿宋" w:cs="微软雅黑"/>
          <w:sz w:val="28"/>
          <w:szCs w:val="28"/>
        </w:rPr>
        <w:t>过</w:t>
      </w:r>
      <w:r>
        <w:rPr>
          <w:rFonts w:hint="eastAsia" w:ascii="仿宋" w:hAnsi="仿宋" w:eastAsia="仿宋"/>
          <w:sz w:val="28"/>
          <w:szCs w:val="28"/>
        </w:rPr>
        <w:t>3天（三天结束后销假，再次续假提交）。</w:t>
      </w:r>
    </w:p>
    <w:p>
      <w:pPr>
        <w:tabs>
          <w:tab w:val="left" w:pos="312"/>
          <w:tab w:val="left" w:pos="1260"/>
        </w:tabs>
        <w:spacing w:line="560" w:lineRule="exact"/>
        <w:ind w:firstLine="562" w:firstLineChars="200"/>
        <w:rPr>
          <w:rFonts w:ascii="仿宋" w:hAnsi="仿宋" w:eastAsia="仿宋" w:cs="Malgun Gothic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</w:t>
      </w:r>
      <w:r>
        <w:rPr>
          <w:rFonts w:ascii="仿宋" w:hAnsi="仿宋" w:eastAsia="仿宋"/>
          <w:b/>
          <w:sz w:val="28"/>
          <w:szCs w:val="28"/>
        </w:rPr>
        <w:t>.</w:t>
      </w:r>
      <w:r>
        <w:rPr>
          <w:rFonts w:hint="eastAsia" w:ascii="仿宋" w:hAnsi="仿宋" w:eastAsia="仿宋"/>
          <w:b/>
          <w:sz w:val="28"/>
          <w:szCs w:val="28"/>
        </w:rPr>
        <w:t>家</w:t>
      </w:r>
      <w:r>
        <w:rPr>
          <w:rFonts w:hint="eastAsia" w:ascii="仿宋" w:hAnsi="仿宋" w:eastAsia="仿宋" w:cs="微软雅黑"/>
          <w:b/>
          <w:sz w:val="28"/>
          <w:szCs w:val="28"/>
        </w:rPr>
        <w:t>属区塔十楼</w:t>
      </w:r>
      <w:r>
        <w:rPr>
          <w:rFonts w:hint="eastAsia" w:ascii="仿宋" w:hAnsi="仿宋" w:eastAsia="仿宋"/>
          <w:b/>
          <w:sz w:val="28"/>
          <w:szCs w:val="28"/>
        </w:rPr>
        <w:t>住宿生管理：</w:t>
      </w:r>
      <w:r>
        <w:rPr>
          <w:rFonts w:hint="eastAsia" w:ascii="仿宋" w:hAnsi="仿宋" w:eastAsia="仿宋"/>
          <w:color w:val="FF0000"/>
          <w:sz w:val="28"/>
          <w:szCs w:val="28"/>
        </w:rPr>
        <w:t>1月25日（下周一）</w:t>
      </w:r>
      <w:r>
        <w:rPr>
          <w:rFonts w:hint="eastAsia" w:ascii="仿宋" w:hAnsi="仿宋" w:eastAsia="仿宋"/>
          <w:sz w:val="28"/>
          <w:szCs w:val="28"/>
        </w:rPr>
        <w:t>需</w:t>
      </w:r>
      <w:r>
        <w:rPr>
          <w:rFonts w:hint="eastAsia" w:ascii="仿宋" w:hAnsi="仿宋" w:eastAsia="仿宋" w:cs="微软雅黑"/>
          <w:sz w:val="28"/>
          <w:szCs w:val="28"/>
        </w:rPr>
        <w:t>填写《寒假外出请假申请表》，报导师审批</w:t>
      </w:r>
      <w:r>
        <w:rPr>
          <w:rFonts w:hint="eastAsia" w:ascii="仿宋" w:hAnsi="仿宋" w:eastAsia="仿宋"/>
          <w:sz w:val="28"/>
          <w:szCs w:val="28"/>
        </w:rPr>
        <w:t>。</w:t>
      </w:r>
      <w:r>
        <w:rPr>
          <w:rFonts w:hint="eastAsia" w:ascii="仿宋" w:hAnsi="仿宋" w:eastAsia="仿宋" w:cs="微软雅黑"/>
          <w:sz w:val="28"/>
          <w:szCs w:val="28"/>
        </w:rPr>
        <w:t>请假时间不超过离校日，每三日需网上操作销假、续假，直至离校日。务必及时与导师报备行程，严控外出。</w:t>
      </w:r>
    </w:p>
    <w:p>
      <w:pPr>
        <w:tabs>
          <w:tab w:val="left" w:pos="312"/>
          <w:tab w:val="left" w:pos="1260"/>
        </w:tabs>
        <w:spacing w:line="560" w:lineRule="exact"/>
        <w:ind w:firstLine="562" w:firstLineChars="200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</w:rPr>
        <w:t>4.走读生管理：</w:t>
      </w:r>
      <w:r>
        <w:rPr>
          <w:rFonts w:hint="eastAsia" w:ascii="仿宋" w:hAnsi="仿宋" w:eastAsia="仿宋" w:cs="微软雅黑"/>
          <w:color w:val="FF0000"/>
          <w:sz w:val="28"/>
          <w:szCs w:val="28"/>
          <w:u w:val="single"/>
        </w:rPr>
        <w:t>1月25日（下周一）</w:t>
      </w:r>
      <w:r>
        <w:rPr>
          <w:rFonts w:hint="eastAsia" w:ascii="仿宋" w:hAnsi="仿宋" w:eastAsia="仿宋" w:cs="微软雅黑"/>
          <w:sz w:val="28"/>
          <w:szCs w:val="28"/>
          <w:u w:val="single"/>
        </w:rPr>
        <w:t>学校统一处理为离校状态，无特殊情况不准入校。</w:t>
      </w:r>
      <w:r>
        <w:rPr>
          <w:rFonts w:hint="eastAsia" w:ascii="仿宋" w:hAnsi="仿宋" w:eastAsia="仿宋" w:cs="微软雅黑"/>
          <w:sz w:val="28"/>
          <w:szCs w:val="28"/>
        </w:rPr>
        <w:t>如有特殊情况，需研究生导师通过OA系统《在线申请校外人员和车辆因公来校》操作，经导师提出——学院审批后，走读生将报备表截图+健康码入校前1日发送至公邮</w:t>
      </w:r>
      <w:r>
        <w:rPr>
          <w:rFonts w:hint="eastAsia" w:ascii="仿宋" w:hAnsi="仿宋" w:eastAsia="仿宋" w:cs="微软雅黑"/>
          <w:sz w:val="28"/>
          <w:szCs w:val="28"/>
          <w:lang w:val="en-US" w:eastAsia="zh-CN"/>
        </w:rPr>
        <w:t>tjygz@bjtu.edu.cn</w:t>
      </w:r>
      <w:r>
        <w:rPr>
          <w:rFonts w:hint="eastAsia" w:ascii="仿宋" w:hAnsi="仿宋" w:eastAsia="仿宋" w:cs="微软雅黑"/>
          <w:sz w:val="28"/>
          <w:szCs w:val="28"/>
        </w:rPr>
        <w:t>，单日持报备表截图+健康码进出学校。</w:t>
      </w:r>
    </w:p>
    <w:p>
      <w:pPr>
        <w:tabs>
          <w:tab w:val="left" w:pos="312"/>
          <w:tab w:val="left" w:pos="1260"/>
        </w:tabs>
        <w:spacing w:line="560" w:lineRule="exact"/>
        <w:ind w:firstLine="562" w:firstLineChars="200"/>
        <w:rPr>
          <w:rFonts w:ascii="仿宋" w:hAnsi="仿宋" w:eastAsia="仿宋" w:cs="Malgun Gothic"/>
          <w:b/>
          <w:sz w:val="28"/>
          <w:szCs w:val="28"/>
        </w:rPr>
      </w:pPr>
      <w:r>
        <w:rPr>
          <w:rFonts w:hint="eastAsia" w:ascii="仿宋" w:hAnsi="仿宋" w:eastAsia="仿宋" w:cs="Malgun Gothic"/>
          <w:b/>
          <w:sz w:val="28"/>
          <w:szCs w:val="28"/>
        </w:rPr>
        <w:t>5.动态码实施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信息中心</w:t>
      </w:r>
      <w:r>
        <w:rPr>
          <w:rFonts w:hint="eastAsia" w:ascii="仿宋" w:hAnsi="仿宋" w:eastAsia="仿宋" w:cs="微软雅黑"/>
          <w:sz w:val="28"/>
          <w:szCs w:val="28"/>
        </w:rPr>
        <w:t>预计</w:t>
      </w:r>
      <w:r>
        <w:rPr>
          <w:rFonts w:hint="eastAsia" w:ascii="仿宋" w:hAnsi="仿宋" w:eastAsia="仿宋" w:cs="Malgun Gothic"/>
          <w:sz w:val="28"/>
          <w:szCs w:val="28"/>
        </w:rPr>
        <w:t>在</w:t>
      </w:r>
      <w:r>
        <w:rPr>
          <w:rFonts w:hint="eastAsia" w:ascii="仿宋" w:hAnsi="仿宋" w:eastAsia="仿宋" w:cs="Malgun Gothic"/>
          <w:color w:val="FF0000"/>
          <w:sz w:val="28"/>
          <w:szCs w:val="28"/>
        </w:rPr>
        <w:t>1月</w:t>
      </w:r>
      <w:r>
        <w:rPr>
          <w:rFonts w:hint="eastAsia" w:ascii="仿宋" w:hAnsi="仿宋" w:eastAsia="仿宋"/>
          <w:color w:val="FF0000"/>
          <w:sz w:val="28"/>
          <w:szCs w:val="28"/>
        </w:rPr>
        <w:t>28日</w:t>
      </w:r>
      <w:r>
        <w:rPr>
          <w:rFonts w:hint="eastAsia" w:ascii="仿宋" w:hAnsi="仿宋" w:eastAsia="仿宋" w:cs="微软雅黑"/>
          <w:sz w:val="28"/>
          <w:szCs w:val="28"/>
        </w:rPr>
        <w:t>试运</w:t>
      </w:r>
      <w:r>
        <w:rPr>
          <w:rFonts w:hint="eastAsia" w:ascii="仿宋" w:hAnsi="仿宋" w:eastAsia="仿宋" w:cs="Malgun Gothic"/>
          <w:sz w:val="28"/>
          <w:szCs w:val="28"/>
        </w:rPr>
        <w:t>行校园进出动态码，返校服</w:t>
      </w:r>
      <w:r>
        <w:rPr>
          <w:rFonts w:hint="eastAsia" w:ascii="仿宋" w:hAnsi="仿宋" w:eastAsia="仿宋" w:cs="微软雅黑"/>
          <w:sz w:val="28"/>
          <w:szCs w:val="28"/>
        </w:rPr>
        <w:t>务</w:t>
      </w:r>
      <w:r>
        <w:rPr>
          <w:rFonts w:hint="eastAsia" w:ascii="仿宋" w:hAnsi="仿宋" w:eastAsia="仿宋" w:cs="Malgun Gothic"/>
          <w:sz w:val="28"/>
          <w:szCs w:val="28"/>
        </w:rPr>
        <w:t>使用指南模</w:t>
      </w:r>
      <w:r>
        <w:rPr>
          <w:rFonts w:hint="eastAsia" w:ascii="仿宋" w:hAnsi="仿宋" w:eastAsia="仿宋" w:cs="微软雅黑"/>
          <w:sz w:val="28"/>
          <w:szCs w:val="28"/>
        </w:rPr>
        <w:t>块将发</w:t>
      </w:r>
      <w:r>
        <w:rPr>
          <w:rFonts w:hint="eastAsia" w:ascii="仿宋" w:hAnsi="仿宋" w:eastAsia="仿宋" w:cs="Malgun Gothic"/>
          <w:sz w:val="28"/>
          <w:szCs w:val="28"/>
        </w:rPr>
        <w:t>布</w:t>
      </w:r>
      <w:r>
        <w:rPr>
          <w:rFonts w:hint="eastAsia" w:ascii="仿宋" w:hAnsi="仿宋" w:eastAsia="仿宋" w:cs="微软雅黑"/>
          <w:sz w:val="28"/>
          <w:szCs w:val="28"/>
        </w:rPr>
        <w:t>动态码扫码</w:t>
      </w:r>
      <w:r>
        <w:rPr>
          <w:rFonts w:hint="eastAsia" w:ascii="仿宋" w:hAnsi="仿宋" w:eastAsia="仿宋" w:cs="Malgun Gothic"/>
          <w:sz w:val="28"/>
          <w:szCs w:val="28"/>
        </w:rPr>
        <w:t>指南文</w:t>
      </w:r>
      <w:r>
        <w:rPr>
          <w:rFonts w:hint="eastAsia" w:ascii="仿宋" w:hAnsi="仿宋" w:eastAsia="仿宋" w:cs="微软雅黑"/>
          <w:sz w:val="28"/>
          <w:szCs w:val="28"/>
        </w:rPr>
        <w:t>档</w:t>
      </w:r>
      <w:r>
        <w:rPr>
          <w:rFonts w:hint="eastAsia" w:ascii="仿宋" w:hAnsi="仿宋" w:eastAsia="仿宋" w:cs="Malgun Gothic"/>
          <w:sz w:val="28"/>
          <w:szCs w:val="28"/>
        </w:rPr>
        <w:t>，请</w:t>
      </w:r>
      <w:r>
        <w:rPr>
          <w:rFonts w:hint="eastAsia" w:ascii="仿宋" w:hAnsi="仿宋" w:eastAsia="仿宋"/>
          <w:sz w:val="28"/>
          <w:szCs w:val="28"/>
        </w:rPr>
        <w:t>全体留校</w:t>
      </w:r>
      <w:r>
        <w:rPr>
          <w:rFonts w:hint="eastAsia" w:ascii="仿宋" w:hAnsi="仿宋" w:eastAsia="仿宋" w:cs="微软雅黑"/>
          <w:sz w:val="28"/>
          <w:szCs w:val="28"/>
        </w:rPr>
        <w:t>研</w:t>
      </w:r>
      <w:r>
        <w:rPr>
          <w:rFonts w:hint="eastAsia" w:ascii="仿宋" w:hAnsi="仿宋" w:eastAsia="仿宋" w:cs="Malgun Gothic"/>
          <w:sz w:val="28"/>
          <w:szCs w:val="28"/>
        </w:rPr>
        <w:t>究生关注，</w:t>
      </w:r>
      <w:r>
        <w:rPr>
          <w:rFonts w:hint="eastAsia" w:ascii="仿宋" w:hAnsi="仿宋" w:eastAsia="仿宋"/>
          <w:sz w:val="28"/>
          <w:szCs w:val="28"/>
        </w:rPr>
        <w:t>多校</w:t>
      </w:r>
      <w:r>
        <w:rPr>
          <w:rFonts w:hint="eastAsia" w:ascii="仿宋" w:hAnsi="仿宋" w:eastAsia="仿宋" w:cs="微软雅黑"/>
          <w:sz w:val="28"/>
          <w:szCs w:val="28"/>
        </w:rPr>
        <w:t>区间</w:t>
      </w:r>
      <w:r>
        <w:rPr>
          <w:rFonts w:hint="eastAsia" w:ascii="仿宋" w:hAnsi="仿宋" w:eastAsia="仿宋" w:cs="Malgun Gothic"/>
          <w:sz w:val="28"/>
          <w:szCs w:val="28"/>
        </w:rPr>
        <w:t>往返</w:t>
      </w:r>
      <w:r>
        <w:rPr>
          <w:rFonts w:hint="eastAsia" w:ascii="仿宋" w:hAnsi="仿宋" w:eastAsia="仿宋" w:cs="微软雅黑"/>
          <w:sz w:val="28"/>
          <w:szCs w:val="28"/>
        </w:rPr>
        <w:t>扫码时间间</w:t>
      </w:r>
      <w:r>
        <w:rPr>
          <w:rFonts w:hint="eastAsia" w:ascii="仿宋" w:hAnsi="仿宋" w:eastAsia="仿宋" w:cs="Malgun Gothic"/>
          <w:sz w:val="28"/>
          <w:szCs w:val="28"/>
        </w:rPr>
        <w:t>隔</w:t>
      </w:r>
      <w:r>
        <w:rPr>
          <w:rFonts w:hint="eastAsia" w:ascii="仿宋" w:hAnsi="仿宋" w:eastAsia="仿宋" w:cs="微软雅黑"/>
          <w:sz w:val="28"/>
          <w:szCs w:val="28"/>
        </w:rPr>
        <w:t>须</w:t>
      </w:r>
      <w:r>
        <w:rPr>
          <w:rFonts w:hint="eastAsia" w:ascii="仿宋" w:hAnsi="仿宋" w:eastAsia="仿宋" w:cs="Malgun Gothic"/>
          <w:sz w:val="28"/>
          <w:szCs w:val="28"/>
        </w:rPr>
        <w:t>在</w:t>
      </w:r>
      <w:r>
        <w:rPr>
          <w:rFonts w:hint="eastAsia" w:ascii="仿宋" w:hAnsi="仿宋" w:eastAsia="仿宋" w:cs="微软雅黑"/>
          <w:sz w:val="28"/>
          <w:szCs w:val="28"/>
        </w:rPr>
        <w:t>规</w:t>
      </w:r>
      <w:r>
        <w:rPr>
          <w:rFonts w:hint="eastAsia" w:ascii="仿宋" w:hAnsi="仿宋" w:eastAsia="仿宋" w:cs="Malgun Gothic"/>
          <w:sz w:val="28"/>
          <w:szCs w:val="28"/>
        </w:rPr>
        <w:t>定</w:t>
      </w:r>
      <w:r>
        <w:rPr>
          <w:rFonts w:hint="eastAsia" w:ascii="仿宋" w:hAnsi="仿宋" w:eastAsia="仿宋" w:cs="微软雅黑"/>
          <w:sz w:val="28"/>
          <w:szCs w:val="28"/>
        </w:rPr>
        <w:t>时间</w:t>
      </w:r>
      <w:r>
        <w:rPr>
          <w:rFonts w:hint="eastAsia" w:ascii="仿宋" w:hAnsi="仿宋" w:eastAsia="仿宋" w:cs="Malgun Gothic"/>
          <w:sz w:val="28"/>
          <w:szCs w:val="28"/>
        </w:rPr>
        <w:t>之</w:t>
      </w:r>
      <w:r>
        <w:rPr>
          <w:rFonts w:hint="eastAsia" w:ascii="仿宋" w:hAnsi="仿宋" w:eastAsia="仿宋" w:cs="微软雅黑"/>
          <w:sz w:val="28"/>
          <w:szCs w:val="28"/>
        </w:rPr>
        <w:t>内</w:t>
      </w:r>
      <w:r>
        <w:rPr>
          <w:rFonts w:hint="eastAsia" w:ascii="仿宋" w:hAnsi="仿宋" w:eastAsia="仿宋" w:cs="微软雅黑"/>
          <w:color w:val="FF0000"/>
          <w:sz w:val="28"/>
          <w:szCs w:val="28"/>
        </w:rPr>
        <w:t>（20分钟）</w:t>
      </w:r>
      <w:r>
        <w:rPr>
          <w:rFonts w:hint="eastAsia" w:ascii="仿宋" w:hAnsi="仿宋" w:eastAsia="仿宋" w:cs="Malgun Gothic"/>
          <w:sz w:val="28"/>
          <w:szCs w:val="28"/>
        </w:rPr>
        <w:t>，不得超时。</w:t>
      </w:r>
      <w:r>
        <w:rPr>
          <w:rFonts w:hint="eastAsia" w:ascii="仿宋" w:hAnsi="仿宋" w:eastAsia="仿宋"/>
          <w:sz w:val="28"/>
          <w:szCs w:val="28"/>
        </w:rPr>
        <w:t>如超</w:t>
      </w:r>
      <w:r>
        <w:rPr>
          <w:rFonts w:hint="eastAsia" w:ascii="仿宋" w:hAnsi="仿宋" w:eastAsia="仿宋" w:cs="微软雅黑"/>
          <w:sz w:val="28"/>
          <w:szCs w:val="28"/>
        </w:rPr>
        <w:t>时</w:t>
      </w:r>
      <w:r>
        <w:rPr>
          <w:rFonts w:hint="eastAsia" w:ascii="仿宋" w:hAnsi="仿宋" w:eastAsia="仿宋" w:cs="Malgun Gothic"/>
          <w:sz w:val="28"/>
          <w:szCs w:val="28"/>
        </w:rPr>
        <w:t>不能进校，</w:t>
      </w:r>
      <w:r>
        <w:rPr>
          <w:rFonts w:hint="eastAsia" w:ascii="仿宋" w:hAnsi="仿宋" w:eastAsia="仿宋" w:cs="微软雅黑"/>
          <w:sz w:val="28"/>
          <w:szCs w:val="28"/>
        </w:rPr>
        <w:t>需学生汇报辅导员具体情况</w:t>
      </w:r>
      <w:r>
        <w:rPr>
          <w:rFonts w:hint="eastAsia" w:ascii="仿宋" w:hAnsi="仿宋" w:eastAsia="仿宋" w:cs="Malgun Gothic"/>
          <w:sz w:val="28"/>
          <w:szCs w:val="28"/>
        </w:rPr>
        <w:t>，</w:t>
      </w:r>
      <w:r>
        <w:rPr>
          <w:rFonts w:hint="eastAsia" w:ascii="仿宋" w:hAnsi="仿宋" w:eastAsia="仿宋" w:cs="微软雅黑"/>
          <w:sz w:val="28"/>
          <w:szCs w:val="28"/>
        </w:rPr>
        <w:t>辅导员</w:t>
      </w:r>
      <w:r>
        <w:rPr>
          <w:rFonts w:hint="eastAsia" w:ascii="仿宋" w:hAnsi="仿宋" w:eastAsia="仿宋" w:cs="Malgun Gothic"/>
          <w:sz w:val="28"/>
          <w:szCs w:val="28"/>
        </w:rPr>
        <w:t>核</w:t>
      </w:r>
      <w:r>
        <w:rPr>
          <w:rFonts w:hint="eastAsia" w:ascii="仿宋" w:hAnsi="仿宋" w:eastAsia="仿宋" w:cs="微软雅黑"/>
          <w:sz w:val="28"/>
          <w:szCs w:val="28"/>
        </w:rPr>
        <w:t>实</w:t>
      </w:r>
      <w:r>
        <w:rPr>
          <w:rFonts w:hint="eastAsia" w:ascii="仿宋" w:hAnsi="仿宋" w:eastAsia="仿宋" w:cs="Malgun Gothic"/>
          <w:sz w:val="28"/>
          <w:szCs w:val="28"/>
        </w:rPr>
        <w:t>情</w:t>
      </w:r>
      <w:r>
        <w:rPr>
          <w:rFonts w:hint="eastAsia" w:ascii="仿宋" w:hAnsi="仿宋" w:eastAsia="仿宋" w:cs="微软雅黑"/>
          <w:sz w:val="28"/>
          <w:szCs w:val="28"/>
        </w:rPr>
        <w:t>况</w:t>
      </w:r>
      <w:r>
        <w:rPr>
          <w:rFonts w:hint="eastAsia" w:ascii="仿宋" w:hAnsi="仿宋" w:eastAsia="仿宋" w:cs="Malgun Gothic"/>
          <w:sz w:val="28"/>
          <w:szCs w:val="28"/>
        </w:rPr>
        <w:t>后</w:t>
      </w:r>
      <w:r>
        <w:rPr>
          <w:rFonts w:hint="eastAsia" w:ascii="仿宋" w:hAnsi="仿宋" w:eastAsia="仿宋" w:cs="微软雅黑"/>
          <w:sz w:val="28"/>
          <w:szCs w:val="28"/>
        </w:rPr>
        <w:t>请</w:t>
      </w:r>
      <w:r>
        <w:rPr>
          <w:rFonts w:hint="eastAsia" w:ascii="仿宋" w:hAnsi="仿宋" w:eastAsia="仿宋" w:cs="Malgun Gothic"/>
          <w:sz w:val="28"/>
          <w:szCs w:val="28"/>
        </w:rPr>
        <w:t>保安人</w:t>
      </w:r>
      <w:r>
        <w:rPr>
          <w:rFonts w:hint="eastAsia" w:ascii="仿宋" w:hAnsi="仿宋" w:eastAsia="仿宋" w:cs="微软雅黑"/>
          <w:sz w:val="28"/>
          <w:szCs w:val="28"/>
        </w:rPr>
        <w:t>员</w:t>
      </w:r>
      <w:r>
        <w:rPr>
          <w:rFonts w:hint="eastAsia" w:ascii="仿宋" w:hAnsi="仿宋" w:eastAsia="仿宋" w:cs="Malgun Gothic"/>
          <w:sz w:val="28"/>
          <w:szCs w:val="28"/>
        </w:rPr>
        <w:t>放行。</w:t>
      </w:r>
      <w:r>
        <w:rPr>
          <w:rFonts w:hint="eastAsia" w:ascii="仿宋" w:hAnsi="仿宋" w:eastAsia="仿宋"/>
          <w:sz w:val="28"/>
          <w:szCs w:val="28"/>
        </w:rPr>
        <w:t>外出</w:t>
      </w:r>
      <w:r>
        <w:rPr>
          <w:rFonts w:hint="eastAsia" w:ascii="仿宋" w:hAnsi="仿宋" w:eastAsia="仿宋" w:cs="微软雅黑"/>
          <w:sz w:val="28"/>
          <w:szCs w:val="28"/>
        </w:rPr>
        <w:t>请</w:t>
      </w:r>
      <w:r>
        <w:rPr>
          <w:rFonts w:hint="eastAsia" w:ascii="仿宋" w:hAnsi="仿宋" w:eastAsia="仿宋" w:cs="Malgun Gothic"/>
          <w:sz w:val="28"/>
          <w:szCs w:val="28"/>
        </w:rPr>
        <w:t>假</w:t>
      </w:r>
      <w:r>
        <w:rPr>
          <w:rFonts w:hint="eastAsia" w:ascii="仿宋" w:hAnsi="仿宋" w:eastAsia="仿宋" w:cs="微软雅黑"/>
          <w:sz w:val="28"/>
          <w:szCs w:val="28"/>
        </w:rPr>
        <w:t>须</w:t>
      </w:r>
      <w:r>
        <w:rPr>
          <w:rFonts w:hint="eastAsia" w:ascii="仿宋" w:hAnsi="仿宋" w:eastAsia="仿宋" w:cs="Malgun Gothic"/>
          <w:sz w:val="28"/>
          <w:szCs w:val="28"/>
        </w:rPr>
        <w:t>在</w:t>
      </w:r>
      <w:r>
        <w:rPr>
          <w:rFonts w:hint="eastAsia" w:ascii="仿宋" w:hAnsi="仿宋" w:eastAsia="仿宋" w:cs="微软雅黑"/>
          <w:sz w:val="28"/>
          <w:szCs w:val="28"/>
        </w:rPr>
        <w:t>请</w:t>
      </w:r>
      <w:r>
        <w:rPr>
          <w:rFonts w:hint="eastAsia" w:ascii="仿宋" w:hAnsi="仿宋" w:eastAsia="仿宋" w:cs="Malgun Gothic"/>
          <w:sz w:val="28"/>
          <w:szCs w:val="28"/>
        </w:rPr>
        <w:t>假</w:t>
      </w:r>
      <w:r>
        <w:rPr>
          <w:rFonts w:hint="eastAsia" w:ascii="仿宋" w:hAnsi="仿宋" w:eastAsia="仿宋" w:cs="微软雅黑"/>
          <w:sz w:val="28"/>
          <w:szCs w:val="28"/>
        </w:rPr>
        <w:t>时间</w:t>
      </w:r>
      <w:r>
        <w:rPr>
          <w:rFonts w:hint="eastAsia" w:ascii="仿宋" w:hAnsi="仿宋" w:eastAsia="仿宋" w:cs="Malgun Gothic"/>
          <w:sz w:val="28"/>
          <w:szCs w:val="28"/>
        </w:rPr>
        <w:t>范</w:t>
      </w:r>
      <w:r>
        <w:rPr>
          <w:rFonts w:hint="eastAsia" w:ascii="仿宋" w:hAnsi="仿宋" w:eastAsia="仿宋" w:cs="微软雅黑"/>
          <w:sz w:val="28"/>
          <w:szCs w:val="28"/>
        </w:rPr>
        <w:t>围内</w:t>
      </w:r>
      <w:r>
        <w:rPr>
          <w:rFonts w:hint="eastAsia" w:ascii="仿宋" w:hAnsi="仿宋" w:eastAsia="仿宋" w:cs="Malgun Gothic"/>
          <w:sz w:val="28"/>
          <w:szCs w:val="28"/>
        </w:rPr>
        <w:t>返回。</w:t>
      </w:r>
    </w:p>
    <w:p>
      <w:pPr>
        <w:tabs>
          <w:tab w:val="left" w:pos="312"/>
          <w:tab w:val="left" w:pos="987"/>
        </w:tabs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因疫情发展趋势具有较强的不可预测性，故采取较为严格的管理口径和适度从紧的管理措施，</w:t>
      </w:r>
      <w:r>
        <w:rPr>
          <w:rFonts w:hint="eastAsia" w:ascii="仿宋" w:hAnsi="仿宋" w:eastAsia="仿宋" w:cs="微软雅黑"/>
          <w:sz w:val="28"/>
          <w:szCs w:val="28"/>
        </w:rPr>
        <w:t>学校</w:t>
      </w:r>
      <w:r>
        <w:rPr>
          <w:rFonts w:hint="eastAsia" w:ascii="仿宋" w:hAnsi="仿宋" w:eastAsia="仿宋" w:cs="Malgun Gothic"/>
          <w:sz w:val="28"/>
          <w:szCs w:val="28"/>
        </w:rPr>
        <w:t>会加大力度核</w:t>
      </w:r>
      <w:r>
        <w:rPr>
          <w:rFonts w:hint="eastAsia" w:ascii="仿宋" w:hAnsi="仿宋" w:eastAsia="仿宋" w:cs="微软雅黑"/>
          <w:sz w:val="28"/>
          <w:szCs w:val="28"/>
        </w:rPr>
        <w:t>对查验留校生情况，</w:t>
      </w:r>
      <w:r>
        <w:rPr>
          <w:rFonts w:hint="eastAsia" w:ascii="仿宋" w:hAnsi="仿宋" w:eastAsia="仿宋"/>
          <w:sz w:val="28"/>
          <w:szCs w:val="28"/>
        </w:rPr>
        <w:t>定期</w:t>
      </w:r>
      <w:r>
        <w:rPr>
          <w:rFonts w:hint="eastAsia" w:ascii="仿宋" w:hAnsi="仿宋" w:eastAsia="仿宋" w:cs="微软雅黑"/>
          <w:sz w:val="28"/>
          <w:szCs w:val="28"/>
        </w:rPr>
        <w:t>与</w:t>
      </w:r>
      <w:r>
        <w:rPr>
          <w:rFonts w:hint="eastAsia" w:ascii="仿宋" w:hAnsi="仿宋" w:eastAsia="仿宋" w:cs="Malgun Gothic"/>
          <w:sz w:val="28"/>
          <w:szCs w:val="28"/>
        </w:rPr>
        <w:t>后勤</w:t>
      </w:r>
      <w:r>
        <w:rPr>
          <w:rFonts w:hint="eastAsia" w:ascii="仿宋" w:hAnsi="仿宋" w:eastAsia="仿宋" w:cs="微软雅黑"/>
          <w:sz w:val="28"/>
          <w:szCs w:val="28"/>
        </w:rPr>
        <w:t>沟</w:t>
      </w:r>
      <w:r>
        <w:rPr>
          <w:rFonts w:hint="eastAsia" w:ascii="仿宋" w:hAnsi="仿宋" w:eastAsia="仿宋" w:cs="Malgun Gothic"/>
          <w:sz w:val="28"/>
          <w:szCs w:val="28"/>
        </w:rPr>
        <w:t>通交</w:t>
      </w:r>
      <w:r>
        <w:rPr>
          <w:rFonts w:hint="eastAsia" w:ascii="仿宋" w:hAnsi="仿宋" w:eastAsia="仿宋" w:cs="微软雅黑"/>
          <w:sz w:val="28"/>
          <w:szCs w:val="28"/>
        </w:rPr>
        <w:t>换</w:t>
      </w:r>
      <w:r>
        <w:rPr>
          <w:rFonts w:hint="eastAsia" w:ascii="仿宋" w:hAnsi="仿宋" w:eastAsia="仿宋" w:cs="Malgun Gothic"/>
          <w:sz w:val="28"/>
          <w:szCs w:val="28"/>
        </w:rPr>
        <w:t>在校生</w:t>
      </w:r>
      <w:r>
        <w:rPr>
          <w:rFonts w:hint="eastAsia" w:ascii="仿宋" w:hAnsi="仿宋" w:eastAsia="仿宋" w:cs="微软雅黑"/>
          <w:sz w:val="28"/>
          <w:szCs w:val="28"/>
        </w:rPr>
        <w:t>数</w:t>
      </w:r>
      <w:r>
        <w:rPr>
          <w:rFonts w:hint="eastAsia" w:ascii="仿宋" w:hAnsi="仿宋" w:eastAsia="仿宋" w:cs="Malgun Gothic"/>
          <w:sz w:val="28"/>
          <w:szCs w:val="28"/>
        </w:rPr>
        <w:t>据，</w:t>
      </w:r>
      <w:r>
        <w:rPr>
          <w:rFonts w:hint="eastAsia" w:ascii="仿宋" w:hAnsi="仿宋" w:eastAsia="仿宋"/>
          <w:color w:val="FF0000"/>
          <w:sz w:val="28"/>
          <w:szCs w:val="28"/>
        </w:rPr>
        <w:t>不定期</w:t>
      </w:r>
      <w:r>
        <w:rPr>
          <w:rFonts w:hint="eastAsia" w:ascii="仿宋" w:hAnsi="仿宋" w:eastAsia="仿宋" w:cs="Malgun Gothic"/>
          <w:color w:val="FF0000"/>
          <w:sz w:val="28"/>
          <w:szCs w:val="28"/>
        </w:rPr>
        <w:t>抽查实习、实验单位、校外工作室，</w:t>
      </w:r>
      <w:r>
        <w:rPr>
          <w:rFonts w:hint="eastAsia" w:ascii="仿宋" w:hAnsi="仿宋" w:eastAsia="仿宋" w:cs="Malgun Gothic"/>
          <w:sz w:val="28"/>
          <w:szCs w:val="28"/>
        </w:rPr>
        <w:t>确保</w:t>
      </w:r>
      <w:r>
        <w:rPr>
          <w:rFonts w:hint="eastAsia" w:ascii="仿宋" w:hAnsi="仿宋" w:eastAsia="仿宋" w:cs="微软雅黑"/>
          <w:sz w:val="28"/>
          <w:szCs w:val="28"/>
        </w:rPr>
        <w:t>研</w:t>
      </w:r>
      <w:r>
        <w:rPr>
          <w:rFonts w:hint="eastAsia" w:ascii="仿宋" w:hAnsi="仿宋" w:eastAsia="仿宋" w:cs="Malgun Gothic"/>
          <w:sz w:val="28"/>
          <w:szCs w:val="28"/>
        </w:rPr>
        <w:t>究生在、老</w:t>
      </w:r>
      <w:r>
        <w:rPr>
          <w:rFonts w:hint="eastAsia" w:ascii="仿宋" w:hAnsi="仿宋" w:eastAsia="仿宋" w:cs="微软雅黑"/>
          <w:sz w:val="28"/>
          <w:szCs w:val="28"/>
        </w:rPr>
        <w:t>师</w:t>
      </w:r>
      <w:r>
        <w:rPr>
          <w:rFonts w:hint="eastAsia" w:ascii="仿宋" w:hAnsi="仿宋" w:eastAsia="仿宋" w:cs="Malgun Gothic"/>
          <w:sz w:val="28"/>
          <w:szCs w:val="28"/>
        </w:rPr>
        <w:t>在。相关防控要求，也</w:t>
      </w:r>
      <w:r>
        <w:rPr>
          <w:rFonts w:hint="eastAsia" w:ascii="仿宋" w:hAnsi="仿宋" w:eastAsia="仿宋" w:cs="仿宋"/>
          <w:sz w:val="28"/>
          <w:szCs w:val="28"/>
        </w:rPr>
        <w:t>将根据疫情发展做动态调整。</w:t>
      </w:r>
    </w:p>
    <w:p>
      <w:pPr>
        <w:tabs>
          <w:tab w:val="left" w:pos="312"/>
          <w:tab w:val="left" w:pos="1260"/>
        </w:tabs>
        <w:spacing w:line="560" w:lineRule="exact"/>
        <w:ind w:firstLine="560" w:firstLineChars="200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附件1：《</w:t>
      </w:r>
      <w:r>
        <w:rPr>
          <w:rFonts w:hint="eastAsia" w:ascii="仿宋" w:hAnsi="仿宋" w:eastAsia="仿宋"/>
          <w:sz w:val="28"/>
          <w:szCs w:val="28"/>
        </w:rPr>
        <w:t>寒假期间关于做好疫情防控的告知书》</w:t>
      </w:r>
      <w:bookmarkStart w:id="0" w:name="_GoBack"/>
      <w:bookmarkEnd w:id="0"/>
    </w:p>
    <w:p>
      <w:pPr>
        <w:tabs>
          <w:tab w:val="left" w:pos="312"/>
          <w:tab w:val="left" w:pos="1260"/>
        </w:tabs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附件2：</w:t>
      </w:r>
      <w:r>
        <w:rPr>
          <w:rFonts w:hint="eastAsia" w:ascii="仿宋" w:hAnsi="仿宋" w:eastAsia="仿宋"/>
          <w:sz w:val="28"/>
          <w:szCs w:val="28"/>
        </w:rPr>
        <w:t>《土建学院寒假留校承诺书》（新版）</w:t>
      </w:r>
    </w:p>
    <w:p>
      <w:pPr>
        <w:tabs>
          <w:tab w:val="left" w:pos="312"/>
          <w:tab w:val="left" w:pos="1260"/>
        </w:tabs>
        <w:spacing w:line="560" w:lineRule="exact"/>
        <w:ind w:firstLine="560" w:firstLineChars="200"/>
        <w:rPr>
          <w:rFonts w:ascii="仿宋" w:hAnsi="仿宋" w:eastAsia="仿宋" w:cs="微软雅黑"/>
          <w:sz w:val="28"/>
          <w:szCs w:val="28"/>
        </w:rPr>
      </w:pPr>
      <w:r>
        <w:rPr>
          <w:rFonts w:hint="eastAsia" w:ascii="仿宋" w:hAnsi="仿宋" w:eastAsia="仿宋" w:cs="微软雅黑"/>
          <w:sz w:val="28"/>
          <w:szCs w:val="28"/>
        </w:rPr>
        <w:t>附件3：《土建学院学生寒假</w:t>
      </w:r>
      <w:r>
        <w:rPr>
          <w:rFonts w:ascii="仿宋" w:hAnsi="仿宋" w:eastAsia="仿宋" w:cs="微软雅黑"/>
          <w:sz w:val="28"/>
          <w:szCs w:val="28"/>
        </w:rPr>
        <w:t>外出请假申请表》</w:t>
      </w:r>
      <w:r>
        <w:rPr>
          <w:rFonts w:hint="eastAsia" w:ascii="仿宋" w:hAnsi="仿宋" w:eastAsia="仿宋" w:cs="微软雅黑"/>
          <w:sz w:val="28"/>
          <w:szCs w:val="28"/>
        </w:rPr>
        <w:t>、流程图</w:t>
      </w:r>
    </w:p>
    <w:p>
      <w:pPr>
        <w:tabs>
          <w:tab w:val="left" w:pos="312"/>
          <w:tab w:val="left" w:pos="1260"/>
        </w:tabs>
        <w:spacing w:line="560" w:lineRule="exact"/>
        <w:ind w:firstLine="560" w:firstLineChars="200"/>
        <w:rPr>
          <w:rStyle w:val="9"/>
          <w:rFonts w:ascii="宋体" w:hAnsi="宋体"/>
          <w:b/>
          <w:sz w:val="30"/>
        </w:rPr>
      </w:pPr>
      <w:r>
        <w:rPr>
          <w:rFonts w:hint="eastAsia" w:ascii="仿宋" w:hAnsi="仿宋" w:eastAsia="仿宋" w:cs="微软雅黑"/>
          <w:sz w:val="28"/>
          <w:szCs w:val="28"/>
        </w:rPr>
        <w:t>附件4：寒假实习单位证明模板</w:t>
      </w:r>
    </w:p>
    <w:sectPr>
      <w:pgSz w:w="11906" w:h="16838"/>
      <w:pgMar w:top="1304" w:right="1474" w:bottom="124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BC"/>
    <w:rsid w:val="00187624"/>
    <w:rsid w:val="002306B8"/>
    <w:rsid w:val="002F7582"/>
    <w:rsid w:val="00302972"/>
    <w:rsid w:val="00377D8D"/>
    <w:rsid w:val="003B6C82"/>
    <w:rsid w:val="004E5BE1"/>
    <w:rsid w:val="0053179D"/>
    <w:rsid w:val="00556633"/>
    <w:rsid w:val="00567C8C"/>
    <w:rsid w:val="00782B3B"/>
    <w:rsid w:val="007A0ED4"/>
    <w:rsid w:val="009D63BC"/>
    <w:rsid w:val="009E70EF"/>
    <w:rsid w:val="00B03C50"/>
    <w:rsid w:val="00BC4EB0"/>
    <w:rsid w:val="00BC5CE5"/>
    <w:rsid w:val="00C61082"/>
    <w:rsid w:val="00C670E1"/>
    <w:rsid w:val="00CC032C"/>
    <w:rsid w:val="00CD3B23"/>
    <w:rsid w:val="00CE58E8"/>
    <w:rsid w:val="00D231E4"/>
    <w:rsid w:val="00D421FB"/>
    <w:rsid w:val="00D80AFA"/>
    <w:rsid w:val="00DA3732"/>
    <w:rsid w:val="00E00A25"/>
    <w:rsid w:val="00E929C3"/>
    <w:rsid w:val="00ED743E"/>
    <w:rsid w:val="00F42158"/>
    <w:rsid w:val="00FF0F30"/>
    <w:rsid w:val="00FF6DB7"/>
    <w:rsid w:val="3D3E19A8"/>
    <w:rsid w:val="54A4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211</Words>
  <Characters>1207</Characters>
  <Lines>10</Lines>
  <Paragraphs>2</Paragraphs>
  <TotalTime>129</TotalTime>
  <ScaleCrop>false</ScaleCrop>
  <LinksUpToDate>false</LinksUpToDate>
  <CharactersWithSpaces>1416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2021-01-23T01:27:00Z</dcterms:created>
  <dc:creator>Ying &amp; Elsa</dc:creator>
  <cp:lastModifiedBy>lenovo</cp:lastModifiedBy>
  <dcterms:modified xsi:type="dcterms:W3CDTF">2021-01-23T08:41:20Z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