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3D672" w14:textId="77777777" w:rsidR="00C34F20" w:rsidRPr="00623225" w:rsidRDefault="00C34F20" w:rsidP="00C34F20">
      <w:pPr>
        <w:spacing w:line="300" w:lineRule="auto"/>
        <w:jc w:val="center"/>
        <w:rPr>
          <w:rFonts w:ascii="黑体" w:eastAsia="黑体" w:hAnsi="黑体"/>
          <w:b/>
          <w:bCs/>
          <w:sz w:val="36"/>
          <w:szCs w:val="36"/>
        </w:rPr>
      </w:pPr>
      <w:r w:rsidRPr="00623225">
        <w:rPr>
          <w:rFonts w:ascii="黑体" w:eastAsia="黑体" w:hAnsi="黑体" w:hint="eastAsia"/>
          <w:b/>
          <w:bCs/>
          <w:sz w:val="36"/>
          <w:szCs w:val="36"/>
        </w:rPr>
        <w:t>第十届北京市大学生建筑结构设计竞赛</w:t>
      </w:r>
    </w:p>
    <w:p w14:paraId="2EC6D80A" w14:textId="772AD24D" w:rsidR="00C34F20" w:rsidRPr="00C34F20" w:rsidRDefault="00C34F20" w:rsidP="00C34F20">
      <w:pPr>
        <w:spacing w:line="300" w:lineRule="auto"/>
        <w:jc w:val="center"/>
        <w:rPr>
          <w:b/>
          <w:bCs/>
          <w:sz w:val="30"/>
          <w:szCs w:val="30"/>
        </w:rPr>
      </w:pPr>
      <w:r w:rsidRPr="00C34F20">
        <w:rPr>
          <w:rFonts w:ascii="黑体" w:eastAsia="黑体" w:hAnsi="黑体" w:hint="eastAsia"/>
          <w:b/>
          <w:sz w:val="30"/>
          <w:szCs w:val="30"/>
        </w:rPr>
        <w:t>B组赛组（</w:t>
      </w:r>
      <w:r w:rsidR="00967BB0">
        <w:rPr>
          <w:rFonts w:ascii="黑体" w:eastAsia="黑体" w:hAnsi="黑体" w:hint="eastAsia"/>
          <w:b/>
          <w:sz w:val="30"/>
          <w:szCs w:val="30"/>
        </w:rPr>
        <w:t>房屋建筑</w:t>
      </w:r>
      <w:r w:rsidRPr="00C34F20">
        <w:rPr>
          <w:rFonts w:ascii="黑体" w:eastAsia="黑体" w:hAnsi="黑体" w:hint="eastAsia"/>
          <w:b/>
          <w:sz w:val="30"/>
          <w:szCs w:val="30"/>
        </w:rPr>
        <w:t>结构方向）</w:t>
      </w:r>
    </w:p>
    <w:p w14:paraId="1D5ABE98" w14:textId="77777777" w:rsidR="00C34F20" w:rsidRDefault="00C34F20" w:rsidP="00C34F20">
      <w:pPr>
        <w:spacing w:line="300" w:lineRule="auto"/>
        <w:rPr>
          <w:rFonts w:eastAsia="黑体"/>
          <w:b/>
          <w:sz w:val="24"/>
        </w:rPr>
      </w:pPr>
      <w:r>
        <w:rPr>
          <w:rFonts w:eastAsia="黑体" w:hint="eastAsia"/>
          <w:b/>
          <w:sz w:val="24"/>
        </w:rPr>
        <w:t>一、设计题目</w:t>
      </w:r>
    </w:p>
    <w:p w14:paraId="3D4E8138" w14:textId="77777777" w:rsidR="00C34F20" w:rsidRDefault="00C34F20" w:rsidP="00C34F20">
      <w:pPr>
        <w:spacing w:line="300" w:lineRule="auto"/>
        <w:ind w:firstLineChars="200" w:firstLine="480"/>
        <w:rPr>
          <w:sz w:val="24"/>
        </w:rPr>
      </w:pPr>
      <w:r>
        <w:rPr>
          <w:rFonts w:hint="eastAsia"/>
          <w:sz w:val="24"/>
        </w:rPr>
        <w:t>北京建筑大学“红色文化展示交流中心”设计</w:t>
      </w:r>
    </w:p>
    <w:p w14:paraId="07C01D6F" w14:textId="36EFE621" w:rsidR="00C34F20" w:rsidRDefault="00C34F20" w:rsidP="00C34F20">
      <w:pPr>
        <w:spacing w:line="300" w:lineRule="auto"/>
        <w:rPr>
          <w:rFonts w:eastAsia="黑体"/>
          <w:b/>
          <w:sz w:val="24"/>
        </w:rPr>
      </w:pPr>
      <w:r>
        <w:rPr>
          <w:rFonts w:eastAsia="黑体" w:hint="eastAsia"/>
          <w:b/>
          <w:sz w:val="24"/>
        </w:rPr>
        <w:t>二、设计要求</w:t>
      </w:r>
    </w:p>
    <w:p w14:paraId="7035E7DD" w14:textId="7AD8C4C7" w:rsidR="00C34F20" w:rsidRDefault="00C34F20" w:rsidP="00C34F20">
      <w:pPr>
        <w:spacing w:line="300" w:lineRule="auto"/>
        <w:ind w:left="284" w:firstLineChars="100" w:firstLine="240"/>
        <w:rPr>
          <w:sz w:val="24"/>
        </w:rPr>
      </w:pPr>
      <w:r>
        <w:rPr>
          <w:rFonts w:hint="eastAsia"/>
          <w:sz w:val="24"/>
        </w:rPr>
        <w:t>（一）设计背景</w:t>
      </w:r>
    </w:p>
    <w:p w14:paraId="5F0D007F" w14:textId="53C12CCD" w:rsidR="00C34F20" w:rsidRDefault="00C34F20" w:rsidP="00C34F20">
      <w:pPr>
        <w:spacing w:line="300" w:lineRule="auto"/>
        <w:ind w:firstLineChars="200" w:firstLine="480"/>
        <w:rPr>
          <w:sz w:val="24"/>
        </w:rPr>
      </w:pPr>
      <w:r>
        <w:rPr>
          <w:rFonts w:hint="eastAsia"/>
          <w:sz w:val="24"/>
        </w:rPr>
        <w:t>为庆祝中国共产党成立100周年</w:t>
      </w:r>
      <w:r>
        <w:rPr>
          <w:sz w:val="24"/>
        </w:rPr>
        <w:t>，更好地把红色文化融进校园</w:t>
      </w:r>
      <w:r>
        <w:rPr>
          <w:rFonts w:hint="eastAsia"/>
          <w:sz w:val="24"/>
        </w:rPr>
        <w:t>，北京建筑大学拟兴建一座红色文化展示交流中心。</w:t>
      </w:r>
    </w:p>
    <w:p w14:paraId="10D8E1AE" w14:textId="2DA68E20" w:rsidR="00C34F20" w:rsidRDefault="00C34F20" w:rsidP="00C34F20">
      <w:pPr>
        <w:spacing w:line="300" w:lineRule="auto"/>
        <w:ind w:firstLineChars="200" w:firstLine="480"/>
        <w:rPr>
          <w:sz w:val="24"/>
        </w:rPr>
      </w:pPr>
      <w:r>
        <w:rPr>
          <w:rFonts w:hint="eastAsia"/>
          <w:sz w:val="24"/>
        </w:rPr>
        <w:t>（二）建筑设计要求</w:t>
      </w:r>
    </w:p>
    <w:p w14:paraId="6B568602" w14:textId="4301B64B" w:rsidR="00C34F20" w:rsidRDefault="00C34F20" w:rsidP="00C34F20">
      <w:pPr>
        <w:spacing w:line="300" w:lineRule="auto"/>
        <w:ind w:firstLineChars="200" w:firstLine="560"/>
        <w:rPr>
          <w:sz w:val="24"/>
        </w:rPr>
      </w:pPr>
      <w:r>
        <w:rPr>
          <w:noProof/>
          <w:sz w:val="28"/>
          <w:szCs w:val="28"/>
          <w:lang w:val="en-US"/>
        </w:rPr>
        <w:drawing>
          <wp:anchor distT="0" distB="0" distL="0" distR="0" simplePos="0" relativeHeight="251661824" behindDoc="1" locked="0" layoutInCell="1" allowOverlap="1" wp14:anchorId="2D727D2C" wp14:editId="666D50E7">
            <wp:simplePos x="0" y="0"/>
            <wp:positionH relativeFrom="page">
              <wp:posOffset>1377950</wp:posOffset>
            </wp:positionH>
            <wp:positionV relativeFrom="paragraph">
              <wp:posOffset>178435</wp:posOffset>
            </wp:positionV>
            <wp:extent cx="4905375" cy="2281555"/>
            <wp:effectExtent l="0" t="0" r="9525" b="4445"/>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4905375" cy="2281555"/>
                    </a:xfrm>
                    <a:prstGeom prst="rect">
                      <a:avLst/>
                    </a:prstGeom>
                  </pic:spPr>
                </pic:pic>
              </a:graphicData>
            </a:graphic>
          </wp:anchor>
        </w:drawing>
      </w:r>
      <w:r>
        <w:rPr>
          <w:rFonts w:hint="eastAsia"/>
          <w:sz w:val="24"/>
        </w:rPr>
        <w:t>1．基本设计要求</w:t>
      </w:r>
    </w:p>
    <w:p w14:paraId="715FE499" w14:textId="3A895EAC" w:rsidR="00C34F20" w:rsidRPr="0098131E" w:rsidRDefault="00C34F20" w:rsidP="00C34F20">
      <w:pPr>
        <w:spacing w:line="300" w:lineRule="auto"/>
        <w:ind w:firstLineChars="200" w:firstLine="480"/>
        <w:rPr>
          <w:sz w:val="24"/>
        </w:rPr>
      </w:pPr>
      <w:r>
        <w:rPr>
          <w:rFonts w:hint="eastAsia"/>
          <w:sz w:val="24"/>
        </w:rPr>
        <w:t>该工程为北京建筑大学“红色文化展示交流中心”，在设计中应充分体现红色建筑的性格特征，建成集红色教育、学习、交流、展览为一体的综合性展示交流中心。中心既能承办各类红色主题教育活动，也能举办红色文化展览。</w:t>
      </w:r>
      <w:r w:rsidRPr="0098131E">
        <w:rPr>
          <w:rFonts w:hint="eastAsia"/>
          <w:sz w:val="24"/>
        </w:rPr>
        <w:t>设计方案应满足使用功能需求，符合安全、卫生、经济、适用、美观、绿色等基本要求</w:t>
      </w:r>
      <w:r>
        <w:rPr>
          <w:rFonts w:hint="eastAsia"/>
          <w:sz w:val="24"/>
        </w:rPr>
        <w:t>。建筑风格应充分</w:t>
      </w:r>
      <w:r w:rsidRPr="0098131E">
        <w:rPr>
          <w:rFonts w:hint="eastAsia"/>
          <w:sz w:val="24"/>
        </w:rPr>
        <w:t>体现出</w:t>
      </w:r>
      <w:r>
        <w:rPr>
          <w:rFonts w:hint="eastAsia"/>
          <w:sz w:val="24"/>
        </w:rPr>
        <w:t>红色文化内涵</w:t>
      </w:r>
      <w:r w:rsidRPr="0098131E">
        <w:rPr>
          <w:rFonts w:hint="eastAsia"/>
          <w:sz w:val="24"/>
        </w:rPr>
        <w:t>。</w:t>
      </w:r>
    </w:p>
    <w:p w14:paraId="06D1B4C0" w14:textId="6BDF1DF6" w:rsidR="00C34F20" w:rsidRDefault="00C34F20" w:rsidP="00C34F20">
      <w:pPr>
        <w:spacing w:line="300" w:lineRule="auto"/>
        <w:ind w:firstLineChars="200" w:firstLine="480"/>
        <w:rPr>
          <w:sz w:val="24"/>
        </w:rPr>
      </w:pPr>
      <w:r>
        <w:rPr>
          <w:rFonts w:hint="eastAsia"/>
          <w:sz w:val="24"/>
        </w:rPr>
        <w:t>2．总平面设计要求</w:t>
      </w:r>
    </w:p>
    <w:p w14:paraId="360FE445" w14:textId="6BE029D2" w:rsidR="00C34F20" w:rsidRDefault="00C34F20" w:rsidP="00C34F20">
      <w:pPr>
        <w:spacing w:line="300" w:lineRule="auto"/>
        <w:rPr>
          <w:sz w:val="24"/>
        </w:rPr>
      </w:pPr>
      <w:r>
        <w:rPr>
          <w:rFonts w:hint="eastAsia"/>
          <w:sz w:val="24"/>
        </w:rPr>
        <w:t xml:space="preserve">   设计用地位于校园内部，为一长方形场地，场地平整，四周均有校内道路。详见图1。设计要求总平面建筑布置合理，交通流线流畅，满足基本交通疏散的要求。布置一定数量的轿车、大巴及自行车停车场；参观人员、办公管理人员、展品要分别设置出入口，并易于管理。除建筑之外，余下的用地做绿地及广场景观。建筑后退建设用地红线不小于3米。</w:t>
      </w:r>
    </w:p>
    <w:p w14:paraId="1AB4FF97" w14:textId="7D33B3CD" w:rsidR="00C34F20" w:rsidRDefault="00C34F20" w:rsidP="00C34F20">
      <w:pPr>
        <w:spacing w:line="300" w:lineRule="auto"/>
        <w:ind w:firstLineChars="200" w:firstLine="480"/>
        <w:jc w:val="center"/>
        <w:rPr>
          <w:sz w:val="24"/>
        </w:rPr>
      </w:pPr>
      <w:r>
        <w:rPr>
          <w:rFonts w:hint="eastAsia"/>
          <w:noProof/>
          <w:sz w:val="24"/>
        </w:rPr>
        <w:drawing>
          <wp:inline distT="0" distB="0" distL="0" distR="0" wp14:anchorId="6B065504" wp14:editId="48E46641">
            <wp:extent cx="3543300" cy="2673350"/>
            <wp:effectExtent l="0" t="0" r="0" b="0"/>
            <wp:docPr id="6" name="图片 6" descr="基地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基地 拷贝"/>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300" cy="2673350"/>
                    </a:xfrm>
                    <a:prstGeom prst="rect">
                      <a:avLst/>
                    </a:prstGeom>
                    <a:noFill/>
                    <a:ln>
                      <a:noFill/>
                    </a:ln>
                  </pic:spPr>
                </pic:pic>
              </a:graphicData>
            </a:graphic>
          </wp:inline>
        </w:drawing>
      </w:r>
    </w:p>
    <w:p w14:paraId="2CBDF323" w14:textId="77777777" w:rsidR="00C34F20" w:rsidRDefault="00C34F20" w:rsidP="00C34F20">
      <w:pPr>
        <w:spacing w:line="300" w:lineRule="auto"/>
        <w:ind w:firstLineChars="200" w:firstLine="480"/>
        <w:jc w:val="center"/>
        <w:rPr>
          <w:sz w:val="24"/>
        </w:rPr>
      </w:pPr>
      <w:r>
        <w:rPr>
          <w:rFonts w:hint="eastAsia"/>
          <w:sz w:val="24"/>
        </w:rPr>
        <w:t>图1 总平面图</w:t>
      </w:r>
    </w:p>
    <w:p w14:paraId="0E2550CC" w14:textId="77777777" w:rsidR="00C34F20" w:rsidRDefault="00C34F20" w:rsidP="00C34F20">
      <w:pPr>
        <w:spacing w:line="300" w:lineRule="auto"/>
        <w:ind w:firstLineChars="200" w:firstLine="480"/>
        <w:rPr>
          <w:sz w:val="24"/>
        </w:rPr>
      </w:pPr>
      <w:r>
        <w:rPr>
          <w:rFonts w:hint="eastAsia"/>
          <w:sz w:val="24"/>
        </w:rPr>
        <w:t>3．建筑设计要求</w:t>
      </w:r>
    </w:p>
    <w:p w14:paraId="489955BC" w14:textId="77777777" w:rsidR="00C34F20" w:rsidRDefault="00C34F20" w:rsidP="00C34F20">
      <w:pPr>
        <w:spacing w:line="300" w:lineRule="auto"/>
        <w:ind w:firstLineChars="200" w:firstLine="480"/>
        <w:rPr>
          <w:sz w:val="24"/>
        </w:rPr>
      </w:pPr>
      <w:r>
        <w:rPr>
          <w:rFonts w:hint="eastAsia"/>
          <w:sz w:val="24"/>
        </w:rPr>
        <w:t>1）建筑平面设计要求</w:t>
      </w:r>
    </w:p>
    <w:p w14:paraId="3D7AECE8" w14:textId="77777777" w:rsidR="00C34F20" w:rsidRDefault="00C34F20" w:rsidP="00C34F20">
      <w:pPr>
        <w:spacing w:line="300" w:lineRule="auto"/>
        <w:ind w:firstLineChars="100" w:firstLine="240"/>
        <w:rPr>
          <w:sz w:val="24"/>
        </w:rPr>
      </w:pPr>
      <w:r>
        <w:rPr>
          <w:rFonts w:hint="eastAsia"/>
          <w:sz w:val="24"/>
        </w:rPr>
        <w:t>总建筑面积为7000m</w:t>
      </w:r>
      <w:r>
        <w:rPr>
          <w:rFonts w:hint="eastAsia"/>
          <w:sz w:val="24"/>
          <w:vertAlign w:val="superscript"/>
        </w:rPr>
        <w:t>2</w:t>
      </w:r>
      <w:r>
        <w:rPr>
          <w:rFonts w:hint="eastAsia"/>
          <w:sz w:val="24"/>
        </w:rPr>
        <w:t>，可上下浮动10%，具体面积分配如下：</w:t>
      </w:r>
    </w:p>
    <w:p w14:paraId="2FDF516E" w14:textId="77777777" w:rsidR="00C34F20" w:rsidRDefault="00C34F20" w:rsidP="00C34F20">
      <w:pPr>
        <w:spacing w:line="300" w:lineRule="auto"/>
        <w:ind w:firstLineChars="100" w:firstLine="240"/>
        <w:rPr>
          <w:sz w:val="24"/>
        </w:rPr>
      </w:pPr>
      <w:r>
        <w:rPr>
          <w:rFonts w:hint="eastAsia"/>
          <w:sz w:val="24"/>
        </w:rPr>
        <w:t>（1）红色文化展览区</w:t>
      </w:r>
    </w:p>
    <w:p w14:paraId="2543B7F0" w14:textId="77777777" w:rsidR="00C34F20" w:rsidRDefault="00C34F20" w:rsidP="00C34F20">
      <w:pPr>
        <w:spacing w:line="300" w:lineRule="auto"/>
        <w:ind w:firstLineChars="100" w:firstLine="240"/>
        <w:rPr>
          <w:sz w:val="24"/>
        </w:rPr>
      </w:pPr>
      <w:r>
        <w:rPr>
          <w:rFonts w:hint="eastAsia"/>
          <w:sz w:val="24"/>
        </w:rPr>
        <w:t>此部分为中心的核心部分，红色文化展览区要求设置大展厅一间，面积不小于2000m</w:t>
      </w:r>
      <w:r>
        <w:rPr>
          <w:rFonts w:hint="eastAsia"/>
          <w:sz w:val="24"/>
          <w:vertAlign w:val="superscript"/>
        </w:rPr>
        <w:t>2</w:t>
      </w:r>
      <w:r>
        <w:rPr>
          <w:rFonts w:hint="eastAsia"/>
          <w:sz w:val="24"/>
        </w:rPr>
        <w:t>，小展厅2间，面积不小于500</w:t>
      </w:r>
      <w:r w:rsidRPr="005204AB">
        <w:rPr>
          <w:rFonts w:hint="eastAsia"/>
          <w:sz w:val="24"/>
        </w:rPr>
        <w:t xml:space="preserve"> </w:t>
      </w:r>
      <w:r>
        <w:rPr>
          <w:rFonts w:hint="eastAsia"/>
          <w:sz w:val="24"/>
        </w:rPr>
        <w:t>m</w:t>
      </w:r>
      <w:r>
        <w:rPr>
          <w:rFonts w:hint="eastAsia"/>
          <w:sz w:val="24"/>
          <w:vertAlign w:val="superscript"/>
        </w:rPr>
        <w:t>2</w:t>
      </w:r>
      <w:r>
        <w:rPr>
          <w:rFonts w:hint="eastAsia"/>
          <w:sz w:val="24"/>
        </w:rPr>
        <w:t>，库房</w:t>
      </w:r>
      <w:r>
        <w:rPr>
          <w:sz w:val="24"/>
        </w:rPr>
        <w:t>1</w:t>
      </w:r>
      <w:r>
        <w:rPr>
          <w:rFonts w:hint="eastAsia"/>
          <w:sz w:val="24"/>
        </w:rPr>
        <w:t>间，面积不小于</w:t>
      </w:r>
      <w:r>
        <w:rPr>
          <w:sz w:val="24"/>
        </w:rPr>
        <w:t>100</w:t>
      </w:r>
      <w:r>
        <w:rPr>
          <w:rFonts w:hint="eastAsia"/>
          <w:sz w:val="24"/>
        </w:rPr>
        <w:t>0m</w:t>
      </w:r>
      <w:r>
        <w:rPr>
          <w:rFonts w:hint="eastAsia"/>
          <w:sz w:val="24"/>
          <w:vertAlign w:val="superscript"/>
        </w:rPr>
        <w:t>2</w:t>
      </w:r>
      <w:r>
        <w:rPr>
          <w:rFonts w:hint="eastAsia"/>
          <w:sz w:val="24"/>
        </w:rPr>
        <w:t>。要求库房与展厅之间联系紧密，交通方</w:t>
      </w:r>
      <w:r>
        <w:rPr>
          <w:rFonts w:hint="eastAsia"/>
          <w:sz w:val="24"/>
        </w:rPr>
        <w:lastRenderedPageBreak/>
        <w:t>便，库房与主展厅应有单独的对外出入口，以方便展品进出之需要。</w:t>
      </w:r>
    </w:p>
    <w:p w14:paraId="31F436E6" w14:textId="77777777" w:rsidR="00C34F20" w:rsidRDefault="00C34F20" w:rsidP="00C34F20">
      <w:pPr>
        <w:spacing w:line="300" w:lineRule="auto"/>
        <w:ind w:firstLineChars="100" w:firstLine="240"/>
        <w:rPr>
          <w:sz w:val="24"/>
        </w:rPr>
      </w:pPr>
      <w:r>
        <w:rPr>
          <w:rFonts w:hint="eastAsia"/>
          <w:sz w:val="24"/>
        </w:rPr>
        <w:t>（2）红色主题教育区</w:t>
      </w:r>
    </w:p>
    <w:p w14:paraId="00EADEB0" w14:textId="77777777" w:rsidR="00C34F20" w:rsidRDefault="00C34F20" w:rsidP="00C34F20">
      <w:pPr>
        <w:spacing w:line="300" w:lineRule="auto"/>
        <w:ind w:firstLineChars="100" w:firstLine="240"/>
        <w:rPr>
          <w:sz w:val="24"/>
        </w:rPr>
      </w:pPr>
      <w:r>
        <w:rPr>
          <w:rFonts w:hint="eastAsia"/>
          <w:sz w:val="24"/>
        </w:rPr>
        <w:t>红色主题教育区要求设置各类教室共计不少于10间，每间活动用房面积不小于</w:t>
      </w:r>
      <w:r>
        <w:rPr>
          <w:sz w:val="24"/>
        </w:rPr>
        <w:t>6</w:t>
      </w:r>
      <w:r>
        <w:rPr>
          <w:rFonts w:hint="eastAsia"/>
          <w:sz w:val="24"/>
        </w:rPr>
        <w:t>0m</w:t>
      </w:r>
      <w:r>
        <w:rPr>
          <w:rFonts w:hint="eastAsia"/>
          <w:sz w:val="24"/>
          <w:vertAlign w:val="superscript"/>
        </w:rPr>
        <w:t>2</w:t>
      </w:r>
      <w:r>
        <w:rPr>
          <w:rFonts w:hint="eastAsia"/>
          <w:sz w:val="24"/>
        </w:rPr>
        <w:t>。</w:t>
      </w:r>
    </w:p>
    <w:p w14:paraId="4D6DC434" w14:textId="77777777" w:rsidR="00C34F20" w:rsidRDefault="00C34F20" w:rsidP="00C34F20">
      <w:pPr>
        <w:spacing w:line="300" w:lineRule="auto"/>
        <w:ind w:firstLineChars="100" w:firstLine="240"/>
        <w:rPr>
          <w:sz w:val="24"/>
        </w:rPr>
      </w:pPr>
      <w:r>
        <w:rPr>
          <w:rFonts w:hint="eastAsia"/>
          <w:sz w:val="24"/>
        </w:rPr>
        <w:t>（3）公共服务区</w:t>
      </w:r>
    </w:p>
    <w:p w14:paraId="070CD690" w14:textId="12752E90" w:rsidR="00C34F20" w:rsidRDefault="00C34F20" w:rsidP="00C34F20">
      <w:pPr>
        <w:spacing w:line="300" w:lineRule="auto"/>
        <w:ind w:firstLineChars="200" w:firstLine="480"/>
        <w:rPr>
          <w:sz w:val="24"/>
        </w:rPr>
      </w:pPr>
      <w:r>
        <w:rPr>
          <w:rFonts w:hint="eastAsia"/>
          <w:sz w:val="24"/>
        </w:rPr>
        <w:t>公共服务区包括入口大厅、接待室、贵宾室、售卖厅、咖啡厅、公共卫生间等，入口大厅应满足安全疏散的要求，各部分面积可按照规范酌情设定。</w:t>
      </w:r>
    </w:p>
    <w:p w14:paraId="128FFED3" w14:textId="003387E6" w:rsidR="00C34F20" w:rsidRDefault="00C34F20" w:rsidP="00C34F20">
      <w:pPr>
        <w:spacing w:line="300" w:lineRule="auto"/>
        <w:ind w:firstLineChars="200" w:firstLine="480"/>
        <w:rPr>
          <w:sz w:val="24"/>
        </w:rPr>
      </w:pPr>
      <w:r>
        <w:rPr>
          <w:rFonts w:hint="eastAsia"/>
          <w:sz w:val="24"/>
        </w:rPr>
        <w:t>2）交通流线设计要求</w:t>
      </w:r>
    </w:p>
    <w:p w14:paraId="392F9415" w14:textId="15D09E50" w:rsidR="00C34F20" w:rsidRDefault="00C34F20" w:rsidP="00C34F20">
      <w:pPr>
        <w:spacing w:line="300" w:lineRule="auto"/>
        <w:ind w:firstLineChars="200" w:firstLine="480"/>
        <w:rPr>
          <w:sz w:val="24"/>
        </w:rPr>
      </w:pPr>
      <w:r>
        <w:rPr>
          <w:rFonts w:hint="eastAsia"/>
          <w:sz w:val="24"/>
        </w:rPr>
        <w:t>要求合理安排交通流线，做到流线清晰流畅，互不干扰，分流合宜，疏散满足规范要求。</w:t>
      </w:r>
    </w:p>
    <w:p w14:paraId="7150C2A4" w14:textId="39D10F9D" w:rsidR="00C34F20" w:rsidRDefault="00C34F20" w:rsidP="00C34F20">
      <w:pPr>
        <w:spacing w:line="300" w:lineRule="auto"/>
        <w:ind w:firstLineChars="200" w:firstLine="480"/>
        <w:rPr>
          <w:sz w:val="24"/>
        </w:rPr>
      </w:pPr>
      <w:r>
        <w:rPr>
          <w:rFonts w:hint="eastAsia"/>
          <w:sz w:val="24"/>
        </w:rPr>
        <w:t>3）建筑立面设计要求</w:t>
      </w:r>
    </w:p>
    <w:p w14:paraId="424805B0" w14:textId="0386F959" w:rsidR="00C34F20" w:rsidRDefault="00C34F20" w:rsidP="00C34F20">
      <w:pPr>
        <w:spacing w:line="300" w:lineRule="auto"/>
        <w:ind w:leftChars="200" w:left="440" w:firstLineChars="200" w:firstLine="480"/>
        <w:rPr>
          <w:sz w:val="24"/>
        </w:rPr>
      </w:pPr>
      <w:r>
        <w:rPr>
          <w:rFonts w:hint="eastAsia"/>
          <w:sz w:val="24"/>
        </w:rPr>
        <w:t>要求建筑立面具有鲜明的红色文化特色。建筑形体要具有标志性，建筑主入口醒目。建筑总高度不超过24m。</w:t>
      </w:r>
    </w:p>
    <w:p w14:paraId="600F115E" w14:textId="2F44E931" w:rsidR="00C34F20" w:rsidRDefault="00C34F20" w:rsidP="00C34F20">
      <w:pPr>
        <w:spacing w:line="300" w:lineRule="auto"/>
        <w:ind w:firstLineChars="200" w:firstLine="480"/>
        <w:rPr>
          <w:sz w:val="24"/>
        </w:rPr>
      </w:pPr>
      <w:r>
        <w:rPr>
          <w:rFonts w:hint="eastAsia"/>
          <w:sz w:val="24"/>
        </w:rPr>
        <w:t>4）建筑剖面设计要求</w:t>
      </w:r>
    </w:p>
    <w:p w14:paraId="3D1A3A96" w14:textId="74773C64" w:rsidR="00C34F20" w:rsidRDefault="00C34F20" w:rsidP="00C34F20">
      <w:pPr>
        <w:spacing w:line="300" w:lineRule="auto"/>
        <w:ind w:firstLineChars="200" w:firstLine="480"/>
        <w:rPr>
          <w:rFonts w:ascii="黑体" w:eastAsia="黑体"/>
          <w:sz w:val="24"/>
        </w:rPr>
      </w:pPr>
      <w:r>
        <w:rPr>
          <w:rFonts w:hint="eastAsia"/>
          <w:sz w:val="24"/>
        </w:rPr>
        <w:t>要求建筑剖面能反映出结构体系关系，空间利用等。</w:t>
      </w:r>
    </w:p>
    <w:p w14:paraId="32465480" w14:textId="60C64068" w:rsidR="00C34F20" w:rsidRDefault="00C34F20" w:rsidP="00C34F20">
      <w:pPr>
        <w:spacing w:line="300" w:lineRule="auto"/>
        <w:ind w:firstLineChars="200" w:firstLine="480"/>
        <w:rPr>
          <w:sz w:val="24"/>
        </w:rPr>
      </w:pPr>
      <w:r>
        <w:rPr>
          <w:rFonts w:hint="eastAsia"/>
          <w:sz w:val="24"/>
        </w:rPr>
        <w:t>4．建筑设计内容</w:t>
      </w:r>
    </w:p>
    <w:p w14:paraId="4F247B54" w14:textId="041B7B77" w:rsidR="00C34F20" w:rsidRDefault="00942A27" w:rsidP="00C34F20">
      <w:pPr>
        <w:spacing w:line="300" w:lineRule="auto"/>
        <w:ind w:firstLineChars="200" w:firstLine="560"/>
        <w:rPr>
          <w:sz w:val="24"/>
        </w:rPr>
      </w:pPr>
      <w:r>
        <w:rPr>
          <w:noProof/>
          <w:sz w:val="28"/>
          <w:szCs w:val="28"/>
          <w:lang w:val="en-US"/>
        </w:rPr>
        <w:drawing>
          <wp:anchor distT="0" distB="0" distL="0" distR="0" simplePos="0" relativeHeight="251666944" behindDoc="1" locked="0" layoutInCell="1" allowOverlap="1" wp14:anchorId="3F9FD5DE" wp14:editId="37F68A7A">
            <wp:simplePos x="0" y="0"/>
            <wp:positionH relativeFrom="page">
              <wp:posOffset>1377950</wp:posOffset>
            </wp:positionH>
            <wp:positionV relativeFrom="paragraph">
              <wp:posOffset>127635</wp:posOffset>
            </wp:positionV>
            <wp:extent cx="4905375" cy="2281555"/>
            <wp:effectExtent l="0" t="0" r="9525" b="4445"/>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4905375" cy="2281555"/>
                    </a:xfrm>
                    <a:prstGeom prst="rect">
                      <a:avLst/>
                    </a:prstGeom>
                  </pic:spPr>
                </pic:pic>
              </a:graphicData>
            </a:graphic>
          </wp:anchor>
        </w:drawing>
      </w:r>
      <w:r w:rsidR="00C34F20">
        <w:rPr>
          <w:rFonts w:hint="eastAsia"/>
          <w:sz w:val="24"/>
        </w:rPr>
        <w:t>1）绘制建筑方案图</w:t>
      </w:r>
    </w:p>
    <w:p w14:paraId="459C34A2" w14:textId="1A520A86" w:rsidR="00C34F20" w:rsidRDefault="00C34F20" w:rsidP="00C34F20">
      <w:pPr>
        <w:spacing w:line="300" w:lineRule="auto"/>
        <w:ind w:firstLineChars="200" w:firstLine="480"/>
        <w:rPr>
          <w:sz w:val="24"/>
        </w:rPr>
      </w:pPr>
      <w:r>
        <w:rPr>
          <w:rFonts w:hint="eastAsia"/>
          <w:sz w:val="24"/>
        </w:rPr>
        <w:t>包括总平面图、各层平面图、主入口立面图、剖面图等。</w:t>
      </w:r>
    </w:p>
    <w:p w14:paraId="149C1301" w14:textId="4DC28EF0" w:rsidR="00C34F20" w:rsidRDefault="00C34F20" w:rsidP="00C34F20">
      <w:pPr>
        <w:spacing w:line="300" w:lineRule="auto"/>
        <w:ind w:firstLineChars="200" w:firstLine="480"/>
        <w:rPr>
          <w:sz w:val="24"/>
        </w:rPr>
      </w:pPr>
      <w:r>
        <w:rPr>
          <w:rFonts w:hint="eastAsia"/>
          <w:sz w:val="24"/>
        </w:rPr>
        <w:t>2）绘制建筑方案效果图</w:t>
      </w:r>
    </w:p>
    <w:p w14:paraId="4291D346" w14:textId="163DDF0E" w:rsidR="00C34F20" w:rsidRDefault="00C34F20" w:rsidP="00C34F20">
      <w:pPr>
        <w:spacing w:line="300" w:lineRule="auto"/>
        <w:ind w:firstLineChars="200" w:firstLine="480"/>
        <w:rPr>
          <w:sz w:val="24"/>
        </w:rPr>
      </w:pPr>
      <w:r>
        <w:rPr>
          <w:rFonts w:hint="eastAsia"/>
          <w:sz w:val="24"/>
        </w:rPr>
        <w:t>根据拟定的设计方案，制作效果图或模型。</w:t>
      </w:r>
    </w:p>
    <w:p w14:paraId="6F62E9F6" w14:textId="681D8313" w:rsidR="00C34F20" w:rsidRPr="00D64846" w:rsidRDefault="00C34F20" w:rsidP="00C34F20">
      <w:pPr>
        <w:spacing w:line="300" w:lineRule="auto"/>
        <w:ind w:firstLineChars="200" w:firstLine="480"/>
        <w:rPr>
          <w:sz w:val="24"/>
        </w:rPr>
      </w:pPr>
      <w:r>
        <w:rPr>
          <w:sz w:val="24"/>
        </w:rPr>
        <w:t>5</w:t>
      </w:r>
      <w:r w:rsidRPr="00D64846">
        <w:rPr>
          <w:rFonts w:hint="eastAsia"/>
          <w:sz w:val="24"/>
        </w:rPr>
        <w:t>．参考规范</w:t>
      </w:r>
    </w:p>
    <w:p w14:paraId="40B671C9" w14:textId="7E4C521C" w:rsidR="00C34F20" w:rsidRPr="00942A27" w:rsidRDefault="00C34F20" w:rsidP="00942A27">
      <w:pPr>
        <w:spacing w:line="300" w:lineRule="auto"/>
        <w:ind w:leftChars="200" w:left="440" w:firstLineChars="200" w:firstLine="480"/>
        <w:rPr>
          <w:sz w:val="24"/>
        </w:rPr>
      </w:pPr>
      <w:r w:rsidRPr="00942A27">
        <w:rPr>
          <w:sz w:val="24"/>
        </w:rPr>
        <w:t>《民用建筑设计统一标准》GB50352-2019</w:t>
      </w:r>
    </w:p>
    <w:p w14:paraId="323809C2" w14:textId="73AE0D94" w:rsidR="00C34F20" w:rsidRPr="00942A27" w:rsidRDefault="00C34F20" w:rsidP="00942A27">
      <w:pPr>
        <w:spacing w:line="300" w:lineRule="auto"/>
        <w:ind w:leftChars="200" w:left="440" w:firstLineChars="200" w:firstLine="480"/>
        <w:rPr>
          <w:sz w:val="24"/>
        </w:rPr>
      </w:pPr>
      <w:r w:rsidRPr="00942A27">
        <w:rPr>
          <w:sz w:val="24"/>
        </w:rPr>
        <w:t>《建筑设计防火规范》 GB50016-2014</w:t>
      </w:r>
    </w:p>
    <w:p w14:paraId="2ADB13DF" w14:textId="0AA7A590" w:rsidR="00C34F20" w:rsidRPr="00942A27" w:rsidRDefault="00C34F20" w:rsidP="00942A27">
      <w:pPr>
        <w:spacing w:line="300" w:lineRule="auto"/>
        <w:ind w:leftChars="200" w:left="440" w:firstLineChars="200" w:firstLine="480"/>
        <w:rPr>
          <w:sz w:val="24"/>
        </w:rPr>
      </w:pPr>
      <w:r w:rsidRPr="00942A27">
        <w:rPr>
          <w:sz w:val="24"/>
        </w:rPr>
        <w:t>《文化馆建筑设计规范》 JGJ/T41-2014</w:t>
      </w:r>
    </w:p>
    <w:p w14:paraId="319614ED" w14:textId="6C2D5B09" w:rsidR="00C34F20" w:rsidRPr="00942A27" w:rsidRDefault="00C34F20" w:rsidP="00942A27">
      <w:pPr>
        <w:spacing w:line="300" w:lineRule="auto"/>
        <w:ind w:leftChars="200" w:left="440" w:firstLineChars="200" w:firstLine="480"/>
        <w:rPr>
          <w:sz w:val="24"/>
        </w:rPr>
      </w:pPr>
      <w:r w:rsidRPr="00942A27">
        <w:rPr>
          <w:sz w:val="24"/>
        </w:rPr>
        <w:t>《无障碍设计规范》 GB50763-2012</w:t>
      </w:r>
    </w:p>
    <w:p w14:paraId="65AD8370" w14:textId="6DC6F114" w:rsidR="00C34F20" w:rsidRPr="00D64846" w:rsidRDefault="00C34F20" w:rsidP="00942A27">
      <w:pPr>
        <w:spacing w:line="300" w:lineRule="auto"/>
        <w:rPr>
          <w:rFonts w:hint="eastAsia"/>
          <w:sz w:val="24"/>
        </w:rPr>
      </w:pPr>
    </w:p>
    <w:p w14:paraId="4C985A7F" w14:textId="77777777" w:rsidR="00C34F20" w:rsidRDefault="00C34F20" w:rsidP="00C34F20">
      <w:pPr>
        <w:spacing w:line="300" w:lineRule="auto"/>
        <w:ind w:left="240" w:firstLineChars="200" w:firstLine="480"/>
        <w:rPr>
          <w:sz w:val="24"/>
        </w:rPr>
      </w:pPr>
      <w:r>
        <w:rPr>
          <w:rFonts w:hint="eastAsia"/>
          <w:sz w:val="24"/>
        </w:rPr>
        <w:t>（三）结构设计要求</w:t>
      </w:r>
    </w:p>
    <w:p w14:paraId="0BD488D1" w14:textId="77777777" w:rsidR="00C34F20" w:rsidRDefault="00C34F20" w:rsidP="00C34F20">
      <w:pPr>
        <w:spacing w:line="300" w:lineRule="auto"/>
        <w:ind w:firstLineChars="300" w:firstLine="720"/>
        <w:rPr>
          <w:sz w:val="24"/>
        </w:rPr>
      </w:pPr>
      <w:r>
        <w:rPr>
          <w:rFonts w:hint="eastAsia"/>
          <w:sz w:val="24"/>
        </w:rPr>
        <w:t>1．结构设计基本资料</w:t>
      </w:r>
    </w:p>
    <w:p w14:paraId="739162C2" w14:textId="77777777" w:rsidR="00C34F20" w:rsidRDefault="00C34F20" w:rsidP="00C34F20">
      <w:pPr>
        <w:spacing w:line="300" w:lineRule="auto"/>
        <w:ind w:firstLineChars="300" w:firstLine="720"/>
        <w:rPr>
          <w:sz w:val="24"/>
        </w:rPr>
      </w:pPr>
      <w:r>
        <w:rPr>
          <w:sz w:val="24"/>
        </w:rPr>
        <w:t>1</w:t>
      </w:r>
      <w:r>
        <w:rPr>
          <w:rFonts w:hint="eastAsia"/>
          <w:sz w:val="24"/>
        </w:rPr>
        <w:t>）</w:t>
      </w:r>
      <w:r>
        <w:rPr>
          <w:sz w:val="24"/>
        </w:rPr>
        <w:t xml:space="preserve"> </w:t>
      </w:r>
      <w:r>
        <w:rPr>
          <w:rFonts w:hint="eastAsia"/>
          <w:sz w:val="24"/>
        </w:rPr>
        <w:t>结构设计资料</w:t>
      </w:r>
    </w:p>
    <w:p w14:paraId="2B86AC75" w14:textId="77777777" w:rsidR="00C34F20" w:rsidRPr="00E54DA6" w:rsidRDefault="00C34F20" w:rsidP="00C34F20">
      <w:pPr>
        <w:spacing w:line="300" w:lineRule="auto"/>
        <w:ind w:firstLineChars="200" w:firstLine="480"/>
        <w:rPr>
          <w:sz w:val="24"/>
        </w:rPr>
      </w:pPr>
      <w:r w:rsidRPr="00E54DA6">
        <w:rPr>
          <w:sz w:val="24"/>
        </w:rPr>
        <w:t>（1）抗震设防烈度为8度（0.2g），设计地震分组为第二组，设防类别由各参赛队自定。</w:t>
      </w:r>
    </w:p>
    <w:p w14:paraId="6892C145" w14:textId="77777777" w:rsidR="00C34F20" w:rsidRPr="00E54DA6" w:rsidRDefault="00C34F20" w:rsidP="00C34F20">
      <w:pPr>
        <w:spacing w:line="300" w:lineRule="auto"/>
        <w:ind w:firstLineChars="200" w:firstLine="480"/>
        <w:rPr>
          <w:sz w:val="24"/>
        </w:rPr>
      </w:pPr>
      <w:r w:rsidRPr="00E54DA6">
        <w:rPr>
          <w:sz w:val="24"/>
        </w:rPr>
        <w:t>（2) 基本雪压为0.4</w:t>
      </w:r>
      <w:r w:rsidRPr="00E54DA6">
        <w:rPr>
          <w:position w:val="-6"/>
          <w:sz w:val="24"/>
        </w:rPr>
        <w:object w:dxaOrig="759" w:dyaOrig="319" w14:anchorId="6CF86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29.9pt;height:12.6pt;mso-position-horizontal-relative:page;mso-position-vertical-relative:page" o:ole="">
            <v:imagedata r:id="rId10" o:title=""/>
          </v:shape>
          <o:OLEObject Type="Embed" ProgID="Equation.3" ShapeID="对象 2" DrawAspect="Content" ObjectID="_1677928473" r:id="rId11"/>
        </w:object>
      </w:r>
      <w:r w:rsidRPr="00E54DA6">
        <w:rPr>
          <w:sz w:val="24"/>
        </w:rPr>
        <w:t>。</w:t>
      </w:r>
    </w:p>
    <w:p w14:paraId="610D59D1" w14:textId="77777777" w:rsidR="00C34F20" w:rsidRPr="00E54DA6" w:rsidRDefault="00C34F20" w:rsidP="00C34F20">
      <w:pPr>
        <w:spacing w:line="300" w:lineRule="auto"/>
        <w:ind w:firstLineChars="200" w:firstLine="480"/>
        <w:rPr>
          <w:sz w:val="24"/>
        </w:rPr>
      </w:pPr>
      <w:r w:rsidRPr="00E54DA6">
        <w:rPr>
          <w:sz w:val="24"/>
        </w:rPr>
        <w:t>（3) 基本风压为0.45</w:t>
      </w:r>
      <w:r w:rsidRPr="00E54DA6">
        <w:rPr>
          <w:position w:val="-6"/>
          <w:sz w:val="24"/>
        </w:rPr>
        <w:object w:dxaOrig="759" w:dyaOrig="319" w14:anchorId="10DA2F90">
          <v:shape id="对象 3" o:spid="_x0000_i1026" type="#_x0000_t75" style="width:29.9pt;height:12.6pt;mso-position-horizontal-relative:page;mso-position-vertical-relative:page" o:ole="">
            <v:imagedata r:id="rId12" o:title=""/>
          </v:shape>
          <o:OLEObject Type="Embed" ProgID="Equation.3" ShapeID="对象 3" DrawAspect="Content" ObjectID="_1677928474" r:id="rId13"/>
        </w:object>
      </w:r>
      <w:r w:rsidRPr="00E54DA6">
        <w:rPr>
          <w:rFonts w:eastAsia="仿宋"/>
          <w:sz w:val="24"/>
        </w:rPr>
        <w:t>，</w:t>
      </w:r>
      <w:r w:rsidRPr="00E54DA6">
        <w:rPr>
          <w:sz w:val="24"/>
        </w:rPr>
        <w:t>地面粗糙度C类。</w:t>
      </w:r>
    </w:p>
    <w:p w14:paraId="583B9A64" w14:textId="77777777" w:rsidR="00C34F20" w:rsidRPr="00E54DA6" w:rsidRDefault="00C34F20" w:rsidP="00C34F20">
      <w:pPr>
        <w:spacing w:line="300" w:lineRule="auto"/>
        <w:ind w:firstLineChars="200" w:firstLine="480"/>
        <w:rPr>
          <w:sz w:val="24"/>
        </w:rPr>
      </w:pPr>
      <w:r w:rsidRPr="00E54DA6">
        <w:rPr>
          <w:sz w:val="24"/>
        </w:rPr>
        <w:t>（4) 冰冻深度为0.8</w:t>
      </w:r>
      <w:r w:rsidRPr="00E54DA6">
        <w:rPr>
          <w:position w:val="-6"/>
          <w:sz w:val="24"/>
        </w:rPr>
        <w:object w:dxaOrig="259" w:dyaOrig="219" w14:anchorId="1D5F50C0">
          <v:shape id="对象 4" o:spid="_x0000_i1027" type="#_x0000_t75" style="width:13.1pt;height:11.2pt;mso-position-horizontal-relative:page;mso-position-vertical-relative:page" o:ole="">
            <v:imagedata r:id="rId14" o:title=""/>
          </v:shape>
          <o:OLEObject Type="Embed" ProgID="Equation.3" ShapeID="对象 4" DrawAspect="Content" ObjectID="_1677928475" r:id="rId15"/>
        </w:object>
      </w:r>
      <w:r w:rsidRPr="00E54DA6">
        <w:rPr>
          <w:sz w:val="24"/>
        </w:rPr>
        <w:t>。</w:t>
      </w:r>
    </w:p>
    <w:p w14:paraId="019EC4A6" w14:textId="77777777" w:rsidR="00C34F20" w:rsidRPr="00E54DA6" w:rsidRDefault="00C34F20" w:rsidP="00C34F20">
      <w:pPr>
        <w:spacing w:line="300" w:lineRule="auto"/>
        <w:ind w:firstLineChars="200" w:firstLine="480"/>
        <w:rPr>
          <w:sz w:val="24"/>
        </w:rPr>
      </w:pPr>
      <w:r w:rsidRPr="00E54DA6">
        <w:rPr>
          <w:sz w:val="24"/>
        </w:rPr>
        <w:t>（5) 地基承载力特征值为</w:t>
      </w:r>
      <w:r w:rsidRPr="00E54DA6">
        <w:rPr>
          <w:position w:val="-12"/>
          <w:sz w:val="24"/>
        </w:rPr>
        <w:object w:dxaOrig="359" w:dyaOrig="359" w14:anchorId="6CA99A62">
          <v:shape id="对象 5" o:spid="_x0000_i1028" type="#_x0000_t75" style="width:15.45pt;height:15.45pt;mso-position-horizontal-relative:page;mso-position-vertical-relative:page" o:ole="" fillcolor="#6d6d6d">
            <v:imagedata r:id="rId16" o:title=""/>
          </v:shape>
          <o:OLEObject Type="Embed" ProgID="Equation.3" ShapeID="对象 5" DrawAspect="Content" ObjectID="_1677928476" r:id="rId17"/>
        </w:object>
      </w:r>
      <w:r w:rsidRPr="00E54DA6">
        <w:rPr>
          <w:sz w:val="24"/>
        </w:rPr>
        <w:t>=200</w:t>
      </w:r>
      <w:r w:rsidRPr="00E54DA6">
        <w:rPr>
          <w:rFonts w:eastAsia="仿宋"/>
          <w:sz w:val="24"/>
        </w:rPr>
        <w:object w:dxaOrig="660" w:dyaOrig="260" w14:anchorId="41948A20">
          <v:shape id="_x0000_i1029" type="#_x0000_t75" style="width:33.2pt;height:13.1pt" o:ole="">
            <v:imagedata r:id="rId18" o:title=""/>
          </v:shape>
          <o:OLEObject Type="Embed" ProgID="Equation.2" ShapeID="_x0000_i1029" DrawAspect="Content" ObjectID="_1677928477" r:id="rId19"/>
        </w:object>
      </w:r>
      <w:r w:rsidRPr="00E54DA6">
        <w:rPr>
          <w:sz w:val="24"/>
        </w:rPr>
        <w:t>，Ⅱ类场地，本工程不考虑地下水影响。</w:t>
      </w:r>
    </w:p>
    <w:p w14:paraId="42EAD15F" w14:textId="77777777" w:rsidR="00C34F20" w:rsidRDefault="00C34F20" w:rsidP="00C34F20">
      <w:pPr>
        <w:spacing w:line="300" w:lineRule="auto"/>
        <w:ind w:firstLineChars="300" w:firstLine="720"/>
        <w:rPr>
          <w:sz w:val="24"/>
        </w:rPr>
      </w:pPr>
      <w:r>
        <w:rPr>
          <w:rFonts w:hint="eastAsia"/>
          <w:sz w:val="24"/>
        </w:rPr>
        <w:t>2）主要参考资料</w:t>
      </w:r>
    </w:p>
    <w:p w14:paraId="456F04C7" w14:textId="77777777" w:rsidR="00C34F20" w:rsidRDefault="00C34F20" w:rsidP="00C34F20">
      <w:pPr>
        <w:spacing w:line="300" w:lineRule="auto"/>
        <w:ind w:firstLineChars="200" w:firstLine="480"/>
        <w:rPr>
          <w:sz w:val="24"/>
        </w:rPr>
      </w:pPr>
      <w:r>
        <w:rPr>
          <w:rFonts w:hint="eastAsia"/>
          <w:sz w:val="24"/>
        </w:rPr>
        <w:t>（1）《建筑结构荷载规范》 GB50009-2012</w:t>
      </w:r>
    </w:p>
    <w:p w14:paraId="4F170E60" w14:textId="77777777" w:rsidR="00C34F20" w:rsidRDefault="00C34F20" w:rsidP="00C34F20">
      <w:pPr>
        <w:spacing w:line="300" w:lineRule="auto"/>
        <w:ind w:firstLineChars="200" w:firstLine="480"/>
        <w:rPr>
          <w:sz w:val="24"/>
        </w:rPr>
      </w:pPr>
      <w:r>
        <w:rPr>
          <w:rFonts w:hint="eastAsia"/>
          <w:sz w:val="24"/>
        </w:rPr>
        <w:t>（2）</w:t>
      </w:r>
      <w:r w:rsidRPr="00175F5D">
        <w:rPr>
          <w:rFonts w:hint="eastAsia"/>
          <w:sz w:val="24"/>
        </w:rPr>
        <w:t>《建筑结构可靠性设计统一标准》 GB 50068-2018</w:t>
      </w:r>
    </w:p>
    <w:p w14:paraId="428F48AC" w14:textId="77777777" w:rsidR="00C34F20" w:rsidRDefault="00C34F20" w:rsidP="00C34F20">
      <w:pPr>
        <w:spacing w:line="300" w:lineRule="auto"/>
        <w:ind w:firstLineChars="200" w:firstLine="480"/>
        <w:rPr>
          <w:sz w:val="24"/>
        </w:rPr>
      </w:pPr>
      <w:r>
        <w:rPr>
          <w:rFonts w:hint="eastAsia"/>
          <w:sz w:val="24"/>
        </w:rPr>
        <w:t>（3）《混凝土结构设计规范》 GB50010-2010（2015版）</w:t>
      </w:r>
    </w:p>
    <w:p w14:paraId="0DE3D97C" w14:textId="77777777" w:rsidR="00C34F20" w:rsidRDefault="00C34F20" w:rsidP="00C34F20">
      <w:pPr>
        <w:spacing w:line="300" w:lineRule="auto"/>
        <w:ind w:firstLineChars="200" w:firstLine="480"/>
        <w:rPr>
          <w:sz w:val="24"/>
        </w:rPr>
      </w:pPr>
      <w:r>
        <w:rPr>
          <w:rFonts w:hint="eastAsia"/>
          <w:sz w:val="24"/>
        </w:rPr>
        <w:t>（4）《建筑地基基础设计规范》 GB50007-2011</w:t>
      </w:r>
    </w:p>
    <w:p w14:paraId="791B2C35" w14:textId="77777777" w:rsidR="00C34F20" w:rsidRDefault="00C34F20" w:rsidP="00C34F20">
      <w:pPr>
        <w:spacing w:line="300" w:lineRule="auto"/>
        <w:ind w:firstLineChars="200" w:firstLine="480"/>
        <w:rPr>
          <w:sz w:val="24"/>
        </w:rPr>
      </w:pPr>
      <w:r>
        <w:rPr>
          <w:rFonts w:hint="eastAsia"/>
          <w:sz w:val="24"/>
        </w:rPr>
        <w:t>（5）《建筑抗震设计规范》 GB50011-2010（2016版）</w:t>
      </w:r>
    </w:p>
    <w:p w14:paraId="227BD601" w14:textId="77777777" w:rsidR="00C34F20" w:rsidRPr="0082317A" w:rsidRDefault="00C34F20" w:rsidP="00C34F20">
      <w:pPr>
        <w:spacing w:line="300" w:lineRule="auto"/>
        <w:ind w:firstLineChars="200" w:firstLine="480"/>
        <w:rPr>
          <w:sz w:val="24"/>
        </w:rPr>
      </w:pPr>
      <w:r>
        <w:rPr>
          <w:rFonts w:hint="eastAsia"/>
          <w:sz w:val="24"/>
        </w:rPr>
        <w:lastRenderedPageBreak/>
        <w:t>（6）《建筑工程抗震设防分类标准》GB50223-2008</w:t>
      </w:r>
    </w:p>
    <w:p w14:paraId="03CDBBCF" w14:textId="77777777" w:rsidR="00C34F20" w:rsidRDefault="00C34F20" w:rsidP="00C34F20">
      <w:pPr>
        <w:spacing w:line="300" w:lineRule="auto"/>
        <w:ind w:firstLineChars="200" w:firstLine="480"/>
        <w:rPr>
          <w:sz w:val="24"/>
        </w:rPr>
      </w:pPr>
      <w:r>
        <w:rPr>
          <w:rFonts w:hint="eastAsia"/>
          <w:sz w:val="24"/>
        </w:rPr>
        <w:t>（7）《空间网格结构技术规程》JGJ 7-2010</w:t>
      </w:r>
    </w:p>
    <w:p w14:paraId="06AAA6B4" w14:textId="77777777" w:rsidR="00C34F20" w:rsidRDefault="00C34F20" w:rsidP="00C34F20">
      <w:pPr>
        <w:spacing w:line="300" w:lineRule="auto"/>
        <w:ind w:firstLineChars="200" w:firstLine="480"/>
        <w:rPr>
          <w:sz w:val="24"/>
        </w:rPr>
      </w:pPr>
      <w:r>
        <w:rPr>
          <w:rFonts w:hint="eastAsia"/>
          <w:sz w:val="24"/>
        </w:rPr>
        <w:t>（8）《钢结构设计标准》 GB 50017-2017</w:t>
      </w:r>
    </w:p>
    <w:p w14:paraId="5BCA0B33" w14:textId="77777777" w:rsidR="00C34F20" w:rsidRDefault="00C34F20" w:rsidP="00C34F20">
      <w:pPr>
        <w:spacing w:line="300" w:lineRule="auto"/>
        <w:ind w:firstLineChars="200" w:firstLine="480"/>
        <w:rPr>
          <w:sz w:val="24"/>
        </w:rPr>
      </w:pPr>
      <w:r>
        <w:rPr>
          <w:rFonts w:hint="eastAsia"/>
          <w:sz w:val="24"/>
        </w:rPr>
        <w:t>（9）《膜结构技术规程》CECS 158：2015</w:t>
      </w:r>
    </w:p>
    <w:p w14:paraId="711C8C20" w14:textId="77777777" w:rsidR="00C34F20" w:rsidRPr="00C1140B" w:rsidRDefault="00C34F20" w:rsidP="00C34F20">
      <w:pPr>
        <w:spacing w:line="300" w:lineRule="auto"/>
        <w:ind w:firstLineChars="200" w:firstLine="480"/>
        <w:rPr>
          <w:sz w:val="24"/>
        </w:rPr>
      </w:pPr>
      <w:r>
        <w:rPr>
          <w:rFonts w:hint="eastAsia"/>
          <w:sz w:val="24"/>
        </w:rPr>
        <w:t>（10）《索结构技术规程》JGJ 257-2012</w:t>
      </w:r>
    </w:p>
    <w:p w14:paraId="6F389757" w14:textId="77777777" w:rsidR="00C34F20" w:rsidRDefault="00C34F20" w:rsidP="00C34F20">
      <w:pPr>
        <w:spacing w:line="300" w:lineRule="auto"/>
        <w:ind w:firstLineChars="200" w:firstLine="480"/>
        <w:rPr>
          <w:sz w:val="24"/>
        </w:rPr>
      </w:pPr>
      <w:r>
        <w:rPr>
          <w:rFonts w:hint="eastAsia"/>
          <w:sz w:val="24"/>
        </w:rPr>
        <w:t>2．结构设计内容</w:t>
      </w:r>
    </w:p>
    <w:p w14:paraId="6912DE36" w14:textId="77777777" w:rsidR="00C34F20" w:rsidRDefault="00C34F20" w:rsidP="00C34F20">
      <w:pPr>
        <w:spacing w:line="300" w:lineRule="auto"/>
        <w:ind w:firstLineChars="200" w:firstLine="480"/>
        <w:rPr>
          <w:sz w:val="24"/>
        </w:rPr>
      </w:pPr>
      <w:r>
        <w:rPr>
          <w:rFonts w:hint="eastAsia"/>
          <w:sz w:val="24"/>
        </w:rPr>
        <w:t>1）结构形式</w:t>
      </w:r>
    </w:p>
    <w:p w14:paraId="13E3B654" w14:textId="77777777" w:rsidR="00C34F20" w:rsidRDefault="00C34F20" w:rsidP="00C34F20">
      <w:pPr>
        <w:spacing w:line="300" w:lineRule="auto"/>
        <w:ind w:firstLineChars="200" w:firstLine="480"/>
        <w:rPr>
          <w:sz w:val="24"/>
        </w:rPr>
      </w:pPr>
      <w:r>
        <w:rPr>
          <w:rFonts w:hint="eastAsia"/>
          <w:sz w:val="24"/>
        </w:rPr>
        <w:t>结构体系概念清晰，可满足建筑外形及功能需求，</w:t>
      </w:r>
      <w:r>
        <w:rPr>
          <w:sz w:val="24"/>
        </w:rPr>
        <w:t>易于施工、经济性好</w:t>
      </w:r>
      <w:r>
        <w:rPr>
          <w:rFonts w:hint="eastAsia"/>
          <w:sz w:val="24"/>
        </w:rPr>
        <w:t>。上部屋盖结</w:t>
      </w:r>
      <w:r>
        <w:rPr>
          <w:sz w:val="24"/>
        </w:rPr>
        <w:t>构</w:t>
      </w:r>
      <w:r>
        <w:rPr>
          <w:rFonts w:hint="eastAsia"/>
          <w:sz w:val="24"/>
        </w:rPr>
        <w:t>需</w:t>
      </w:r>
      <w:r>
        <w:rPr>
          <w:sz w:val="24"/>
        </w:rPr>
        <w:t>采用空间结构，具体形式不限，可</w:t>
      </w:r>
      <w:r>
        <w:rPr>
          <w:rFonts w:hint="eastAsia"/>
          <w:sz w:val="24"/>
        </w:rPr>
        <w:t>选择</w:t>
      </w:r>
      <w:r>
        <w:rPr>
          <w:sz w:val="24"/>
        </w:rPr>
        <w:t>张弦梁、网壳、网架、桁架、刚架、膜、索等结构形式</w:t>
      </w:r>
      <w:r>
        <w:rPr>
          <w:rFonts w:hint="eastAsia"/>
          <w:sz w:val="24"/>
        </w:rPr>
        <w:t>；下部结构由各参赛队自定。</w:t>
      </w:r>
    </w:p>
    <w:p w14:paraId="21D67FE5" w14:textId="77777777" w:rsidR="00C34F20" w:rsidRDefault="00C34F20" w:rsidP="00C34F20">
      <w:pPr>
        <w:spacing w:line="300" w:lineRule="auto"/>
        <w:ind w:firstLineChars="200" w:firstLine="480"/>
        <w:rPr>
          <w:sz w:val="24"/>
        </w:rPr>
      </w:pPr>
      <w:r>
        <w:rPr>
          <w:rFonts w:hint="eastAsia"/>
          <w:sz w:val="24"/>
        </w:rPr>
        <w:t>2）编写设计说明计算书</w:t>
      </w:r>
    </w:p>
    <w:p w14:paraId="3CF543B1" w14:textId="457BAB96" w:rsidR="00C34F20" w:rsidRPr="006C2948" w:rsidRDefault="00C34F20" w:rsidP="00C34F20">
      <w:pPr>
        <w:spacing w:line="300" w:lineRule="auto"/>
        <w:ind w:firstLineChars="200" w:firstLine="560"/>
        <w:rPr>
          <w:sz w:val="24"/>
        </w:rPr>
      </w:pPr>
      <w:r>
        <w:rPr>
          <w:noProof/>
          <w:sz w:val="28"/>
          <w:szCs w:val="28"/>
          <w:lang w:val="en-US"/>
        </w:rPr>
        <w:drawing>
          <wp:anchor distT="0" distB="0" distL="0" distR="0" simplePos="0" relativeHeight="251668992" behindDoc="1" locked="0" layoutInCell="1" allowOverlap="1" wp14:anchorId="1885B348" wp14:editId="1D57C9A4">
            <wp:simplePos x="0" y="0"/>
            <wp:positionH relativeFrom="page">
              <wp:posOffset>1327150</wp:posOffset>
            </wp:positionH>
            <wp:positionV relativeFrom="paragraph">
              <wp:posOffset>429895</wp:posOffset>
            </wp:positionV>
            <wp:extent cx="4905375" cy="2281555"/>
            <wp:effectExtent l="0" t="0" r="9525" b="4445"/>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4905375" cy="2281555"/>
                    </a:xfrm>
                    <a:prstGeom prst="rect">
                      <a:avLst/>
                    </a:prstGeom>
                  </pic:spPr>
                </pic:pic>
              </a:graphicData>
            </a:graphic>
          </wp:anchor>
        </w:drawing>
      </w:r>
      <w:r w:rsidRPr="006C2948">
        <w:rPr>
          <w:sz w:val="24"/>
        </w:rPr>
        <w:t>完成一份思路清晰、表达准确、</w:t>
      </w:r>
      <w:r>
        <w:rPr>
          <w:rFonts w:hint="eastAsia"/>
          <w:sz w:val="24"/>
        </w:rPr>
        <w:t>步骤</w:t>
      </w:r>
      <w:r w:rsidRPr="006C2948">
        <w:rPr>
          <w:sz w:val="24"/>
        </w:rPr>
        <w:t>完整的计算书</w:t>
      </w:r>
      <w:r>
        <w:rPr>
          <w:rFonts w:hint="eastAsia"/>
          <w:sz w:val="24"/>
        </w:rPr>
        <w:t>，</w:t>
      </w:r>
      <w:r w:rsidRPr="006C2948">
        <w:rPr>
          <w:rFonts w:hint="eastAsia"/>
          <w:sz w:val="24"/>
        </w:rPr>
        <w:t>主要内容</w:t>
      </w:r>
      <w:r>
        <w:rPr>
          <w:rFonts w:hint="eastAsia"/>
          <w:sz w:val="24"/>
        </w:rPr>
        <w:t>涵盖</w:t>
      </w:r>
      <w:r w:rsidRPr="006C2948">
        <w:rPr>
          <w:sz w:val="24"/>
        </w:rPr>
        <w:t>结构荷载</w:t>
      </w:r>
      <w:r w:rsidRPr="006C2948">
        <w:rPr>
          <w:rFonts w:hint="eastAsia"/>
          <w:sz w:val="24"/>
        </w:rPr>
        <w:t>取值与计算、</w:t>
      </w:r>
      <w:r w:rsidRPr="006C2948">
        <w:rPr>
          <w:sz w:val="24"/>
        </w:rPr>
        <w:t>计算模型的建立、内力计算、构件设计、节点</w:t>
      </w:r>
      <w:r w:rsidRPr="006C2948">
        <w:rPr>
          <w:rFonts w:hint="eastAsia"/>
          <w:sz w:val="24"/>
        </w:rPr>
        <w:t>设计。</w:t>
      </w:r>
      <w:proofErr w:type="gramStart"/>
      <w:r>
        <w:rPr>
          <w:rFonts w:hint="eastAsia"/>
          <w:sz w:val="24"/>
        </w:rPr>
        <w:t>计算书需</w:t>
      </w:r>
      <w:r w:rsidRPr="006C2948">
        <w:rPr>
          <w:rFonts w:hint="eastAsia"/>
          <w:sz w:val="24"/>
        </w:rPr>
        <w:t>提供</w:t>
      </w:r>
      <w:proofErr w:type="gramEnd"/>
      <w:r w:rsidRPr="006C2948">
        <w:rPr>
          <w:rFonts w:hint="eastAsia"/>
          <w:sz w:val="24"/>
        </w:rPr>
        <w:t>计算软件名称</w:t>
      </w:r>
      <w:r>
        <w:rPr>
          <w:rFonts w:hint="eastAsia"/>
          <w:sz w:val="24"/>
        </w:rPr>
        <w:t>、主要</w:t>
      </w:r>
      <w:r w:rsidRPr="006C2948">
        <w:rPr>
          <w:rFonts w:hint="eastAsia"/>
          <w:sz w:val="24"/>
        </w:rPr>
        <w:t>设计参数</w:t>
      </w:r>
      <w:r>
        <w:rPr>
          <w:rFonts w:hint="eastAsia"/>
          <w:sz w:val="24"/>
        </w:rPr>
        <w:t>以及</w:t>
      </w:r>
      <w:r w:rsidRPr="006C2948">
        <w:rPr>
          <w:rFonts w:hint="eastAsia"/>
          <w:sz w:val="24"/>
        </w:rPr>
        <w:t>结构主要控制指标</w:t>
      </w:r>
      <w:r>
        <w:rPr>
          <w:rFonts w:hint="eastAsia"/>
          <w:sz w:val="24"/>
        </w:rPr>
        <w:t>计算结果。</w:t>
      </w:r>
    </w:p>
    <w:p w14:paraId="2832AC6D" w14:textId="77777777" w:rsidR="00C34F20" w:rsidRDefault="00C34F20" w:rsidP="00C34F20">
      <w:pPr>
        <w:spacing w:line="300" w:lineRule="auto"/>
        <w:ind w:firstLineChars="200" w:firstLine="480"/>
        <w:rPr>
          <w:sz w:val="24"/>
        </w:rPr>
      </w:pPr>
      <w:r>
        <w:rPr>
          <w:rFonts w:hint="eastAsia"/>
          <w:sz w:val="24"/>
        </w:rPr>
        <w:t>3）绘制主体结构施工图</w:t>
      </w:r>
    </w:p>
    <w:p w14:paraId="3B0DA43F" w14:textId="77777777" w:rsidR="00C34F20" w:rsidRPr="00727AC6" w:rsidRDefault="00C34F20" w:rsidP="00C34F20">
      <w:pPr>
        <w:spacing w:line="300" w:lineRule="auto"/>
        <w:ind w:firstLineChars="200" w:firstLine="480"/>
        <w:rPr>
          <w:sz w:val="24"/>
        </w:rPr>
      </w:pPr>
      <w:r>
        <w:rPr>
          <w:sz w:val="24"/>
        </w:rPr>
        <w:t>绘制</w:t>
      </w:r>
      <w:r>
        <w:rPr>
          <w:rFonts w:hint="eastAsia"/>
          <w:sz w:val="24"/>
        </w:rPr>
        <w:t>主体结构</w:t>
      </w:r>
      <w:r>
        <w:rPr>
          <w:sz w:val="24"/>
        </w:rPr>
        <w:t>施工图，包括</w:t>
      </w:r>
      <w:r>
        <w:rPr>
          <w:rFonts w:hint="eastAsia"/>
          <w:sz w:val="24"/>
        </w:rPr>
        <w:t>：</w:t>
      </w:r>
      <w:r>
        <w:rPr>
          <w:sz w:val="24"/>
        </w:rPr>
        <w:t>结构设计总说明</w:t>
      </w:r>
      <w:r>
        <w:rPr>
          <w:rFonts w:hint="eastAsia"/>
          <w:sz w:val="24"/>
        </w:rPr>
        <w:t>、</w:t>
      </w:r>
      <w:r>
        <w:rPr>
          <w:sz w:val="24"/>
        </w:rPr>
        <w:t>结构布置图</w:t>
      </w:r>
      <w:r>
        <w:rPr>
          <w:rFonts w:hint="eastAsia"/>
          <w:sz w:val="24"/>
        </w:rPr>
        <w:t>、</w:t>
      </w:r>
      <w:r>
        <w:rPr>
          <w:sz w:val="24"/>
        </w:rPr>
        <w:t>关键构件</w:t>
      </w:r>
      <w:r>
        <w:rPr>
          <w:rFonts w:hint="eastAsia"/>
          <w:sz w:val="24"/>
        </w:rPr>
        <w:t>详图</w:t>
      </w:r>
      <w:r>
        <w:rPr>
          <w:sz w:val="24"/>
        </w:rPr>
        <w:t>、关键节点大样图等。</w:t>
      </w:r>
    </w:p>
    <w:p w14:paraId="1562C5C7" w14:textId="77777777" w:rsidR="00C34F20" w:rsidRDefault="00C34F20" w:rsidP="00C34F20">
      <w:pPr>
        <w:spacing w:line="300" w:lineRule="auto"/>
        <w:ind w:firstLineChars="200" w:firstLine="480"/>
        <w:rPr>
          <w:sz w:val="24"/>
        </w:rPr>
      </w:pPr>
      <w:r>
        <w:rPr>
          <w:rFonts w:hint="eastAsia"/>
          <w:sz w:val="24"/>
        </w:rPr>
        <w:t xml:space="preserve">3．建筑结构模型  </w:t>
      </w:r>
    </w:p>
    <w:p w14:paraId="094A2250" w14:textId="77777777" w:rsidR="00C34F20" w:rsidRPr="007F0A6B" w:rsidRDefault="00C34F20" w:rsidP="00C34F20">
      <w:pPr>
        <w:spacing w:line="300" w:lineRule="auto"/>
        <w:ind w:firstLineChars="200" w:firstLine="480"/>
        <w:rPr>
          <w:sz w:val="24"/>
        </w:rPr>
      </w:pPr>
      <w:r>
        <w:rPr>
          <w:sz w:val="24"/>
        </w:rPr>
        <w:t>模型制作需结合拟定</w:t>
      </w:r>
      <w:r>
        <w:rPr>
          <w:rFonts w:hint="eastAsia"/>
          <w:sz w:val="24"/>
        </w:rPr>
        <w:t>的</w:t>
      </w:r>
      <w:r>
        <w:rPr>
          <w:sz w:val="24"/>
        </w:rPr>
        <w:t>设计背景。模型比例（1：100～1：400）</w:t>
      </w:r>
      <w:r>
        <w:rPr>
          <w:rFonts w:hint="eastAsia"/>
          <w:sz w:val="24"/>
        </w:rPr>
        <w:t>，</w:t>
      </w:r>
      <w:r>
        <w:rPr>
          <w:sz w:val="24"/>
        </w:rPr>
        <w:t>各</w:t>
      </w:r>
      <w:r>
        <w:rPr>
          <w:rFonts w:hint="eastAsia"/>
          <w:sz w:val="24"/>
        </w:rPr>
        <w:t>参赛队</w:t>
      </w:r>
      <w:r>
        <w:rPr>
          <w:sz w:val="24"/>
        </w:rPr>
        <w:t>可自行选择木、竹、渔线、卡纸、玻璃膜等材料制作。参赛</w:t>
      </w:r>
      <w:r>
        <w:rPr>
          <w:rFonts w:hint="eastAsia"/>
          <w:sz w:val="24"/>
        </w:rPr>
        <w:t>队</w:t>
      </w:r>
      <w:r>
        <w:rPr>
          <w:sz w:val="24"/>
        </w:rPr>
        <w:t>独立制作完成</w:t>
      </w:r>
      <w:r>
        <w:rPr>
          <w:rFonts w:hint="eastAsia"/>
          <w:sz w:val="24"/>
        </w:rPr>
        <w:t>各自的模型</w:t>
      </w:r>
      <w:r>
        <w:rPr>
          <w:sz w:val="24"/>
        </w:rPr>
        <w:t>，</w:t>
      </w:r>
      <w:r>
        <w:rPr>
          <w:rFonts w:hint="eastAsia"/>
          <w:sz w:val="24"/>
        </w:rPr>
        <w:t>最终</w:t>
      </w:r>
      <w:r>
        <w:rPr>
          <w:sz w:val="24"/>
        </w:rPr>
        <w:t>提交成果须附有模型制作过程的照片。</w:t>
      </w:r>
    </w:p>
    <w:p w14:paraId="7C130152" w14:textId="77777777" w:rsidR="00C34F20" w:rsidRDefault="00C34F20" w:rsidP="00C34F20">
      <w:pPr>
        <w:spacing w:line="300" w:lineRule="auto"/>
        <w:ind w:firstLineChars="200" w:firstLine="480"/>
        <w:rPr>
          <w:sz w:val="24"/>
        </w:rPr>
      </w:pPr>
      <w:r>
        <w:rPr>
          <w:rFonts w:hint="eastAsia"/>
          <w:sz w:val="24"/>
        </w:rPr>
        <w:t>（四）作品成果要求</w:t>
      </w:r>
    </w:p>
    <w:p w14:paraId="002691B7" w14:textId="77777777" w:rsidR="00C34F20" w:rsidRPr="00265D9C" w:rsidRDefault="00C34F20" w:rsidP="00C34F20">
      <w:pPr>
        <w:spacing w:line="300" w:lineRule="auto"/>
        <w:ind w:firstLineChars="200" w:firstLine="480"/>
        <w:rPr>
          <w:sz w:val="24"/>
        </w:rPr>
      </w:pPr>
      <w:r>
        <w:rPr>
          <w:rFonts w:hint="eastAsia"/>
          <w:sz w:val="24"/>
        </w:rPr>
        <w:t>参赛</w:t>
      </w:r>
      <w:r>
        <w:rPr>
          <w:sz w:val="24"/>
        </w:rPr>
        <w:t>作品应力</w:t>
      </w:r>
      <w:proofErr w:type="gramStart"/>
      <w:r>
        <w:rPr>
          <w:sz w:val="24"/>
        </w:rPr>
        <w:t>求功能</w:t>
      </w:r>
      <w:proofErr w:type="gramEnd"/>
      <w:r>
        <w:rPr>
          <w:sz w:val="24"/>
        </w:rPr>
        <w:t>明确，有创意性，贴近生活，结构合理，制作精巧。作品由参赛队命名，名称要求健康向上，特点突出。每个参赛队仅能提交一份作品。完整的作品成果应包括以下部分：建筑设计</w:t>
      </w:r>
      <w:r>
        <w:rPr>
          <w:rFonts w:hint="eastAsia"/>
          <w:sz w:val="24"/>
        </w:rPr>
        <w:t>内容</w:t>
      </w:r>
      <w:r>
        <w:rPr>
          <w:sz w:val="24"/>
        </w:rPr>
        <w:t>、结构设计内容、建筑结构模型。</w:t>
      </w:r>
    </w:p>
    <w:p w14:paraId="62B0D4BF" w14:textId="77777777" w:rsidR="00C34F20" w:rsidRDefault="00C34F20" w:rsidP="00C34F20">
      <w:pPr>
        <w:spacing w:line="300" w:lineRule="auto"/>
        <w:rPr>
          <w:rFonts w:ascii="黑体" w:eastAsia="黑体"/>
          <w:b/>
          <w:sz w:val="24"/>
        </w:rPr>
      </w:pPr>
      <w:r>
        <w:rPr>
          <w:rFonts w:ascii="黑体" w:eastAsia="黑体" w:hint="eastAsia"/>
          <w:b/>
          <w:sz w:val="24"/>
        </w:rPr>
        <w:t>三、评比标准</w:t>
      </w:r>
    </w:p>
    <w:p w14:paraId="34DE973A" w14:textId="77777777" w:rsidR="00C34F20" w:rsidRDefault="00C34F20" w:rsidP="00C34F20">
      <w:pPr>
        <w:spacing w:line="300" w:lineRule="auto"/>
        <w:ind w:firstLineChars="200" w:firstLine="480"/>
        <w:rPr>
          <w:sz w:val="24"/>
        </w:rPr>
      </w:pPr>
      <w:r>
        <w:rPr>
          <w:rFonts w:hint="eastAsia"/>
          <w:sz w:val="24"/>
        </w:rPr>
        <w:t>此次大赛的评比，主要</w:t>
      </w:r>
      <w:r>
        <w:rPr>
          <w:rFonts w:hint="eastAsia"/>
          <w:color w:val="000000"/>
          <w:sz w:val="24"/>
        </w:rPr>
        <w:t>从建筑设计、结构设计、建筑结构模型三</w:t>
      </w:r>
      <w:r>
        <w:rPr>
          <w:rFonts w:hint="eastAsia"/>
          <w:sz w:val="24"/>
        </w:rPr>
        <w:t>个方面进行考察，总分100分，各部分的权重分别为：</w:t>
      </w:r>
      <w:r>
        <w:rPr>
          <w:rFonts w:hint="eastAsia"/>
          <w:color w:val="000000"/>
          <w:sz w:val="24"/>
        </w:rPr>
        <w:t>30% 、60% 、10%。</w:t>
      </w:r>
    </w:p>
    <w:p w14:paraId="5A5C6D40" w14:textId="77777777" w:rsidR="00C34F20" w:rsidRDefault="00C34F20" w:rsidP="00C34F20">
      <w:pPr>
        <w:spacing w:line="300" w:lineRule="auto"/>
        <w:ind w:firstLineChars="200" w:firstLine="480"/>
        <w:rPr>
          <w:sz w:val="24"/>
        </w:rPr>
      </w:pPr>
      <w:r>
        <w:rPr>
          <w:sz w:val="24"/>
        </w:rPr>
        <w:t>（一）建筑设计内容（总分</w:t>
      </w:r>
      <w:r>
        <w:rPr>
          <w:rFonts w:hint="eastAsia"/>
          <w:sz w:val="24"/>
        </w:rPr>
        <w:t>3</w:t>
      </w:r>
      <w:r>
        <w:rPr>
          <w:sz w:val="24"/>
        </w:rPr>
        <w:t>0分）</w:t>
      </w:r>
    </w:p>
    <w:p w14:paraId="26D820A5" w14:textId="77777777" w:rsidR="00C34F20" w:rsidRDefault="00C34F20" w:rsidP="00C34F20">
      <w:pPr>
        <w:spacing w:line="300" w:lineRule="auto"/>
        <w:ind w:firstLineChars="200" w:firstLine="480"/>
        <w:rPr>
          <w:sz w:val="24"/>
        </w:rPr>
      </w:pPr>
      <w:r>
        <w:rPr>
          <w:rFonts w:hint="eastAsia"/>
          <w:sz w:val="24"/>
        </w:rPr>
        <w:t>1．建筑设计说明书（满分10分）</w:t>
      </w:r>
    </w:p>
    <w:p w14:paraId="4C691F1A" w14:textId="77777777" w:rsidR="00C34F20" w:rsidRDefault="00C34F20" w:rsidP="00C34F20">
      <w:pPr>
        <w:spacing w:line="300" w:lineRule="auto"/>
        <w:ind w:firstLineChars="200" w:firstLine="480"/>
        <w:rPr>
          <w:sz w:val="24"/>
        </w:rPr>
      </w:pPr>
      <w:r>
        <w:rPr>
          <w:rFonts w:hint="eastAsia"/>
          <w:sz w:val="24"/>
        </w:rPr>
        <w:t>9～10分  按照要求，写出完整的说明书：采用此建筑设计方案及屋顶设计的特点，使用的优点，与周围环境的协调性等，能体现绿色环保概念；说明空间与结构的配合以及施工手段，突出材料处理方式的丰富性。反映结构逻辑与形体间的逻辑关系，材料特性的发展情况，并应有详尽的视线分析说明。</w:t>
      </w:r>
    </w:p>
    <w:p w14:paraId="77DAF505" w14:textId="77777777" w:rsidR="00C34F20" w:rsidRDefault="00C34F20" w:rsidP="00C34F20">
      <w:pPr>
        <w:spacing w:line="300" w:lineRule="auto"/>
        <w:ind w:firstLineChars="200" w:firstLine="480"/>
        <w:rPr>
          <w:sz w:val="24"/>
        </w:rPr>
      </w:pPr>
      <w:r>
        <w:rPr>
          <w:rFonts w:hint="eastAsia"/>
          <w:sz w:val="24"/>
        </w:rPr>
        <w:t xml:space="preserve"> 6～8分  基本能按照要求，</w:t>
      </w:r>
      <w:proofErr w:type="gramStart"/>
      <w:r>
        <w:rPr>
          <w:rFonts w:hint="eastAsia"/>
          <w:sz w:val="24"/>
        </w:rPr>
        <w:t>写出较</w:t>
      </w:r>
      <w:proofErr w:type="gramEnd"/>
      <w:r>
        <w:rPr>
          <w:rFonts w:hint="eastAsia"/>
          <w:sz w:val="24"/>
        </w:rPr>
        <w:t>完整的说明书：采用此建筑设计方案及屋顶设计的特点，使用的优点，与周围环境的协调性等。基本能体现绿色环保概念；能够说明空间与结构的配合以及施工手段，以及材料处理方式的丰富性。能基本反映结构逻辑与形体间的逻辑关系并说明材料特性的发展情况，并有一定的视线分析说明。</w:t>
      </w:r>
    </w:p>
    <w:p w14:paraId="25F6B315" w14:textId="77777777" w:rsidR="00C34F20" w:rsidRDefault="00C34F20" w:rsidP="00C34F20">
      <w:pPr>
        <w:spacing w:line="300" w:lineRule="auto"/>
        <w:ind w:firstLineChars="200" w:firstLine="480"/>
        <w:rPr>
          <w:sz w:val="24"/>
        </w:rPr>
      </w:pPr>
      <w:r>
        <w:rPr>
          <w:rFonts w:hint="eastAsia"/>
          <w:sz w:val="24"/>
        </w:rPr>
        <w:lastRenderedPageBreak/>
        <w:t>0～5分  不能很好的按照要求写出说明书，但能够简单说明空间与结构的配合及施工手段，说出材料处理方式的丰富性。能简单反映结构逻辑与形体间的逻辑关系并说明材料特性的发展情况，缺少视线分析说明。</w:t>
      </w:r>
    </w:p>
    <w:p w14:paraId="0441069F" w14:textId="77777777" w:rsidR="00C34F20" w:rsidRDefault="00C34F20" w:rsidP="00C34F20">
      <w:pPr>
        <w:spacing w:line="300" w:lineRule="auto"/>
        <w:ind w:firstLineChars="200" w:firstLine="480"/>
        <w:rPr>
          <w:sz w:val="24"/>
        </w:rPr>
      </w:pPr>
      <w:r>
        <w:rPr>
          <w:rFonts w:hint="eastAsia"/>
          <w:sz w:val="24"/>
        </w:rPr>
        <w:t>2．建筑方案图和效果图（满分20分）</w:t>
      </w:r>
    </w:p>
    <w:p w14:paraId="4DA7BB02" w14:textId="77777777" w:rsidR="00C34F20" w:rsidRDefault="00C34F20" w:rsidP="00C34F20">
      <w:pPr>
        <w:spacing w:line="300" w:lineRule="auto"/>
        <w:ind w:firstLineChars="200" w:firstLine="480"/>
        <w:rPr>
          <w:sz w:val="24"/>
        </w:rPr>
      </w:pPr>
      <w:r>
        <w:rPr>
          <w:rFonts w:hint="eastAsia"/>
          <w:sz w:val="24"/>
        </w:rPr>
        <w:t>16～20分  建筑功能合理，正确绘制建筑方案图，图纸内容完整。能够根据拟定的背景资料，制作效果图，透视准确、配景丰富，能很好地反映出设计的特点。</w:t>
      </w:r>
    </w:p>
    <w:p w14:paraId="36BE0CE0" w14:textId="77777777" w:rsidR="00C34F20" w:rsidRDefault="00C34F20" w:rsidP="00C34F20">
      <w:pPr>
        <w:spacing w:line="300" w:lineRule="auto"/>
        <w:ind w:firstLineChars="200" w:firstLine="480"/>
        <w:rPr>
          <w:sz w:val="24"/>
        </w:rPr>
      </w:pPr>
      <w:r>
        <w:rPr>
          <w:rFonts w:hint="eastAsia"/>
          <w:sz w:val="24"/>
        </w:rPr>
        <w:t>12～15</w:t>
      </w:r>
      <w:r>
        <w:rPr>
          <w:sz w:val="24"/>
        </w:rPr>
        <w:t xml:space="preserve"> </w:t>
      </w:r>
      <w:r>
        <w:rPr>
          <w:rFonts w:hint="eastAsia"/>
          <w:sz w:val="24"/>
        </w:rPr>
        <w:t>分 建筑功能较合理，较正确地绘制建筑方案图，图纸内容较为完整。效果图透视较为准确、配景得当，基本能反映出设计的特点。</w:t>
      </w:r>
    </w:p>
    <w:p w14:paraId="3400BC5A" w14:textId="77777777" w:rsidR="00C34F20" w:rsidRDefault="00C34F20" w:rsidP="00C34F20">
      <w:pPr>
        <w:spacing w:line="300" w:lineRule="auto"/>
        <w:ind w:firstLineChars="200" w:firstLine="480"/>
        <w:rPr>
          <w:sz w:val="24"/>
        </w:rPr>
      </w:pPr>
      <w:r>
        <w:rPr>
          <w:rFonts w:hint="eastAsia"/>
          <w:sz w:val="24"/>
        </w:rPr>
        <w:t>0～11分 建筑功能基本合理，不能根据拟定的背景资料完成建筑方案图的绘制，图纸内容不完整，效果图透视不准确、配景表达不充分，不能反映出设计的特点。</w:t>
      </w:r>
    </w:p>
    <w:p w14:paraId="1B468D68" w14:textId="77777777" w:rsidR="00C34F20" w:rsidRDefault="00C34F20" w:rsidP="00C34F20">
      <w:pPr>
        <w:spacing w:line="300" w:lineRule="auto"/>
        <w:ind w:firstLineChars="200" w:firstLine="480"/>
        <w:rPr>
          <w:sz w:val="24"/>
        </w:rPr>
      </w:pPr>
      <w:r>
        <w:rPr>
          <w:rFonts w:hint="eastAsia"/>
          <w:sz w:val="24"/>
        </w:rPr>
        <w:t>(二) 结构设计内容（总分60分）</w:t>
      </w:r>
    </w:p>
    <w:p w14:paraId="7CAB97E8" w14:textId="04EC6BCE" w:rsidR="00C34F20" w:rsidRDefault="00C34F20" w:rsidP="00C34F20">
      <w:pPr>
        <w:spacing w:line="300" w:lineRule="auto"/>
        <w:ind w:firstLineChars="200" w:firstLine="480"/>
        <w:rPr>
          <w:sz w:val="24"/>
        </w:rPr>
      </w:pPr>
      <w:r>
        <w:rPr>
          <w:rFonts w:hint="eastAsia"/>
          <w:sz w:val="24"/>
        </w:rPr>
        <w:t>1．结构设计计算书（满分40分）</w:t>
      </w:r>
    </w:p>
    <w:p w14:paraId="5DEFAA46" w14:textId="07DB500A" w:rsidR="00C34F20" w:rsidRDefault="00C34F20" w:rsidP="00C34F20">
      <w:pPr>
        <w:spacing w:line="300" w:lineRule="auto"/>
        <w:ind w:firstLineChars="200" w:firstLine="560"/>
        <w:rPr>
          <w:sz w:val="24"/>
        </w:rPr>
      </w:pPr>
      <w:r>
        <w:rPr>
          <w:noProof/>
          <w:sz w:val="28"/>
          <w:szCs w:val="28"/>
          <w:lang w:val="en-US"/>
        </w:rPr>
        <w:drawing>
          <wp:anchor distT="0" distB="0" distL="0" distR="0" simplePos="0" relativeHeight="251655680" behindDoc="1" locked="0" layoutInCell="1" allowOverlap="1" wp14:anchorId="4E4D9D17" wp14:editId="683CB3C6">
            <wp:simplePos x="0" y="0"/>
            <wp:positionH relativeFrom="page">
              <wp:posOffset>1333500</wp:posOffset>
            </wp:positionH>
            <wp:positionV relativeFrom="paragraph">
              <wp:posOffset>184785</wp:posOffset>
            </wp:positionV>
            <wp:extent cx="4905375" cy="2281555"/>
            <wp:effectExtent l="0" t="0" r="9525" b="4445"/>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4905375" cy="2281555"/>
                    </a:xfrm>
                    <a:prstGeom prst="rect">
                      <a:avLst/>
                    </a:prstGeom>
                  </pic:spPr>
                </pic:pic>
              </a:graphicData>
            </a:graphic>
          </wp:anchor>
        </w:drawing>
      </w:r>
      <w:r>
        <w:rPr>
          <w:sz w:val="24"/>
        </w:rPr>
        <w:t>3</w:t>
      </w:r>
      <w:r>
        <w:rPr>
          <w:rFonts w:hint="eastAsia"/>
          <w:sz w:val="24"/>
        </w:rPr>
        <w:t>6</w:t>
      </w:r>
      <w:r>
        <w:rPr>
          <w:sz w:val="24"/>
        </w:rPr>
        <w:t>～40分  按照要求完成，结构设计</w:t>
      </w:r>
      <w:r>
        <w:rPr>
          <w:rFonts w:hint="eastAsia"/>
          <w:sz w:val="24"/>
        </w:rPr>
        <w:t>具有很好</w:t>
      </w:r>
      <w:r>
        <w:rPr>
          <w:sz w:val="24"/>
        </w:rPr>
        <w:t>的创新性与可实施性</w:t>
      </w:r>
      <w:r>
        <w:rPr>
          <w:rFonts w:hint="eastAsia"/>
          <w:sz w:val="24"/>
        </w:rPr>
        <w:t>，</w:t>
      </w:r>
      <w:r>
        <w:rPr>
          <w:sz w:val="24"/>
        </w:rPr>
        <w:t>结构体系概念清晰，</w:t>
      </w:r>
      <w:r>
        <w:rPr>
          <w:rFonts w:hint="eastAsia"/>
          <w:sz w:val="24"/>
        </w:rPr>
        <w:t>可满足</w:t>
      </w:r>
      <w:r>
        <w:rPr>
          <w:sz w:val="24"/>
        </w:rPr>
        <w:t>建筑</w:t>
      </w:r>
      <w:r>
        <w:rPr>
          <w:rFonts w:hint="eastAsia"/>
          <w:sz w:val="24"/>
        </w:rPr>
        <w:t>外形及功能</w:t>
      </w:r>
      <w:r>
        <w:rPr>
          <w:sz w:val="24"/>
        </w:rPr>
        <w:t>的</w:t>
      </w:r>
      <w:r>
        <w:rPr>
          <w:rFonts w:hint="eastAsia"/>
          <w:sz w:val="24"/>
        </w:rPr>
        <w:t>需求，设计说明计算书</w:t>
      </w:r>
      <w:r>
        <w:rPr>
          <w:sz w:val="24"/>
        </w:rPr>
        <w:t>对结构设计方案</w:t>
      </w:r>
      <w:r>
        <w:rPr>
          <w:rFonts w:hint="eastAsia"/>
          <w:sz w:val="24"/>
        </w:rPr>
        <w:t>、主要结构材料、屋盖及其支承结构力学分析模型的描述细致，可提供完整的主体结构设计流程、静力及动力分析过程和结果，且主体结构的关键设计参数能够满足现行设计</w:t>
      </w:r>
      <w:r>
        <w:rPr>
          <w:sz w:val="24"/>
        </w:rPr>
        <w:t>规范的要求。</w:t>
      </w:r>
    </w:p>
    <w:p w14:paraId="4E64172C" w14:textId="471B92CB" w:rsidR="00C34F20" w:rsidRDefault="00C34F20" w:rsidP="00C34F20">
      <w:pPr>
        <w:spacing w:line="300" w:lineRule="auto"/>
        <w:ind w:firstLineChars="200" w:firstLine="480"/>
        <w:rPr>
          <w:sz w:val="24"/>
        </w:rPr>
      </w:pPr>
      <w:r>
        <w:rPr>
          <w:rFonts w:hint="eastAsia"/>
          <w:sz w:val="24"/>
        </w:rPr>
        <w:t>30</w:t>
      </w:r>
      <w:r>
        <w:rPr>
          <w:sz w:val="24"/>
        </w:rPr>
        <w:t>～3</w:t>
      </w:r>
      <w:r>
        <w:rPr>
          <w:rFonts w:hint="eastAsia"/>
          <w:sz w:val="24"/>
        </w:rPr>
        <w:t>5</w:t>
      </w:r>
      <w:r>
        <w:rPr>
          <w:sz w:val="24"/>
        </w:rPr>
        <w:t>分  按照要求完成，结构设计</w:t>
      </w:r>
      <w:r>
        <w:rPr>
          <w:rFonts w:hint="eastAsia"/>
          <w:sz w:val="24"/>
        </w:rPr>
        <w:t>具有较好</w:t>
      </w:r>
      <w:r>
        <w:rPr>
          <w:sz w:val="24"/>
        </w:rPr>
        <w:t>的创新性与可实施性</w:t>
      </w:r>
      <w:r>
        <w:rPr>
          <w:rFonts w:hint="eastAsia"/>
          <w:sz w:val="24"/>
        </w:rPr>
        <w:t>，</w:t>
      </w:r>
      <w:r>
        <w:rPr>
          <w:sz w:val="24"/>
        </w:rPr>
        <w:t>结构体系概念较为清晰，</w:t>
      </w:r>
      <w:r>
        <w:rPr>
          <w:rFonts w:hint="eastAsia"/>
          <w:sz w:val="24"/>
        </w:rPr>
        <w:t>可满足</w:t>
      </w:r>
      <w:r>
        <w:rPr>
          <w:sz w:val="24"/>
        </w:rPr>
        <w:t>建筑</w:t>
      </w:r>
      <w:r>
        <w:rPr>
          <w:rFonts w:hint="eastAsia"/>
          <w:sz w:val="24"/>
        </w:rPr>
        <w:t>外形及功能</w:t>
      </w:r>
      <w:r>
        <w:rPr>
          <w:sz w:val="24"/>
        </w:rPr>
        <w:t>的</w:t>
      </w:r>
      <w:r>
        <w:rPr>
          <w:rFonts w:hint="eastAsia"/>
          <w:sz w:val="24"/>
        </w:rPr>
        <w:t>需求，设计说明计算书</w:t>
      </w:r>
      <w:r>
        <w:rPr>
          <w:sz w:val="24"/>
        </w:rPr>
        <w:t>对结构设计方案</w:t>
      </w:r>
      <w:r>
        <w:rPr>
          <w:rFonts w:hint="eastAsia"/>
          <w:sz w:val="24"/>
        </w:rPr>
        <w:t>、主要结构材料、屋盖及其支承结构力学分析模型的描述较为细致，可提供较完整的主体结构设计流程、静力及动力分析过程和结果，且主体结构的关键设计参数能够满足现行设计</w:t>
      </w:r>
      <w:r>
        <w:rPr>
          <w:sz w:val="24"/>
        </w:rPr>
        <w:t>规范的要求。</w:t>
      </w:r>
    </w:p>
    <w:p w14:paraId="70D9C15B" w14:textId="2751C2F3" w:rsidR="00C34F20" w:rsidRDefault="00C34F20" w:rsidP="00C34F20">
      <w:pPr>
        <w:spacing w:line="300" w:lineRule="auto"/>
        <w:ind w:firstLineChars="200" w:firstLine="480"/>
        <w:rPr>
          <w:sz w:val="24"/>
        </w:rPr>
      </w:pPr>
      <w:r>
        <w:rPr>
          <w:rFonts w:hint="eastAsia"/>
          <w:sz w:val="24"/>
        </w:rPr>
        <w:t>24</w:t>
      </w:r>
      <w:r>
        <w:rPr>
          <w:sz w:val="24"/>
        </w:rPr>
        <w:t>～2</w:t>
      </w:r>
      <w:r>
        <w:rPr>
          <w:rFonts w:hint="eastAsia"/>
          <w:sz w:val="24"/>
        </w:rPr>
        <w:t>9</w:t>
      </w:r>
      <w:r>
        <w:rPr>
          <w:sz w:val="24"/>
        </w:rPr>
        <w:t>分 按照要求完成，结构设计的创新性与可实施性一般</w:t>
      </w:r>
      <w:r>
        <w:rPr>
          <w:rFonts w:hint="eastAsia"/>
          <w:sz w:val="24"/>
        </w:rPr>
        <w:t>，</w:t>
      </w:r>
      <w:r>
        <w:rPr>
          <w:sz w:val="24"/>
        </w:rPr>
        <w:t>结构体系</w:t>
      </w:r>
      <w:r>
        <w:rPr>
          <w:rFonts w:hint="eastAsia"/>
          <w:sz w:val="24"/>
        </w:rPr>
        <w:t>基本满足</w:t>
      </w:r>
      <w:r>
        <w:rPr>
          <w:sz w:val="24"/>
        </w:rPr>
        <w:t>建筑</w:t>
      </w:r>
      <w:r>
        <w:rPr>
          <w:rFonts w:hint="eastAsia"/>
          <w:sz w:val="24"/>
        </w:rPr>
        <w:t>外形及功能</w:t>
      </w:r>
      <w:r>
        <w:rPr>
          <w:sz w:val="24"/>
        </w:rPr>
        <w:t>的</w:t>
      </w:r>
      <w:r>
        <w:rPr>
          <w:rFonts w:hint="eastAsia"/>
          <w:sz w:val="24"/>
        </w:rPr>
        <w:t>需求，设计说明计算书能够简要介绍</w:t>
      </w:r>
      <w:r>
        <w:rPr>
          <w:sz w:val="24"/>
        </w:rPr>
        <w:t>结构设计方案</w:t>
      </w:r>
      <w:r>
        <w:rPr>
          <w:rFonts w:hint="eastAsia"/>
          <w:sz w:val="24"/>
        </w:rPr>
        <w:t>、主要结构材料、屋盖及其支承结构力学分析模型，可提供基本完整的主体结构设计流程、静力及动力分析过程和结果，能够</w:t>
      </w:r>
      <w:r>
        <w:rPr>
          <w:sz w:val="24"/>
        </w:rPr>
        <w:t>遵守规范和标准，具有一定的设计思想</w:t>
      </w:r>
      <w:r>
        <w:rPr>
          <w:rFonts w:hint="eastAsia"/>
          <w:sz w:val="24"/>
        </w:rPr>
        <w:t>。</w:t>
      </w:r>
    </w:p>
    <w:p w14:paraId="6CDBC01C" w14:textId="7A3D87EB" w:rsidR="00C34F20" w:rsidRDefault="00C34F20" w:rsidP="00C34F20">
      <w:pPr>
        <w:spacing w:line="300" w:lineRule="auto"/>
        <w:ind w:firstLineChars="200" w:firstLine="480"/>
        <w:rPr>
          <w:sz w:val="24"/>
        </w:rPr>
      </w:pPr>
      <w:r>
        <w:rPr>
          <w:sz w:val="24"/>
        </w:rPr>
        <w:t>0～</w:t>
      </w:r>
      <w:r>
        <w:rPr>
          <w:rFonts w:hint="eastAsia"/>
          <w:sz w:val="24"/>
        </w:rPr>
        <w:t>23</w:t>
      </w:r>
      <w:r>
        <w:rPr>
          <w:sz w:val="24"/>
        </w:rPr>
        <w:t>分  不能按照要求完成，结构设计无创新性与可实施性，</w:t>
      </w:r>
      <w:r>
        <w:rPr>
          <w:rFonts w:hint="eastAsia"/>
          <w:sz w:val="24"/>
        </w:rPr>
        <w:t>不能满足</w:t>
      </w:r>
      <w:r>
        <w:rPr>
          <w:sz w:val="24"/>
        </w:rPr>
        <w:t>建筑</w:t>
      </w:r>
      <w:r>
        <w:rPr>
          <w:rFonts w:hint="eastAsia"/>
          <w:sz w:val="24"/>
        </w:rPr>
        <w:t>外形及功能</w:t>
      </w:r>
      <w:r>
        <w:rPr>
          <w:sz w:val="24"/>
        </w:rPr>
        <w:t>的</w:t>
      </w:r>
      <w:r>
        <w:rPr>
          <w:rFonts w:hint="eastAsia"/>
          <w:sz w:val="24"/>
        </w:rPr>
        <w:t>需求</w:t>
      </w:r>
      <w:r>
        <w:rPr>
          <w:sz w:val="24"/>
        </w:rPr>
        <w:t>，</w:t>
      </w:r>
      <w:r>
        <w:rPr>
          <w:rFonts w:hint="eastAsia"/>
          <w:sz w:val="24"/>
        </w:rPr>
        <w:t>设计</w:t>
      </w:r>
      <w:r>
        <w:rPr>
          <w:sz w:val="24"/>
        </w:rPr>
        <w:t>说明计算书中</w:t>
      </w:r>
      <w:r>
        <w:rPr>
          <w:rFonts w:hint="eastAsia"/>
          <w:sz w:val="24"/>
        </w:rPr>
        <w:t>缺少</w:t>
      </w:r>
      <w:r>
        <w:rPr>
          <w:sz w:val="24"/>
        </w:rPr>
        <w:t>结构设计方案</w:t>
      </w:r>
      <w:r>
        <w:rPr>
          <w:rFonts w:hint="eastAsia"/>
          <w:sz w:val="24"/>
        </w:rPr>
        <w:t>、主要结构</w:t>
      </w:r>
      <w:r>
        <w:rPr>
          <w:sz w:val="24"/>
        </w:rPr>
        <w:t>材料、</w:t>
      </w:r>
      <w:r>
        <w:rPr>
          <w:rFonts w:hint="eastAsia"/>
          <w:sz w:val="24"/>
        </w:rPr>
        <w:t>屋盖及其支承结构力学分析模型的描述，主体结构设计流程、静力及动力分析过程和结果较为粗糙</w:t>
      </w:r>
      <w:r>
        <w:rPr>
          <w:sz w:val="24"/>
        </w:rPr>
        <w:t>，不能遵守规范和标准，不能体现</w:t>
      </w:r>
      <w:r>
        <w:rPr>
          <w:rFonts w:hint="eastAsia"/>
          <w:sz w:val="24"/>
        </w:rPr>
        <w:t>结构</w:t>
      </w:r>
      <w:r>
        <w:rPr>
          <w:sz w:val="24"/>
        </w:rPr>
        <w:t>设计</w:t>
      </w:r>
      <w:r>
        <w:rPr>
          <w:rFonts w:hint="eastAsia"/>
          <w:sz w:val="24"/>
        </w:rPr>
        <w:t>思想</w:t>
      </w:r>
      <w:r>
        <w:rPr>
          <w:sz w:val="24"/>
        </w:rPr>
        <w:t>。</w:t>
      </w:r>
    </w:p>
    <w:p w14:paraId="4565DC58" w14:textId="4956FB9B" w:rsidR="00C34F20" w:rsidRDefault="00C34F20" w:rsidP="00C34F20">
      <w:pPr>
        <w:spacing w:line="300" w:lineRule="auto"/>
        <w:ind w:firstLineChars="200" w:firstLine="480"/>
        <w:rPr>
          <w:sz w:val="24"/>
        </w:rPr>
      </w:pPr>
      <w:r>
        <w:rPr>
          <w:rFonts w:hint="eastAsia"/>
          <w:sz w:val="24"/>
        </w:rPr>
        <w:t>2．结构设计施工图（满分20分）</w:t>
      </w:r>
    </w:p>
    <w:p w14:paraId="6FC304A4" w14:textId="09E2ECA4" w:rsidR="00C34F20" w:rsidRDefault="00C34F20" w:rsidP="00C34F20">
      <w:pPr>
        <w:spacing w:line="300" w:lineRule="auto"/>
        <w:ind w:firstLineChars="200" w:firstLine="480"/>
        <w:rPr>
          <w:sz w:val="24"/>
        </w:rPr>
      </w:pPr>
      <w:r>
        <w:rPr>
          <w:sz w:val="24"/>
        </w:rPr>
        <w:t>1</w:t>
      </w:r>
      <w:r>
        <w:rPr>
          <w:rFonts w:hint="eastAsia"/>
          <w:sz w:val="24"/>
        </w:rPr>
        <w:t>6</w:t>
      </w:r>
      <w:r>
        <w:rPr>
          <w:sz w:val="24"/>
        </w:rPr>
        <w:t>～20分  绘制较完整的</w:t>
      </w:r>
      <w:r>
        <w:rPr>
          <w:rFonts w:hint="eastAsia"/>
          <w:sz w:val="24"/>
        </w:rPr>
        <w:t>主体</w:t>
      </w:r>
      <w:r>
        <w:rPr>
          <w:sz w:val="24"/>
        </w:rPr>
        <w:t>结构施工图，包括结构设计总说明</w:t>
      </w:r>
      <w:r>
        <w:rPr>
          <w:rFonts w:hint="eastAsia"/>
          <w:sz w:val="24"/>
        </w:rPr>
        <w:t>、</w:t>
      </w:r>
      <w:r>
        <w:rPr>
          <w:sz w:val="24"/>
        </w:rPr>
        <w:t>结构布置图</w:t>
      </w:r>
      <w:r>
        <w:rPr>
          <w:rFonts w:hint="eastAsia"/>
          <w:sz w:val="24"/>
        </w:rPr>
        <w:t>、</w:t>
      </w:r>
      <w:r>
        <w:rPr>
          <w:sz w:val="24"/>
        </w:rPr>
        <w:t>关键构件</w:t>
      </w:r>
      <w:r>
        <w:rPr>
          <w:rFonts w:hint="eastAsia"/>
          <w:sz w:val="24"/>
        </w:rPr>
        <w:t>和</w:t>
      </w:r>
      <w:r>
        <w:rPr>
          <w:sz w:val="24"/>
        </w:rPr>
        <w:t>关键节点大样图等。</w:t>
      </w:r>
    </w:p>
    <w:p w14:paraId="2795FE44" w14:textId="614D9469" w:rsidR="00C34F20" w:rsidRDefault="00C34F20" w:rsidP="00C34F20">
      <w:pPr>
        <w:spacing w:line="300" w:lineRule="auto"/>
        <w:ind w:firstLineChars="200" w:firstLine="480"/>
        <w:rPr>
          <w:sz w:val="24"/>
        </w:rPr>
      </w:pPr>
      <w:r>
        <w:rPr>
          <w:rFonts w:hint="eastAsia"/>
          <w:sz w:val="24"/>
        </w:rPr>
        <w:t>12</w:t>
      </w:r>
      <w:r>
        <w:rPr>
          <w:sz w:val="24"/>
        </w:rPr>
        <w:t>～1</w:t>
      </w:r>
      <w:r>
        <w:rPr>
          <w:rFonts w:hint="eastAsia"/>
          <w:sz w:val="24"/>
        </w:rPr>
        <w:t>5</w:t>
      </w:r>
      <w:r>
        <w:rPr>
          <w:sz w:val="24"/>
        </w:rPr>
        <w:t>分  绘制基本完整的</w:t>
      </w:r>
      <w:r>
        <w:rPr>
          <w:rFonts w:hint="eastAsia"/>
          <w:sz w:val="24"/>
        </w:rPr>
        <w:t>主体结构</w:t>
      </w:r>
      <w:r>
        <w:rPr>
          <w:sz w:val="24"/>
        </w:rPr>
        <w:t>施工图，包括结构设计总说明</w:t>
      </w:r>
      <w:r>
        <w:rPr>
          <w:rFonts w:hint="eastAsia"/>
          <w:sz w:val="24"/>
        </w:rPr>
        <w:t>、</w:t>
      </w:r>
      <w:r>
        <w:rPr>
          <w:sz w:val="24"/>
        </w:rPr>
        <w:t>结构布置图</w:t>
      </w:r>
      <w:r>
        <w:rPr>
          <w:rFonts w:hint="eastAsia"/>
          <w:sz w:val="24"/>
        </w:rPr>
        <w:t>、</w:t>
      </w:r>
      <w:r>
        <w:rPr>
          <w:sz w:val="24"/>
        </w:rPr>
        <w:t>关键构件</w:t>
      </w:r>
      <w:r>
        <w:rPr>
          <w:rFonts w:hint="eastAsia"/>
          <w:sz w:val="24"/>
        </w:rPr>
        <w:t>和</w:t>
      </w:r>
      <w:r>
        <w:rPr>
          <w:sz w:val="24"/>
        </w:rPr>
        <w:t>关键节点大样图等，但有一些疏漏和缺陷。</w:t>
      </w:r>
    </w:p>
    <w:p w14:paraId="404845C1" w14:textId="17BD317B" w:rsidR="00C34F20" w:rsidRDefault="00C34F20" w:rsidP="00C34F20">
      <w:pPr>
        <w:spacing w:line="300" w:lineRule="auto"/>
        <w:ind w:firstLineChars="200" w:firstLine="480"/>
        <w:rPr>
          <w:sz w:val="24"/>
        </w:rPr>
      </w:pPr>
      <w:r>
        <w:rPr>
          <w:sz w:val="24"/>
        </w:rPr>
        <w:t>0～</w:t>
      </w:r>
      <w:r>
        <w:rPr>
          <w:rFonts w:hint="eastAsia"/>
          <w:sz w:val="24"/>
        </w:rPr>
        <w:t>11</w:t>
      </w:r>
      <w:r>
        <w:rPr>
          <w:sz w:val="24"/>
        </w:rPr>
        <w:t xml:space="preserve"> 分  </w:t>
      </w:r>
      <w:r>
        <w:rPr>
          <w:rFonts w:hint="eastAsia"/>
          <w:sz w:val="24"/>
        </w:rPr>
        <w:t>主体</w:t>
      </w:r>
      <w:r>
        <w:rPr>
          <w:sz w:val="24"/>
        </w:rPr>
        <w:t>结构施工图不够完整</w:t>
      </w:r>
      <w:r>
        <w:rPr>
          <w:rFonts w:hint="eastAsia"/>
          <w:sz w:val="24"/>
        </w:rPr>
        <w:t>，</w:t>
      </w:r>
      <w:r>
        <w:rPr>
          <w:sz w:val="24"/>
        </w:rPr>
        <w:t>结构设计总说明</w:t>
      </w:r>
      <w:r>
        <w:rPr>
          <w:rFonts w:hint="eastAsia"/>
          <w:sz w:val="24"/>
        </w:rPr>
        <w:t>、</w:t>
      </w:r>
      <w:r>
        <w:rPr>
          <w:sz w:val="24"/>
        </w:rPr>
        <w:t>结构布置图</w:t>
      </w:r>
      <w:r>
        <w:rPr>
          <w:rFonts w:hint="eastAsia"/>
          <w:sz w:val="24"/>
        </w:rPr>
        <w:t>、</w:t>
      </w:r>
      <w:r>
        <w:rPr>
          <w:sz w:val="24"/>
        </w:rPr>
        <w:t>关键构件</w:t>
      </w:r>
      <w:r>
        <w:rPr>
          <w:rFonts w:hint="eastAsia"/>
          <w:sz w:val="24"/>
        </w:rPr>
        <w:t>和</w:t>
      </w:r>
      <w:r>
        <w:rPr>
          <w:sz w:val="24"/>
        </w:rPr>
        <w:t>关键节点大样图等有欠缺。</w:t>
      </w:r>
    </w:p>
    <w:p w14:paraId="2FA8C8CB" w14:textId="77777777" w:rsidR="00C34F20" w:rsidRDefault="00C34F20" w:rsidP="00C34F20">
      <w:pPr>
        <w:spacing w:line="300" w:lineRule="auto"/>
        <w:ind w:firstLineChars="200" w:firstLine="480"/>
        <w:rPr>
          <w:sz w:val="24"/>
        </w:rPr>
      </w:pPr>
      <w:r>
        <w:rPr>
          <w:rFonts w:hint="eastAsia"/>
          <w:sz w:val="24"/>
        </w:rPr>
        <w:t>（三）建筑结构模型（总分10分）</w:t>
      </w:r>
    </w:p>
    <w:p w14:paraId="792BD8C0" w14:textId="77777777" w:rsidR="00C34F20" w:rsidRDefault="00C34F20" w:rsidP="00C34F20">
      <w:pPr>
        <w:spacing w:line="300" w:lineRule="auto"/>
        <w:ind w:firstLineChars="200" w:firstLine="480"/>
        <w:rPr>
          <w:sz w:val="24"/>
        </w:rPr>
      </w:pPr>
      <w:r>
        <w:rPr>
          <w:rFonts w:hint="eastAsia"/>
          <w:sz w:val="24"/>
        </w:rPr>
        <w:t>8～10分  模型能很好地体现作品的设计理念，并且制作精美，比例准确，具备较高的艺术欣赏价值。</w:t>
      </w:r>
    </w:p>
    <w:p w14:paraId="2227491E" w14:textId="083A5B28" w:rsidR="00C34F20" w:rsidRDefault="00C34F20" w:rsidP="00C34F20">
      <w:pPr>
        <w:spacing w:line="300" w:lineRule="auto"/>
        <w:ind w:firstLineChars="200" w:firstLine="480"/>
        <w:rPr>
          <w:sz w:val="24"/>
        </w:rPr>
      </w:pPr>
      <w:r>
        <w:rPr>
          <w:rFonts w:hint="eastAsia"/>
          <w:sz w:val="24"/>
        </w:rPr>
        <w:lastRenderedPageBreak/>
        <w:t>5～7分   模型较好地体现作品的设计理念，制作较细致，比例基本准确，艺术欣赏价值一般。</w:t>
      </w:r>
    </w:p>
    <w:p w14:paraId="582CD80B" w14:textId="375D125F" w:rsidR="00C34F20" w:rsidRDefault="00C34F20" w:rsidP="00C34F20">
      <w:pPr>
        <w:spacing w:line="300" w:lineRule="auto"/>
        <w:ind w:firstLineChars="200" w:firstLine="480"/>
        <w:rPr>
          <w:sz w:val="24"/>
        </w:rPr>
      </w:pPr>
      <w:r>
        <w:rPr>
          <w:rFonts w:hint="eastAsia"/>
          <w:sz w:val="24"/>
        </w:rPr>
        <w:t>0～4分   模型不能很好地体现作品的设计理念，制作略显粗糙，比例不够准确，艺术欣赏价值较低。</w:t>
      </w:r>
    </w:p>
    <w:p w14:paraId="4B68F729" w14:textId="47EBA9CA" w:rsidR="00C34F20" w:rsidRPr="00265D9C" w:rsidRDefault="00C34F20" w:rsidP="00C34F20">
      <w:pPr>
        <w:spacing w:line="300" w:lineRule="auto"/>
        <w:ind w:firstLineChars="200" w:firstLine="480"/>
        <w:rPr>
          <w:sz w:val="24"/>
        </w:rPr>
      </w:pPr>
    </w:p>
    <w:p w14:paraId="4989D17B" w14:textId="36DD8473" w:rsidR="00BC0724" w:rsidRDefault="00C34F20">
      <w:r>
        <w:rPr>
          <w:noProof/>
          <w:sz w:val="28"/>
          <w:szCs w:val="28"/>
          <w:lang w:val="en-US"/>
        </w:rPr>
        <w:drawing>
          <wp:anchor distT="0" distB="0" distL="0" distR="0" simplePos="0" relativeHeight="251650560" behindDoc="1" locked="0" layoutInCell="1" allowOverlap="1" wp14:anchorId="47362C3B" wp14:editId="1193E63C">
            <wp:simplePos x="0" y="0"/>
            <wp:positionH relativeFrom="page">
              <wp:posOffset>1377950</wp:posOffset>
            </wp:positionH>
            <wp:positionV relativeFrom="paragraph">
              <wp:posOffset>1917700</wp:posOffset>
            </wp:positionV>
            <wp:extent cx="4905375" cy="2281555"/>
            <wp:effectExtent l="0" t="0" r="9525" b="444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4905375" cy="2281555"/>
                    </a:xfrm>
                    <a:prstGeom prst="rect">
                      <a:avLst/>
                    </a:prstGeom>
                  </pic:spPr>
                </pic:pic>
              </a:graphicData>
            </a:graphic>
          </wp:anchor>
        </w:drawing>
      </w:r>
    </w:p>
    <w:sectPr w:rsidR="00BC0724">
      <w:headerReference w:type="default" r:id="rId20"/>
      <w:pgSz w:w="11910" w:h="16840"/>
      <w:pgMar w:top="1660" w:right="820" w:bottom="280" w:left="980" w:header="8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F48F3" w14:textId="77777777" w:rsidR="00353238" w:rsidRDefault="00353238">
      <w:r>
        <w:separator/>
      </w:r>
    </w:p>
  </w:endnote>
  <w:endnote w:type="continuationSeparator" w:id="0">
    <w:p w14:paraId="5B9C9707" w14:textId="77777777" w:rsidR="00353238" w:rsidRDefault="0035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787BC" w14:textId="77777777" w:rsidR="00353238" w:rsidRDefault="00353238">
      <w:r>
        <w:separator/>
      </w:r>
    </w:p>
  </w:footnote>
  <w:footnote w:type="continuationSeparator" w:id="0">
    <w:p w14:paraId="3217D4C8" w14:textId="77777777" w:rsidR="00353238" w:rsidRDefault="00353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AA451" w14:textId="77777777" w:rsidR="00BC0724" w:rsidRDefault="007A1530">
    <w:pPr>
      <w:pStyle w:val="a3"/>
      <w:spacing w:line="14" w:lineRule="auto"/>
      <w:rPr>
        <w:sz w:val="20"/>
      </w:rPr>
    </w:pPr>
    <w:r>
      <w:rPr>
        <w:noProof/>
      </w:rPr>
      <w:drawing>
        <wp:anchor distT="0" distB="0" distL="0" distR="0" simplePos="0" relativeHeight="251585536" behindDoc="1" locked="0" layoutInCell="1" allowOverlap="1" wp14:anchorId="69679780" wp14:editId="462BE74F">
          <wp:simplePos x="0" y="0"/>
          <wp:positionH relativeFrom="page">
            <wp:posOffset>939165</wp:posOffset>
          </wp:positionH>
          <wp:positionV relativeFrom="page">
            <wp:posOffset>554990</wp:posOffset>
          </wp:positionV>
          <wp:extent cx="619125" cy="2895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619300" cy="289384"/>
                  </a:xfrm>
                  <a:prstGeom prst="rect">
                    <a:avLst/>
                  </a:prstGeom>
                </pic:spPr>
              </pic:pic>
            </a:graphicData>
          </a:graphic>
        </wp:anchor>
      </w:drawing>
    </w:r>
    <w:r>
      <w:rPr>
        <w:noProof/>
      </w:rPr>
      <mc:AlternateContent>
        <mc:Choice Requires="wps">
          <w:drawing>
            <wp:anchor distT="0" distB="0" distL="114300" distR="114300" simplePos="0" relativeHeight="251586560" behindDoc="1" locked="0" layoutInCell="1" allowOverlap="1" wp14:anchorId="1D55AB6D" wp14:editId="7A9E3362">
              <wp:simplePos x="0" y="0"/>
              <wp:positionH relativeFrom="page">
                <wp:posOffset>685800</wp:posOffset>
              </wp:positionH>
              <wp:positionV relativeFrom="page">
                <wp:posOffset>976630</wp:posOffset>
              </wp:positionV>
              <wp:extent cx="5901690" cy="0"/>
              <wp:effectExtent l="0" t="0" r="0" b="0"/>
              <wp:wrapNone/>
              <wp:docPr id="2" name="直线 1"/>
              <wp:cNvGraphicFramePr/>
              <a:graphic xmlns:a="http://schemas.openxmlformats.org/drawingml/2006/main">
                <a:graphicData uri="http://schemas.microsoft.com/office/word/2010/wordprocessingShape">
                  <wps:wsp>
                    <wps:cNvCnPr/>
                    <wps:spPr>
                      <a:xfrm>
                        <a:off x="0" y="0"/>
                        <a:ext cx="590169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w14:anchorId="3EE3B506" id="直线 1" o:spid="_x0000_s1026" style="position:absolute;left:0;text-align:left;z-index:-251729920;visibility:visible;mso-wrap-style:square;mso-wrap-distance-left:9pt;mso-wrap-distance-top:0;mso-wrap-distance-right:9pt;mso-wrap-distance-bottom:0;mso-position-horizontal:absolute;mso-position-horizontal-relative:page;mso-position-vertical:absolute;mso-position-vertical-relative:page" from="54pt,76.9pt" to="518.7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587584" behindDoc="1" locked="0" layoutInCell="1" allowOverlap="1" wp14:anchorId="22263F0C" wp14:editId="304D805C">
              <wp:simplePos x="0" y="0"/>
              <wp:positionH relativeFrom="page">
                <wp:posOffset>2140585</wp:posOffset>
              </wp:positionH>
              <wp:positionV relativeFrom="page">
                <wp:posOffset>626110</wp:posOffset>
              </wp:positionV>
              <wp:extent cx="3695700" cy="177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3695700" cy="177800"/>
                      </a:xfrm>
                      <a:prstGeom prst="rect">
                        <a:avLst/>
                      </a:prstGeom>
                      <a:noFill/>
                      <a:ln>
                        <a:noFill/>
                      </a:ln>
                    </wps:spPr>
                    <wps:txbx>
                      <w:txbxContent>
                        <w:p w14:paraId="28420A76" w14:textId="72318901" w:rsidR="00BC0724" w:rsidRDefault="007A1530">
                          <w:pPr>
                            <w:spacing w:line="280" w:lineRule="exact"/>
                            <w:ind w:left="20"/>
                            <w:rPr>
                              <w:rFonts w:ascii="楷体" w:eastAsia="楷体" w:hAnsi="楷体"/>
                              <w:b/>
                              <w:sz w:val="24"/>
                            </w:rPr>
                          </w:pPr>
                          <w:r>
                            <w:rPr>
                              <w:rFonts w:ascii="楷体" w:eastAsia="楷体" w:hAnsi="楷体" w:hint="eastAsia"/>
                              <w:b/>
                              <w:sz w:val="24"/>
                            </w:rPr>
                            <w:t>第</w:t>
                          </w:r>
                          <w:r w:rsidR="00C34F20">
                            <w:rPr>
                              <w:rFonts w:ascii="楷体" w:eastAsia="楷体" w:hAnsi="楷体" w:hint="eastAsia"/>
                              <w:b/>
                              <w:sz w:val="24"/>
                              <w:lang w:val="en-US"/>
                            </w:rPr>
                            <w:t>十</w:t>
                          </w:r>
                          <w:r>
                            <w:rPr>
                              <w:rFonts w:ascii="楷体" w:eastAsia="楷体" w:hAnsi="楷体" w:hint="eastAsia"/>
                              <w:b/>
                              <w:sz w:val="24"/>
                            </w:rPr>
                            <w:t>届北京市大学生建筑结构设计竞赛·北京建筑大学</w:t>
                          </w:r>
                        </w:p>
                      </w:txbxContent>
                    </wps:txbx>
                    <wps:bodyPr lIns="0" tIns="0" rIns="0" bIns="0" upright="1"/>
                  </wps:wsp>
                </a:graphicData>
              </a:graphic>
            </wp:anchor>
          </w:drawing>
        </mc:Choice>
        <mc:Fallback>
          <w:pict>
            <v:shapetype w14:anchorId="22263F0C" id="_x0000_t202" coordsize="21600,21600" o:spt="202" path="m,l,21600r21600,l21600,xe">
              <v:stroke joinstyle="miter"/>
              <v:path gradientshapeok="t" o:connecttype="rect"/>
            </v:shapetype>
            <v:shape id="文本框 2" o:spid="_x0000_s1026" type="#_x0000_t202" style="position:absolute;margin-left:168.55pt;margin-top:49.3pt;width:291pt;height:14pt;z-index:-251728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" filled="f" stroked="f">
              <v:textbox inset="0,0,0,0">
                <w:txbxContent>
                  <w:p w14:paraId="28420A76" w14:textId="72318901" w:rsidR="00BC0724" w:rsidRDefault="007A1530">
                    <w:pPr>
                      <w:spacing w:line="280" w:lineRule="exact"/>
                      <w:ind w:left="20"/>
                      <w:rPr>
                        <w:rFonts w:ascii="楷体" w:eastAsia="楷体" w:hAnsi="楷体"/>
                        <w:b/>
                        <w:sz w:val="24"/>
                      </w:rPr>
                    </w:pPr>
                    <w:r>
                      <w:rPr>
                        <w:rFonts w:ascii="楷体" w:eastAsia="楷体" w:hAnsi="楷体" w:hint="eastAsia"/>
                        <w:b/>
                        <w:sz w:val="24"/>
                      </w:rPr>
                      <w:t>第</w:t>
                    </w:r>
                    <w:r w:rsidR="00C34F20">
                      <w:rPr>
                        <w:rFonts w:ascii="楷体" w:eastAsia="楷体" w:hAnsi="楷体" w:hint="eastAsia"/>
                        <w:b/>
                        <w:sz w:val="24"/>
                        <w:lang w:val="en-US"/>
                      </w:rPr>
                      <w:t>十</w:t>
                    </w:r>
                    <w:r>
                      <w:rPr>
                        <w:rFonts w:ascii="楷体" w:eastAsia="楷体" w:hAnsi="楷体" w:hint="eastAsia"/>
                        <w:b/>
                        <w:sz w:val="24"/>
                      </w:rPr>
                      <w:t>届北京市大学生建筑结构设计竞赛·北京建筑大学</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AD710"/>
    <w:multiLevelType w:val="singleLevel"/>
    <w:tmpl w:val="5F9AD710"/>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724"/>
    <w:rsid w:val="FE3FCC57"/>
    <w:rsid w:val="00353238"/>
    <w:rsid w:val="00623225"/>
    <w:rsid w:val="007A1530"/>
    <w:rsid w:val="00942A27"/>
    <w:rsid w:val="00967BB0"/>
    <w:rsid w:val="00B53172"/>
    <w:rsid w:val="00BC0724"/>
    <w:rsid w:val="00C34F20"/>
    <w:rsid w:val="00EC054B"/>
    <w:rsid w:val="077122E0"/>
    <w:rsid w:val="092C137C"/>
    <w:rsid w:val="2AA06A4B"/>
    <w:rsid w:val="57891874"/>
    <w:rsid w:val="5F5D65CE"/>
    <w:rsid w:val="69EF5AE7"/>
    <w:rsid w:val="6D1A2B71"/>
    <w:rsid w:val="7F8F2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6C9642"/>
  <w15:docId w15:val="{6F2F1D53-0B2F-4CA3-8F3D-4DD833FD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0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表段落1"/>
    <w:basedOn w:val="a"/>
    <w:uiPriority w:val="1"/>
    <w:qFormat/>
    <w:pPr>
      <w:spacing w:before="140"/>
      <w:ind w:left="100" w:hanging="28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第九届北京建筑工程学院建筑结构设计大赛</dc:title>
  <dc:creator>User</dc:creator>
  <cp:lastModifiedBy>yq</cp:lastModifiedBy>
  <cp:revision>5</cp:revision>
  <dcterms:created xsi:type="dcterms:W3CDTF">2020-10-27T21:53:00Z</dcterms:created>
  <dcterms:modified xsi:type="dcterms:W3CDTF">2021-03-22T06:28:00Z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WPS 文字</vt:lpwstr>
  </property>
  <property fmtid="{D5CDD505-2E9C-101B-9397-08002B2CF9AE}" pid="4" name="LastSaved">
    <vt:filetime>2020-10-27T00:00:00Z</vt:filetime>
  </property>
  <property fmtid="{D5CDD505-2E9C-101B-9397-08002B2CF9AE}" pid="5" name="KSOProductBuildVer">
    <vt:lpwstr>2052-11.1.0.10116</vt:lpwstr>
  </property>
</Properties>
</file>