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华文中宋" w:hAnsi="华文中宋" w:eastAsia="华文中宋"/>
          <w:sz w:val="36"/>
          <w:szCs w:val="36"/>
        </w:rPr>
      </w:pPr>
      <w:r>
        <w:rPr>
          <w:rFonts w:ascii="华文中宋" w:hAnsi="华文中宋" w:eastAsia="华文中宋"/>
          <w:w w:val="95"/>
          <w:sz w:val="36"/>
          <w:szCs w:val="36"/>
        </w:rPr>
        <w:t>关于</w:t>
      </w:r>
      <w:r>
        <w:rPr>
          <w:rFonts w:hint="eastAsia" w:ascii="华文中宋" w:hAnsi="华文中宋" w:eastAsia="华文中宋"/>
          <w:w w:val="95"/>
          <w:sz w:val="36"/>
          <w:szCs w:val="36"/>
        </w:rPr>
        <w:t>公示第二十届金士宣杯创新能力竞赛</w:t>
      </w:r>
      <w:r>
        <w:rPr>
          <w:rFonts w:ascii="华文中宋" w:hAnsi="华文中宋" w:eastAsia="华文中宋"/>
          <w:sz w:val="36"/>
          <w:szCs w:val="36"/>
        </w:rPr>
        <w:t>评审</w:t>
      </w:r>
      <w:r>
        <w:rPr>
          <w:rFonts w:hint="eastAsia" w:ascii="华文中宋" w:hAnsi="华文中宋" w:eastAsia="华文中宋"/>
          <w:sz w:val="36"/>
          <w:szCs w:val="36"/>
        </w:rPr>
        <w:t>结果</w:t>
      </w:r>
      <w:r>
        <w:rPr>
          <w:rFonts w:ascii="华文中宋" w:hAnsi="华文中宋" w:eastAsia="华文中宋"/>
          <w:sz w:val="36"/>
          <w:szCs w:val="36"/>
        </w:rPr>
        <w:t>及</w:t>
      </w:r>
      <w:r>
        <w:rPr>
          <w:rFonts w:hint="eastAsia" w:ascii="华文中宋" w:hAnsi="华文中宋" w:eastAsia="华文中宋"/>
          <w:sz w:val="36"/>
          <w:szCs w:val="36"/>
        </w:rPr>
        <w:t>第十七届全国大学生交通运输科技大赛</w:t>
      </w:r>
      <w:r>
        <w:rPr>
          <w:rFonts w:ascii="华文中宋" w:hAnsi="华文中宋" w:eastAsia="华文中宋"/>
          <w:sz w:val="36"/>
          <w:szCs w:val="36"/>
        </w:rPr>
        <w:t>推荐结果的通知</w:t>
      </w:r>
    </w:p>
    <w:p>
      <w:pPr>
        <w:pStyle w:val="3"/>
        <w:spacing w:before="400" w:line="560" w:lineRule="exact"/>
        <w:ind w:right="136" w:firstLine="556" w:firstLineChars="200"/>
        <w:rPr>
          <w:rFonts w:ascii="Times New Roman" w:hAnsi="Times New Roman" w:eastAsia="仿宋_GB2312" w:cs="Times New Roman"/>
        </w:rPr>
      </w:pPr>
      <w:r>
        <w:rPr>
          <w:rFonts w:ascii="Times New Roman" w:hAnsi="Times New Roman" w:eastAsia="仿宋_GB2312" w:cs="Times New Roman"/>
          <w:spacing w:val="-1"/>
        </w:rPr>
        <w:t>由北京交通大学大学生交通科技大赛组委会主办、</w:t>
      </w:r>
      <w:r>
        <w:rPr>
          <w:rFonts w:ascii="Times New Roman" w:hAnsi="Times New Roman" w:eastAsia="仿宋_GB2312" w:cs="Times New Roman"/>
          <w:spacing w:val="-6"/>
        </w:rPr>
        <w:t>交通运输学院承办的</w:t>
      </w:r>
      <w:r>
        <w:rPr>
          <w:rFonts w:ascii="Times New Roman" w:hAnsi="Times New Roman" w:eastAsia="仿宋_GB2312" w:cs="Times New Roman"/>
        </w:rPr>
        <w:t>第二十届“金士宣杯”创新能力竞赛的</w:t>
      </w:r>
      <w:r>
        <w:rPr>
          <w:rFonts w:ascii="Times New Roman" w:hAnsi="Times New Roman" w:eastAsia="仿宋_GB2312" w:cs="Times New Roman"/>
          <w:spacing w:val="-4"/>
        </w:rPr>
        <w:t xml:space="preserve">评审工作已经结束。全校共有 </w:t>
      </w:r>
      <w:r>
        <w:rPr>
          <w:rFonts w:ascii="Times New Roman" w:hAnsi="Times New Roman" w:eastAsia="仿宋_GB2312" w:cs="Times New Roman"/>
        </w:rPr>
        <w:t>60</w:t>
      </w:r>
      <w:r>
        <w:rPr>
          <w:rFonts w:ascii="Times New Roman" w:hAnsi="Times New Roman" w:eastAsia="仿宋_GB2312" w:cs="Times New Roman"/>
          <w:spacing w:val="-8"/>
        </w:rPr>
        <w:t>支队</w:t>
      </w:r>
      <w:r>
        <w:rPr>
          <w:rFonts w:hint="eastAsia" w:ascii="Times New Roman" w:hAnsi="Times New Roman" w:eastAsia="仿宋_GB2312" w:cs="Times New Roman"/>
          <w:spacing w:val="-8"/>
        </w:rPr>
        <w:t>伍</w:t>
      </w:r>
      <w:r>
        <w:rPr>
          <w:rFonts w:ascii="Times New Roman" w:hAnsi="Times New Roman" w:eastAsia="仿宋_GB2312" w:cs="Times New Roman"/>
          <w:spacing w:val="-8"/>
        </w:rPr>
        <w:t>报名参赛。经竞赛</w:t>
      </w:r>
      <w:r>
        <w:rPr>
          <w:rFonts w:ascii="Times New Roman" w:hAnsi="Times New Roman" w:eastAsia="仿宋_GB2312" w:cs="Times New Roman"/>
          <w:spacing w:val="-13"/>
        </w:rPr>
        <w:t>组委会组织线上函评和决赛答辩，共评选出</w:t>
      </w:r>
      <w:r>
        <w:rPr>
          <w:rFonts w:hint="eastAsia" w:ascii="Times New Roman" w:hAnsi="Times New Roman" w:eastAsia="仿宋_GB2312" w:cs="Times New Roman"/>
          <w:spacing w:val="-2"/>
        </w:rPr>
        <w:t>32</w:t>
      </w:r>
      <w:r>
        <w:rPr>
          <w:rFonts w:ascii="Times New Roman" w:hAnsi="Times New Roman" w:eastAsia="仿宋_GB2312" w:cs="Times New Roman"/>
          <w:spacing w:val="-16"/>
        </w:rPr>
        <w:t>支参赛队获奖，其中一等奖</w:t>
      </w:r>
      <w:r>
        <w:rPr>
          <w:rFonts w:hint="eastAsia" w:ascii="Times New Roman" w:hAnsi="Times New Roman" w:eastAsia="仿宋_GB2312" w:cs="Times New Roman"/>
        </w:rPr>
        <w:t>7</w:t>
      </w:r>
      <w:r>
        <w:rPr>
          <w:rFonts w:ascii="Times New Roman" w:hAnsi="Times New Roman" w:eastAsia="仿宋_GB2312" w:cs="Times New Roman"/>
          <w:spacing w:val="-27"/>
        </w:rPr>
        <w:t>项，二等奖</w:t>
      </w:r>
      <w:r>
        <w:rPr>
          <w:rFonts w:hint="eastAsia" w:ascii="Times New Roman" w:hAnsi="Times New Roman" w:eastAsia="仿宋_GB2312" w:cs="Times New Roman"/>
        </w:rPr>
        <w:t>11</w:t>
      </w:r>
      <w:r>
        <w:rPr>
          <w:rFonts w:ascii="Times New Roman" w:hAnsi="Times New Roman" w:eastAsia="仿宋_GB2312" w:cs="Times New Roman"/>
          <w:spacing w:val="-23"/>
        </w:rPr>
        <w:t>项，</w:t>
      </w:r>
      <w:r>
        <w:rPr>
          <w:rFonts w:ascii="Times New Roman" w:hAnsi="Times New Roman" w:eastAsia="仿宋_GB2312" w:cs="Times New Roman"/>
          <w:spacing w:val="-16"/>
        </w:rPr>
        <w:t>三等奖</w:t>
      </w:r>
      <w:r>
        <w:rPr>
          <w:rFonts w:hint="eastAsia" w:ascii="Times New Roman" w:hAnsi="Times New Roman" w:eastAsia="仿宋_GB2312" w:cs="Times New Roman"/>
          <w:spacing w:val="-1"/>
        </w:rPr>
        <w:t>14</w:t>
      </w:r>
      <w:r>
        <w:rPr>
          <w:rFonts w:ascii="Times New Roman" w:hAnsi="Times New Roman" w:eastAsia="仿宋_GB2312" w:cs="Times New Roman"/>
          <w:spacing w:val="-9"/>
        </w:rPr>
        <w:t>项，获奖名单详见附件一；</w:t>
      </w:r>
      <w:r>
        <w:rPr>
          <w:rFonts w:hint="eastAsia" w:ascii="Times New Roman" w:hAnsi="Times New Roman" w:eastAsia="仿宋_GB2312" w:cs="Times New Roman"/>
          <w:spacing w:val="-9"/>
        </w:rPr>
        <w:t>拟</w:t>
      </w:r>
      <w:r>
        <w:rPr>
          <w:rFonts w:ascii="Times New Roman" w:hAnsi="Times New Roman" w:eastAsia="仿宋_GB2312" w:cs="Times New Roman"/>
          <w:spacing w:val="-9"/>
        </w:rPr>
        <w:t>推荐至第十七届全国大学生交通运输</w:t>
      </w:r>
      <w:r>
        <w:rPr>
          <w:rFonts w:ascii="Times New Roman" w:hAnsi="Times New Roman" w:eastAsia="仿宋_GB2312" w:cs="Times New Roman"/>
        </w:rPr>
        <w:t>科技大赛的作品名单详见附件二。现将评审结果予以公示。</w:t>
      </w:r>
    </w:p>
    <w:p>
      <w:pPr>
        <w:pStyle w:val="3"/>
        <w:autoSpaceDE/>
        <w:autoSpaceDN/>
        <w:spacing w:line="560" w:lineRule="exact"/>
        <w:ind w:left="108" w:right="136" w:firstLine="561"/>
        <w:rPr>
          <w:rFonts w:ascii="Times New Roman" w:hAnsi="Times New Roman" w:eastAsia="仿宋_GB2312" w:cs="Times New Roman"/>
        </w:rPr>
      </w:pPr>
      <w:r>
        <w:rPr>
          <w:rFonts w:ascii="Times New Roman" w:hAnsi="Times New Roman" w:eastAsia="仿宋_GB2312" w:cs="Times New Roman"/>
          <w:spacing w:val="-14"/>
        </w:rPr>
        <w:t xml:space="preserve">公示时间为 </w:t>
      </w:r>
      <w:r>
        <w:rPr>
          <w:rFonts w:ascii="Times New Roman" w:hAnsi="Times New Roman" w:eastAsia="仿宋_GB2312" w:cs="Times New Roman"/>
          <w:spacing w:val="-1"/>
        </w:rPr>
        <w:t>2022</w:t>
      </w:r>
      <w:r>
        <w:rPr>
          <w:rFonts w:ascii="Times New Roman" w:hAnsi="Times New Roman" w:eastAsia="仿宋_GB2312" w:cs="Times New Roman"/>
          <w:spacing w:val="-48"/>
        </w:rPr>
        <w:t>年</w:t>
      </w:r>
      <w:r>
        <w:rPr>
          <w:rFonts w:hint="eastAsia" w:ascii="Times New Roman" w:hAnsi="Times New Roman" w:eastAsia="仿宋_GB2312" w:cs="Times New Roman"/>
          <w:spacing w:val="-48"/>
        </w:rPr>
        <w:t xml:space="preserve"> </w:t>
      </w:r>
      <w:r>
        <w:rPr>
          <w:rFonts w:ascii="Times New Roman" w:hAnsi="Times New Roman" w:eastAsia="仿宋_GB2312" w:cs="Times New Roman"/>
          <w:spacing w:val="-48"/>
        </w:rPr>
        <w:t xml:space="preserve">  </w:t>
      </w:r>
      <w:r>
        <w:rPr>
          <w:rFonts w:ascii="Times New Roman" w:hAnsi="Times New Roman" w:eastAsia="仿宋_GB2312" w:cs="Times New Roman"/>
          <w:spacing w:val="-1"/>
        </w:rPr>
        <w:t>4</w:t>
      </w:r>
      <w:r>
        <w:rPr>
          <w:rFonts w:ascii="Times New Roman" w:hAnsi="Times New Roman" w:eastAsia="仿宋_GB2312" w:cs="Times New Roman"/>
          <w:spacing w:val="-48"/>
        </w:rPr>
        <w:t>月</w:t>
      </w:r>
      <w:r>
        <w:rPr>
          <w:rFonts w:ascii="Times New Roman" w:hAnsi="Times New Roman" w:eastAsia="仿宋_GB2312" w:cs="Times New Roman"/>
          <w:spacing w:val="-1"/>
        </w:rPr>
        <w:t>11</w:t>
      </w:r>
      <w:r>
        <w:rPr>
          <w:rFonts w:ascii="Times New Roman" w:hAnsi="Times New Roman" w:eastAsia="仿宋_GB2312" w:cs="Times New Roman"/>
          <w:spacing w:val="-37"/>
        </w:rPr>
        <w:t xml:space="preserve">日至 </w:t>
      </w:r>
      <w:r>
        <w:rPr>
          <w:rFonts w:ascii="Times New Roman" w:hAnsi="Times New Roman" w:eastAsia="仿宋_GB2312" w:cs="Times New Roman"/>
          <w:spacing w:val="-1"/>
        </w:rPr>
        <w:t>4</w:t>
      </w:r>
      <w:r>
        <w:rPr>
          <w:rFonts w:ascii="Times New Roman" w:hAnsi="Times New Roman" w:eastAsia="仿宋_GB2312" w:cs="Times New Roman"/>
          <w:spacing w:val="-49"/>
        </w:rPr>
        <w:t>月</w:t>
      </w:r>
      <w:r>
        <w:rPr>
          <w:rFonts w:hint="eastAsia" w:ascii="Times New Roman" w:hAnsi="Times New Roman" w:eastAsia="仿宋_GB2312" w:cs="Times New Roman"/>
          <w:spacing w:val="-49"/>
        </w:rPr>
        <w:t>1</w:t>
      </w:r>
      <w:r>
        <w:rPr>
          <w:rFonts w:ascii="Times New Roman" w:hAnsi="Times New Roman" w:eastAsia="仿宋_GB2312" w:cs="Times New Roman"/>
          <w:spacing w:val="-49"/>
        </w:rPr>
        <w:t xml:space="preserve">  </w:t>
      </w:r>
      <w:r>
        <w:rPr>
          <w:rFonts w:hint="eastAsia" w:ascii="Times New Roman" w:hAnsi="Times New Roman" w:eastAsia="仿宋_GB2312" w:cs="Times New Roman"/>
          <w:spacing w:val="-49"/>
        </w:rPr>
        <w:t>5</w:t>
      </w:r>
      <w:r>
        <w:rPr>
          <w:rFonts w:ascii="Times New Roman" w:hAnsi="Times New Roman" w:eastAsia="仿宋_GB2312" w:cs="Times New Roman"/>
          <w:spacing w:val="-25"/>
        </w:rPr>
        <w:t>日</w:t>
      </w:r>
      <w:r>
        <w:rPr>
          <w:rFonts w:hint="eastAsia" w:ascii="Times New Roman" w:hAnsi="Times New Roman" w:eastAsia="仿宋_GB2312" w:cs="Times New Roman"/>
          <w:spacing w:val="-25"/>
        </w:rPr>
        <w:t>（</w:t>
      </w:r>
      <w:r>
        <w:rPr>
          <w:rFonts w:ascii="Times New Roman" w:hAnsi="Times New Roman" w:eastAsia="仿宋_GB2312" w:cs="Times New Roman"/>
          <w:spacing w:val="-1"/>
        </w:rPr>
        <w:t>5</w:t>
      </w:r>
      <w:r>
        <w:rPr>
          <w:rFonts w:ascii="Times New Roman" w:hAnsi="Times New Roman" w:eastAsia="仿宋_GB2312" w:cs="Times New Roman"/>
          <w:spacing w:val="-10"/>
        </w:rPr>
        <w:t>个工作日</w:t>
      </w:r>
      <w:r>
        <w:rPr>
          <w:rFonts w:hint="eastAsia" w:ascii="Times New Roman" w:hAnsi="Times New Roman" w:eastAsia="仿宋_GB2312" w:cs="Times New Roman"/>
          <w:spacing w:val="-10"/>
        </w:rPr>
        <w:t>）</w:t>
      </w:r>
      <w:r>
        <w:rPr>
          <w:rFonts w:ascii="Times New Roman" w:hAnsi="Times New Roman" w:eastAsia="仿宋_GB2312" w:cs="Times New Roman"/>
          <w:spacing w:val="-10"/>
        </w:rPr>
        <w:t>，如有意见</w:t>
      </w:r>
      <w:r>
        <w:rPr>
          <w:rFonts w:ascii="Times New Roman" w:hAnsi="Times New Roman" w:eastAsia="仿宋_GB2312" w:cs="Times New Roman"/>
        </w:rPr>
        <w:t>和建议，敬请您署真实姓名并以书面形式与我们联系，我们将认真听取，</w:t>
      </w:r>
      <w:r>
        <w:rPr>
          <w:rFonts w:ascii="Times New Roman" w:hAnsi="Times New Roman" w:eastAsia="仿宋_GB2312" w:cs="Times New Roman"/>
          <w:spacing w:val="-137"/>
        </w:rPr>
        <w:t xml:space="preserve"> </w:t>
      </w:r>
      <w:r>
        <w:rPr>
          <w:rFonts w:ascii="Times New Roman" w:hAnsi="Times New Roman" w:eastAsia="仿宋_GB2312" w:cs="Times New Roman"/>
        </w:rPr>
        <w:t>妥善处理。</w:t>
      </w:r>
    </w:p>
    <w:p>
      <w:pPr>
        <w:pStyle w:val="3"/>
        <w:tabs>
          <w:tab w:val="left" w:pos="1507"/>
        </w:tabs>
        <w:spacing w:line="560" w:lineRule="exact"/>
        <w:ind w:left="667" w:right="6014"/>
        <w:rPr>
          <w:rFonts w:hint="eastAsia" w:ascii="Times New Roman" w:hAnsi="Times New Roman" w:eastAsia="仿宋_GB2312" w:cs="Times New Roman"/>
          <w:lang w:eastAsia="zh-CN"/>
        </w:rPr>
      </w:pPr>
      <w:r>
        <w:rPr>
          <w:rFonts w:ascii="Times New Roman" w:hAnsi="Times New Roman" w:eastAsia="仿宋_GB2312" w:cs="Times New Roman"/>
        </w:rPr>
        <w:t>联</w:t>
      </w:r>
      <w:r>
        <w:rPr>
          <w:rFonts w:ascii="Times New Roman" w:hAnsi="Times New Roman" w:eastAsia="仿宋_GB2312" w:cs="Times New Roman"/>
          <w:spacing w:val="6"/>
        </w:rPr>
        <w:t xml:space="preserve"> </w:t>
      </w:r>
      <w:r>
        <w:rPr>
          <w:rFonts w:ascii="Times New Roman" w:hAnsi="Times New Roman" w:eastAsia="仿宋_GB2312" w:cs="Times New Roman"/>
        </w:rPr>
        <w:t>系</w:t>
      </w:r>
      <w:r>
        <w:rPr>
          <w:rFonts w:ascii="Times New Roman" w:hAnsi="Times New Roman" w:eastAsia="仿宋_GB2312" w:cs="Times New Roman"/>
          <w:spacing w:val="3"/>
        </w:rPr>
        <w:t xml:space="preserve"> </w:t>
      </w:r>
      <w:r>
        <w:rPr>
          <w:rFonts w:ascii="Times New Roman" w:hAnsi="Times New Roman" w:eastAsia="仿宋_GB2312" w:cs="Times New Roman"/>
        </w:rPr>
        <w:t>人：</w:t>
      </w:r>
      <w:r>
        <w:rPr>
          <w:rFonts w:hint="eastAsia" w:ascii="Times New Roman" w:hAnsi="Times New Roman" w:eastAsia="仿宋_GB2312" w:cs="Times New Roman"/>
          <w:lang w:eastAsia="zh-CN"/>
        </w:rPr>
        <w:t>孙智宇</w:t>
      </w:r>
    </w:p>
    <w:p>
      <w:pPr>
        <w:pStyle w:val="3"/>
        <w:tabs>
          <w:tab w:val="left" w:pos="1507"/>
        </w:tabs>
        <w:spacing w:line="560" w:lineRule="exact"/>
        <w:ind w:left="667" w:right="6014"/>
        <w:rPr>
          <w:rFonts w:hint="default" w:ascii="Times New Roman" w:hAnsi="Times New Roman" w:eastAsia="仿宋_GB2312" w:cs="Times New Roman"/>
          <w:lang w:val="en-US" w:eastAsia="zh-CN"/>
        </w:rPr>
      </w:pPr>
      <w:r>
        <w:rPr>
          <w:rFonts w:ascii="Times New Roman" w:hAnsi="Times New Roman" w:eastAsia="仿宋_GB2312" w:cs="Times New Roman"/>
        </w:rPr>
        <w:t>电</w:t>
      </w:r>
      <w:r>
        <w:rPr>
          <w:rFonts w:ascii="Times New Roman" w:hAnsi="Times New Roman" w:eastAsia="仿宋_GB2312" w:cs="Times New Roman"/>
        </w:rPr>
        <w:tab/>
      </w:r>
      <w:r>
        <w:rPr>
          <w:rFonts w:ascii="Times New Roman" w:hAnsi="Times New Roman" w:eastAsia="仿宋_GB2312" w:cs="Times New Roman"/>
        </w:rPr>
        <w:t>话：5168</w:t>
      </w:r>
      <w:r>
        <w:rPr>
          <w:rFonts w:hint="eastAsia" w:ascii="Times New Roman" w:hAnsi="Times New Roman" w:eastAsia="仿宋_GB2312" w:cs="Times New Roman"/>
          <w:lang w:val="en-US" w:eastAsia="zh-CN"/>
        </w:rPr>
        <w:t>8007</w:t>
      </w:r>
    </w:p>
    <w:p>
      <w:pPr>
        <w:pStyle w:val="3"/>
        <w:spacing w:line="560" w:lineRule="exact"/>
        <w:ind w:left="667"/>
        <w:rPr>
          <w:rFonts w:ascii="Times New Roman" w:hAnsi="Times New Roman" w:eastAsia="仿宋_GB2312" w:cs="Times New Roman"/>
        </w:rPr>
      </w:pPr>
      <w:r>
        <w:rPr>
          <w:rFonts w:ascii="Times New Roman" w:hAnsi="Times New Roman" w:eastAsia="仿宋_GB2312" w:cs="Times New Roman"/>
        </w:rPr>
        <w:t>邮箱地址：</w:t>
      </w:r>
      <w:r>
        <w:fldChar w:fldCharType="begin"/>
      </w:r>
      <w:r>
        <w:instrText xml:space="preserve"> HYPERLINK "mailto:shyshen@bjtu.edu.cn" \h </w:instrText>
      </w:r>
      <w:r>
        <w:fldChar w:fldCharType="separate"/>
      </w:r>
      <w:r>
        <w:rPr>
          <w:rFonts w:hint="eastAsia" w:ascii="Times New Roman" w:hAnsi="Times New Roman" w:eastAsia="仿宋_GB2312" w:cs="Times New Roman"/>
          <w:lang w:val="en-US" w:eastAsia="zh-CN"/>
        </w:rPr>
        <w:t>szy</w:t>
      </w:r>
      <w:r>
        <w:rPr>
          <w:rFonts w:ascii="Times New Roman" w:hAnsi="Times New Roman" w:eastAsia="仿宋_GB2312" w:cs="Times New Roman"/>
        </w:rPr>
        <w:t>@bjtu.edu.cn</w:t>
      </w:r>
      <w:r>
        <w:rPr>
          <w:rFonts w:ascii="Times New Roman" w:hAnsi="Times New Roman" w:eastAsia="仿宋_GB2312" w:cs="Times New Roman"/>
        </w:rPr>
        <w:fldChar w:fldCharType="end"/>
      </w:r>
      <w:bookmarkStart w:id="0" w:name="_GoBack"/>
      <w:bookmarkEnd w:id="0"/>
    </w:p>
    <w:p>
      <w:pPr>
        <w:pStyle w:val="3"/>
        <w:spacing w:before="8" w:line="560" w:lineRule="exact"/>
        <w:rPr>
          <w:rFonts w:ascii="Times New Roman" w:hAnsi="Times New Roman" w:eastAsia="仿宋_GB2312" w:cs="Times New Roman"/>
        </w:rPr>
      </w:pPr>
    </w:p>
    <w:p>
      <w:pPr>
        <w:pStyle w:val="3"/>
        <w:spacing w:line="560" w:lineRule="exact"/>
        <w:ind w:left="108" w:right="252" w:firstLine="559"/>
        <w:rPr>
          <w:rFonts w:ascii="Times New Roman" w:hAnsi="Times New Roman" w:eastAsia="仿宋_GB2312" w:cs="Times New Roman"/>
        </w:rPr>
      </w:pPr>
      <w:r>
        <w:rPr>
          <w:rFonts w:ascii="Times New Roman" w:hAnsi="Times New Roman" w:eastAsia="仿宋_GB2312" w:cs="Times New Roman"/>
        </w:rPr>
        <w:t>附件一：第二十届“金士宣杯”创新能力竞赛获奖名单</w:t>
      </w:r>
    </w:p>
    <w:p>
      <w:pPr>
        <w:pStyle w:val="3"/>
        <w:spacing w:line="560" w:lineRule="exact"/>
        <w:ind w:left="108" w:right="252" w:firstLine="559"/>
        <w:rPr>
          <w:rFonts w:ascii="Times New Roman" w:hAnsi="Times New Roman" w:eastAsia="仿宋_GB2312" w:cs="Times New Roman"/>
        </w:rPr>
      </w:pPr>
      <w:r>
        <w:rPr>
          <w:rFonts w:ascii="Times New Roman" w:hAnsi="Times New Roman" w:eastAsia="仿宋_GB2312" w:cs="Times New Roman"/>
          <w:spacing w:val="-12"/>
        </w:rPr>
        <w:t>附件二：</w:t>
      </w:r>
      <w:r>
        <w:rPr>
          <w:rFonts w:ascii="Times New Roman" w:hAnsi="Times New Roman" w:eastAsia="仿宋_GB2312" w:cs="Times New Roman"/>
          <w:spacing w:val="-9"/>
        </w:rPr>
        <w:t>第十七届全国大学生交通运输</w:t>
      </w:r>
      <w:r>
        <w:rPr>
          <w:rFonts w:ascii="Times New Roman" w:hAnsi="Times New Roman" w:eastAsia="仿宋_GB2312" w:cs="Times New Roman"/>
        </w:rPr>
        <w:t>科技大赛</w:t>
      </w:r>
      <w:r>
        <w:rPr>
          <w:rFonts w:ascii="Times New Roman" w:hAnsi="Times New Roman" w:eastAsia="仿宋_GB2312" w:cs="Times New Roman"/>
          <w:spacing w:val="-12"/>
        </w:rPr>
        <w:t>北京交通大学</w:t>
      </w:r>
      <w:r>
        <w:rPr>
          <w:rFonts w:hint="eastAsia" w:ascii="Times New Roman" w:hAnsi="Times New Roman" w:eastAsia="仿宋_GB2312" w:cs="Times New Roman"/>
          <w:spacing w:val="-12"/>
        </w:rPr>
        <w:t>拟</w:t>
      </w:r>
      <w:r>
        <w:rPr>
          <w:rFonts w:ascii="Times New Roman" w:hAnsi="Times New Roman" w:eastAsia="仿宋_GB2312" w:cs="Times New Roman"/>
          <w:spacing w:val="-12"/>
        </w:rPr>
        <w:t>推荐作品</w:t>
      </w:r>
      <w:r>
        <w:rPr>
          <w:rFonts w:ascii="Times New Roman" w:hAnsi="Times New Roman" w:eastAsia="仿宋_GB2312" w:cs="Times New Roman"/>
        </w:rPr>
        <w:t>名单</w:t>
      </w:r>
    </w:p>
    <w:p>
      <w:pPr>
        <w:pStyle w:val="3"/>
        <w:spacing w:before="6" w:line="560" w:lineRule="exact"/>
        <w:rPr>
          <w:rFonts w:ascii="Times New Roman" w:hAnsi="Times New Roman" w:eastAsia="仿宋_GB2312" w:cs="Times New Roman"/>
        </w:rPr>
      </w:pPr>
    </w:p>
    <w:p>
      <w:pPr>
        <w:spacing w:line="560" w:lineRule="exact"/>
        <w:ind w:right="251"/>
        <w:jc w:val="right"/>
        <w:rPr>
          <w:rFonts w:ascii="Times New Roman" w:hAnsi="Times New Roman" w:eastAsia="仿宋_GB2312" w:cs="Times New Roman"/>
          <w:spacing w:val="-1"/>
          <w:sz w:val="28"/>
          <w:szCs w:val="28"/>
        </w:rPr>
      </w:pPr>
      <w:r>
        <w:rPr>
          <w:rFonts w:ascii="Times New Roman" w:hAnsi="Times New Roman" w:eastAsia="仿宋_GB2312" w:cs="Times New Roman"/>
          <w:spacing w:val="-1"/>
          <w:sz w:val="28"/>
          <w:szCs w:val="28"/>
        </w:rPr>
        <w:t>北京交通大学</w:t>
      </w:r>
      <w:r>
        <w:rPr>
          <w:rFonts w:ascii="Times New Roman" w:hAnsi="Times New Roman" w:eastAsia="仿宋_GB2312" w:cs="Times New Roman"/>
          <w:sz w:val="28"/>
          <w:szCs w:val="28"/>
        </w:rPr>
        <w:t>大学生交通科技大赛</w:t>
      </w:r>
      <w:r>
        <w:rPr>
          <w:rFonts w:ascii="Times New Roman" w:hAnsi="Times New Roman" w:eastAsia="仿宋_GB2312" w:cs="Times New Roman"/>
          <w:spacing w:val="-1"/>
          <w:sz w:val="28"/>
          <w:szCs w:val="28"/>
        </w:rPr>
        <w:t>组委会</w:t>
      </w:r>
    </w:p>
    <w:p>
      <w:pPr>
        <w:spacing w:line="560" w:lineRule="exact"/>
        <w:ind w:right="251"/>
        <w:jc w:val="right"/>
        <w:rPr>
          <w:rFonts w:ascii="Times New Roman" w:hAnsi="Times New Roman" w:eastAsia="仿宋_GB2312" w:cs="Times New Roman"/>
          <w:sz w:val="28"/>
          <w:szCs w:val="28"/>
        </w:rPr>
      </w:pPr>
      <w:r>
        <w:rPr>
          <w:rFonts w:ascii="Times New Roman" w:hAnsi="Times New Roman" w:eastAsia="仿宋_GB2312" w:cs="Times New Roman"/>
          <w:spacing w:val="-1"/>
          <w:sz w:val="28"/>
          <w:szCs w:val="28"/>
        </w:rPr>
        <w:t>本科生院（代章）</w:t>
      </w:r>
    </w:p>
    <w:p>
      <w:pPr>
        <w:spacing w:line="560" w:lineRule="exact"/>
        <w:ind w:right="251"/>
        <w:jc w:val="right"/>
        <w:rPr>
          <w:rFonts w:ascii="Times New Roman" w:hAnsi="Times New Roman" w:eastAsia="仿宋_GB2312" w:cs="Times New Roman"/>
          <w:sz w:val="28"/>
          <w:szCs w:val="28"/>
        </w:rPr>
      </w:pPr>
      <w:r>
        <w:rPr>
          <w:rFonts w:ascii="Times New Roman" w:hAnsi="Times New Roman" w:eastAsia="仿宋_GB2312" w:cs="Times New Roman"/>
          <w:sz w:val="28"/>
          <w:szCs w:val="28"/>
        </w:rPr>
        <w:t>2022</w:t>
      </w:r>
      <w:r>
        <w:rPr>
          <w:rFonts w:ascii="Times New Roman" w:hAnsi="Times New Roman" w:eastAsia="仿宋_GB2312" w:cs="Times New Roman"/>
          <w:spacing w:val="-39"/>
          <w:sz w:val="28"/>
          <w:szCs w:val="28"/>
        </w:rPr>
        <w:t xml:space="preserve">年  </w:t>
      </w:r>
      <w:r>
        <w:rPr>
          <w:rFonts w:ascii="Times New Roman" w:hAnsi="Times New Roman" w:eastAsia="仿宋_GB2312" w:cs="Times New Roman"/>
          <w:sz w:val="28"/>
          <w:szCs w:val="28"/>
        </w:rPr>
        <w:t xml:space="preserve">4 </w:t>
      </w:r>
      <w:r>
        <w:rPr>
          <w:rFonts w:ascii="Times New Roman" w:hAnsi="Times New Roman" w:eastAsia="仿宋_GB2312" w:cs="Times New Roman"/>
          <w:spacing w:val="-39"/>
          <w:sz w:val="28"/>
          <w:szCs w:val="28"/>
        </w:rPr>
        <w:t>月</w:t>
      </w:r>
      <w:r>
        <w:rPr>
          <w:rFonts w:hint="eastAsia" w:ascii="Times New Roman" w:hAnsi="Times New Roman" w:eastAsia="仿宋_GB2312" w:cs="Times New Roman"/>
          <w:spacing w:val="-39"/>
          <w:sz w:val="28"/>
          <w:szCs w:val="28"/>
        </w:rPr>
        <w:t xml:space="preserve"> </w:t>
      </w:r>
      <w:r>
        <w:rPr>
          <w:rFonts w:ascii="Times New Roman" w:hAnsi="Times New Roman" w:eastAsia="仿宋_GB2312" w:cs="Times New Roman"/>
          <w:spacing w:val="-39"/>
          <w:sz w:val="28"/>
          <w:szCs w:val="28"/>
        </w:rPr>
        <w:t xml:space="preserve"> 8  </w:t>
      </w:r>
      <w:r>
        <w:rPr>
          <w:rFonts w:ascii="Times New Roman" w:hAnsi="Times New Roman" w:eastAsia="仿宋_GB2312" w:cs="Times New Roman"/>
          <w:spacing w:val="-29"/>
          <w:sz w:val="28"/>
          <w:szCs w:val="28"/>
        </w:rPr>
        <w:t>日</w:t>
      </w:r>
    </w:p>
    <w:p>
      <w:pPr>
        <w:spacing w:line="229" w:lineRule="exact"/>
        <w:jc w:val="right"/>
        <w:rPr>
          <w:sz w:val="24"/>
        </w:rPr>
        <w:sectPr>
          <w:type w:val="continuous"/>
          <w:pgSz w:w="11910" w:h="16840"/>
          <w:pgMar w:top="1580" w:right="1220" w:bottom="280" w:left="1480" w:header="720" w:footer="720" w:gutter="0"/>
          <w:cols w:space="720" w:num="1"/>
        </w:sectPr>
      </w:pPr>
    </w:p>
    <w:p>
      <w:pPr>
        <w:pStyle w:val="3"/>
        <w:spacing w:before="123"/>
        <w:ind w:left="93" w:right="7956"/>
        <w:jc w:val="center"/>
        <w:rPr>
          <w:b/>
          <w:bCs/>
        </w:rPr>
      </w:pPr>
      <w:r>
        <w:rPr>
          <w:b/>
          <w:bCs/>
        </w:rPr>
        <w:t>附件一：</w:t>
      </w:r>
    </w:p>
    <w:p>
      <w:pPr>
        <w:pStyle w:val="3"/>
        <w:spacing w:before="94"/>
        <w:ind w:left="93" w:right="238"/>
        <w:jc w:val="center"/>
        <w:rPr>
          <w:rFonts w:ascii="华文中宋" w:hAnsi="华文中宋" w:eastAsia="华文中宋"/>
          <w:b/>
          <w:bCs/>
          <w:sz w:val="36"/>
        </w:rPr>
      </w:pPr>
      <w:r>
        <w:rPr>
          <w:rFonts w:hint="eastAsia" w:ascii="华文中宋" w:hAnsi="华文中宋" w:eastAsia="华文中宋"/>
          <w:b/>
          <w:bCs/>
          <w:sz w:val="36"/>
        </w:rPr>
        <w:t>第二十届“金士宣杯”创新能力竞赛获奖名单</w:t>
      </w:r>
    </w:p>
    <w:p>
      <w:pPr>
        <w:pStyle w:val="3"/>
        <w:spacing w:before="94"/>
        <w:ind w:left="93" w:right="238"/>
        <w:jc w:val="center"/>
        <w:rPr>
          <w:b/>
          <w:bCs/>
        </w:rPr>
      </w:pPr>
    </w:p>
    <w:p>
      <w:pPr>
        <w:pStyle w:val="3"/>
        <w:spacing w:before="94"/>
        <w:ind w:left="93" w:right="238"/>
        <w:jc w:val="center"/>
        <w:rPr>
          <w:b/>
          <w:bCs/>
        </w:rPr>
      </w:pPr>
      <w:r>
        <w:rPr>
          <w:rFonts w:hint="eastAsia"/>
          <w:b/>
          <w:bCs/>
        </w:rPr>
        <w:t>一等奖（6项）</w:t>
      </w:r>
    </w:p>
    <w:p>
      <w:pPr>
        <w:pStyle w:val="3"/>
        <w:spacing w:before="5"/>
        <w:rPr>
          <w:b/>
          <w:bCs/>
          <w:sz w:val="15"/>
        </w:rPr>
      </w:pPr>
    </w:p>
    <w:tbl>
      <w:tblPr>
        <w:tblStyle w:val="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828"/>
        <w:gridCol w:w="1997"/>
        <w:gridCol w:w="1276"/>
        <w:gridCol w:w="1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5" w:hRule="atLeast"/>
          <w:jc w:val="center"/>
        </w:trPr>
        <w:tc>
          <w:tcPr>
            <w:tcW w:w="3828" w:type="dxa"/>
          </w:tcPr>
          <w:p>
            <w:pPr>
              <w:pStyle w:val="11"/>
              <w:spacing w:before="200"/>
              <w:ind w:left="0" w:right="1394"/>
              <w:jc w:val="center"/>
              <w:rPr>
                <w:b/>
                <w:bCs/>
                <w:sz w:val="28"/>
              </w:rPr>
            </w:pPr>
            <w:r>
              <w:rPr>
                <w:rFonts w:hint="eastAsia"/>
                <w:b/>
                <w:bCs/>
                <w:sz w:val="28"/>
              </w:rPr>
              <w:t xml:space="preserve"> </w:t>
            </w:r>
            <w:r>
              <w:rPr>
                <w:b/>
                <w:bCs/>
                <w:sz w:val="28"/>
              </w:rPr>
              <w:t xml:space="preserve">         作品名</w:t>
            </w:r>
          </w:p>
        </w:tc>
        <w:tc>
          <w:tcPr>
            <w:tcW w:w="1997" w:type="dxa"/>
          </w:tcPr>
          <w:p>
            <w:pPr>
              <w:pStyle w:val="11"/>
              <w:spacing w:before="200"/>
              <w:ind w:left="0" w:right="-15"/>
              <w:jc w:val="center"/>
              <w:rPr>
                <w:b/>
                <w:bCs/>
                <w:sz w:val="28"/>
              </w:rPr>
            </w:pPr>
            <w:r>
              <w:rPr>
                <w:rFonts w:hint="eastAsia"/>
                <w:b/>
                <w:bCs/>
                <w:sz w:val="28"/>
              </w:rPr>
              <w:t>竞赛类</w:t>
            </w:r>
          </w:p>
        </w:tc>
        <w:tc>
          <w:tcPr>
            <w:tcW w:w="1276" w:type="dxa"/>
          </w:tcPr>
          <w:p>
            <w:pPr>
              <w:pStyle w:val="11"/>
              <w:spacing w:before="200"/>
              <w:ind w:left="0" w:right="23"/>
              <w:jc w:val="center"/>
              <w:rPr>
                <w:b/>
                <w:bCs/>
                <w:sz w:val="28"/>
              </w:rPr>
            </w:pPr>
            <w:r>
              <w:rPr>
                <w:b/>
                <w:bCs/>
                <w:sz w:val="28"/>
              </w:rPr>
              <w:t>队</w:t>
            </w:r>
            <w:r>
              <w:rPr>
                <w:rFonts w:hint="eastAsia"/>
                <w:b/>
                <w:bCs/>
                <w:sz w:val="28"/>
              </w:rPr>
              <w:t>长</w:t>
            </w:r>
          </w:p>
        </w:tc>
        <w:tc>
          <w:tcPr>
            <w:tcW w:w="1850" w:type="dxa"/>
          </w:tcPr>
          <w:p>
            <w:pPr>
              <w:pStyle w:val="11"/>
              <w:spacing w:before="200"/>
              <w:ind w:left="0" w:right="130"/>
              <w:jc w:val="center"/>
              <w:rPr>
                <w:b/>
                <w:bCs/>
                <w:sz w:val="28"/>
              </w:rPr>
            </w:pPr>
            <w:r>
              <w:rPr>
                <w:b/>
                <w:bCs/>
                <w:sz w:val="28"/>
              </w:rPr>
              <w:t>指导教师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1" w:hRule="exact"/>
          <w:jc w:val="center"/>
        </w:trPr>
        <w:tc>
          <w:tcPr>
            <w:tcW w:w="3828" w:type="dxa"/>
            <w:vAlign w:val="center"/>
          </w:tcPr>
          <w:p>
            <w:pPr>
              <w:pStyle w:val="11"/>
              <w:spacing w:before="1" w:line="340" w:lineRule="atLeast"/>
              <w:ind w:left="0" w:right="103"/>
              <w:jc w:val="center"/>
              <w:rPr>
                <w:sz w:val="24"/>
                <w:szCs w:val="24"/>
              </w:rPr>
            </w:pPr>
            <w:r>
              <w:rPr>
                <w:rFonts w:hint="eastAsia"/>
                <w:color w:val="000000"/>
                <w:sz w:val="24"/>
                <w:szCs w:val="24"/>
              </w:rPr>
              <w:t>面向未来交通生态的公交运营优化平台</w:t>
            </w:r>
          </w:p>
        </w:tc>
        <w:tc>
          <w:tcPr>
            <w:tcW w:w="1997" w:type="dxa"/>
            <w:vAlign w:val="center"/>
          </w:tcPr>
          <w:p>
            <w:pPr>
              <w:pStyle w:val="11"/>
              <w:ind w:left="0"/>
              <w:jc w:val="center"/>
              <w:rPr>
                <w:sz w:val="24"/>
                <w:szCs w:val="24"/>
              </w:rPr>
            </w:pPr>
            <w:r>
              <w:rPr>
                <w:rFonts w:hint="eastAsia"/>
                <w:color w:val="000000"/>
                <w:sz w:val="24"/>
                <w:szCs w:val="24"/>
              </w:rPr>
              <w:t>道路运输与工程</w:t>
            </w:r>
          </w:p>
        </w:tc>
        <w:tc>
          <w:tcPr>
            <w:tcW w:w="1276" w:type="dxa"/>
            <w:vAlign w:val="center"/>
          </w:tcPr>
          <w:p>
            <w:pPr>
              <w:pStyle w:val="11"/>
              <w:ind w:left="0" w:right="34"/>
              <w:jc w:val="center"/>
              <w:rPr>
                <w:sz w:val="24"/>
                <w:szCs w:val="24"/>
              </w:rPr>
            </w:pPr>
            <w:r>
              <w:rPr>
                <w:rFonts w:hint="eastAsia"/>
                <w:color w:val="000000"/>
                <w:sz w:val="24"/>
                <w:szCs w:val="24"/>
              </w:rPr>
              <w:t>张丹琪</w:t>
            </w:r>
          </w:p>
        </w:tc>
        <w:tc>
          <w:tcPr>
            <w:tcW w:w="1850" w:type="dxa"/>
            <w:vAlign w:val="center"/>
          </w:tcPr>
          <w:p>
            <w:pPr>
              <w:pStyle w:val="11"/>
              <w:ind w:left="0" w:right="130"/>
              <w:jc w:val="center"/>
              <w:rPr>
                <w:sz w:val="24"/>
                <w:szCs w:val="24"/>
              </w:rPr>
            </w:pPr>
            <w:r>
              <w:rPr>
                <w:rFonts w:hint="eastAsia"/>
                <w:color w:val="000000"/>
                <w:sz w:val="24"/>
                <w:szCs w:val="24"/>
              </w:rPr>
              <w:t>王江锋,奇格奇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1" w:hRule="exact"/>
          <w:jc w:val="center"/>
        </w:trPr>
        <w:tc>
          <w:tcPr>
            <w:tcW w:w="3828" w:type="dxa"/>
            <w:vAlign w:val="center"/>
          </w:tcPr>
          <w:p>
            <w:pPr>
              <w:pStyle w:val="11"/>
              <w:spacing w:before="1" w:line="340" w:lineRule="atLeast"/>
              <w:ind w:left="0" w:right="103"/>
              <w:jc w:val="center"/>
              <w:rPr>
                <w:sz w:val="24"/>
                <w:szCs w:val="24"/>
              </w:rPr>
            </w:pPr>
            <w:r>
              <w:rPr>
                <w:rFonts w:hint="eastAsia"/>
                <w:color w:val="000000"/>
                <w:sz w:val="24"/>
                <w:szCs w:val="24"/>
              </w:rPr>
              <w:t>中小城市周边高铁站定制公交接驳系统研究</w:t>
            </w:r>
          </w:p>
        </w:tc>
        <w:tc>
          <w:tcPr>
            <w:tcW w:w="1997" w:type="dxa"/>
            <w:vAlign w:val="center"/>
          </w:tcPr>
          <w:p>
            <w:pPr>
              <w:pStyle w:val="11"/>
              <w:ind w:left="0"/>
              <w:jc w:val="center"/>
              <w:rPr>
                <w:sz w:val="24"/>
                <w:szCs w:val="24"/>
              </w:rPr>
            </w:pPr>
            <w:r>
              <w:rPr>
                <w:rFonts w:hint="eastAsia"/>
                <w:color w:val="000000"/>
                <w:sz w:val="24"/>
                <w:szCs w:val="24"/>
              </w:rPr>
              <w:t>道路运输与工程</w:t>
            </w:r>
          </w:p>
        </w:tc>
        <w:tc>
          <w:tcPr>
            <w:tcW w:w="1276" w:type="dxa"/>
            <w:vAlign w:val="center"/>
          </w:tcPr>
          <w:p>
            <w:pPr>
              <w:pStyle w:val="11"/>
              <w:spacing w:before="1" w:line="340" w:lineRule="atLeast"/>
              <w:ind w:left="0" w:right="112"/>
              <w:jc w:val="center"/>
              <w:rPr>
                <w:sz w:val="24"/>
                <w:szCs w:val="24"/>
              </w:rPr>
            </w:pPr>
            <w:r>
              <w:rPr>
                <w:rFonts w:hint="eastAsia"/>
                <w:color w:val="000000"/>
                <w:sz w:val="24"/>
                <w:szCs w:val="24"/>
              </w:rPr>
              <w:t>王瀚青</w:t>
            </w:r>
          </w:p>
        </w:tc>
        <w:tc>
          <w:tcPr>
            <w:tcW w:w="1850" w:type="dxa"/>
            <w:vAlign w:val="center"/>
          </w:tcPr>
          <w:p>
            <w:pPr>
              <w:pStyle w:val="11"/>
              <w:ind w:left="0" w:right="130"/>
              <w:jc w:val="center"/>
              <w:rPr>
                <w:sz w:val="24"/>
                <w:szCs w:val="24"/>
              </w:rPr>
            </w:pPr>
            <w:r>
              <w:rPr>
                <w:rFonts w:hint="eastAsia"/>
                <w:color w:val="000000"/>
                <w:sz w:val="24"/>
                <w:szCs w:val="24"/>
              </w:rPr>
              <w:t>姚恩建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1" w:hRule="exact"/>
          <w:jc w:val="center"/>
        </w:trPr>
        <w:tc>
          <w:tcPr>
            <w:tcW w:w="3828" w:type="dxa"/>
            <w:vAlign w:val="center"/>
          </w:tcPr>
          <w:p>
            <w:pPr>
              <w:pStyle w:val="11"/>
              <w:spacing w:before="1" w:line="340" w:lineRule="atLeast"/>
              <w:ind w:left="0" w:right="103"/>
              <w:jc w:val="center"/>
              <w:rPr>
                <w:sz w:val="24"/>
                <w:szCs w:val="24"/>
              </w:rPr>
            </w:pPr>
            <w:r>
              <w:rPr>
                <w:rFonts w:hint="eastAsia"/>
                <w:color w:val="000000"/>
                <w:sz w:val="24"/>
                <w:szCs w:val="24"/>
              </w:rPr>
              <w:t>基于 EEMD-GSVM 的航班滑行时间预测</w:t>
            </w:r>
          </w:p>
        </w:tc>
        <w:tc>
          <w:tcPr>
            <w:tcW w:w="1997" w:type="dxa"/>
            <w:vAlign w:val="center"/>
          </w:tcPr>
          <w:p>
            <w:pPr>
              <w:pStyle w:val="11"/>
              <w:ind w:left="0"/>
              <w:jc w:val="center"/>
              <w:rPr>
                <w:sz w:val="24"/>
                <w:szCs w:val="24"/>
              </w:rPr>
            </w:pPr>
            <w:r>
              <w:rPr>
                <w:rFonts w:hint="eastAsia"/>
                <w:color w:val="000000"/>
                <w:sz w:val="24"/>
                <w:szCs w:val="24"/>
              </w:rPr>
              <w:t>航空运输与工程</w:t>
            </w:r>
          </w:p>
        </w:tc>
        <w:tc>
          <w:tcPr>
            <w:tcW w:w="1276" w:type="dxa"/>
            <w:vAlign w:val="center"/>
          </w:tcPr>
          <w:p>
            <w:pPr>
              <w:pStyle w:val="11"/>
              <w:spacing w:before="1" w:line="340" w:lineRule="atLeast"/>
              <w:ind w:left="0" w:right="112"/>
              <w:jc w:val="center"/>
              <w:rPr>
                <w:sz w:val="24"/>
                <w:szCs w:val="24"/>
              </w:rPr>
            </w:pPr>
            <w:r>
              <w:rPr>
                <w:rFonts w:hint="eastAsia"/>
                <w:color w:val="000000"/>
                <w:sz w:val="24"/>
                <w:szCs w:val="24"/>
              </w:rPr>
              <w:t>袁新星</w:t>
            </w:r>
          </w:p>
        </w:tc>
        <w:tc>
          <w:tcPr>
            <w:tcW w:w="1850" w:type="dxa"/>
            <w:vAlign w:val="center"/>
          </w:tcPr>
          <w:p>
            <w:pPr>
              <w:pStyle w:val="11"/>
              <w:ind w:left="0" w:right="130"/>
              <w:jc w:val="center"/>
              <w:rPr>
                <w:sz w:val="24"/>
                <w:szCs w:val="24"/>
              </w:rPr>
            </w:pPr>
            <w:r>
              <w:rPr>
                <w:rFonts w:hint="eastAsia"/>
                <w:color w:val="000000"/>
                <w:sz w:val="24"/>
                <w:szCs w:val="24"/>
              </w:rPr>
              <w:t>姜秀山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1" w:hRule="exact"/>
          <w:jc w:val="center"/>
        </w:trPr>
        <w:tc>
          <w:tcPr>
            <w:tcW w:w="3828" w:type="dxa"/>
            <w:vAlign w:val="center"/>
          </w:tcPr>
          <w:p>
            <w:pPr>
              <w:pStyle w:val="11"/>
              <w:spacing w:before="1" w:line="340" w:lineRule="atLeast"/>
              <w:ind w:left="0" w:right="163"/>
              <w:jc w:val="center"/>
              <w:rPr>
                <w:sz w:val="24"/>
                <w:szCs w:val="24"/>
              </w:rPr>
            </w:pPr>
            <w:r>
              <w:rPr>
                <w:rFonts w:hint="eastAsia"/>
                <w:color w:val="000000"/>
                <w:sz w:val="24"/>
                <w:szCs w:val="24"/>
              </w:rPr>
              <w:t>集装箱港口海铁联运设施设备规划仿真平台</w:t>
            </w:r>
          </w:p>
        </w:tc>
        <w:tc>
          <w:tcPr>
            <w:tcW w:w="1997" w:type="dxa"/>
            <w:vAlign w:val="center"/>
          </w:tcPr>
          <w:p>
            <w:pPr>
              <w:pStyle w:val="11"/>
              <w:ind w:left="0"/>
              <w:jc w:val="center"/>
              <w:rPr>
                <w:sz w:val="24"/>
                <w:szCs w:val="24"/>
              </w:rPr>
            </w:pPr>
            <w:r>
              <w:rPr>
                <w:rFonts w:hint="eastAsia"/>
                <w:color w:val="000000"/>
                <w:sz w:val="24"/>
                <w:szCs w:val="24"/>
              </w:rPr>
              <w:t>水路运输与工程</w:t>
            </w:r>
          </w:p>
        </w:tc>
        <w:tc>
          <w:tcPr>
            <w:tcW w:w="1276" w:type="dxa"/>
            <w:vAlign w:val="center"/>
          </w:tcPr>
          <w:p>
            <w:pPr>
              <w:pStyle w:val="11"/>
              <w:spacing w:before="1" w:line="340" w:lineRule="atLeast"/>
              <w:ind w:left="0" w:right="112"/>
              <w:jc w:val="center"/>
              <w:rPr>
                <w:sz w:val="24"/>
                <w:szCs w:val="24"/>
              </w:rPr>
            </w:pPr>
            <w:r>
              <w:rPr>
                <w:rFonts w:hint="eastAsia"/>
                <w:color w:val="000000"/>
                <w:sz w:val="24"/>
                <w:szCs w:val="24"/>
              </w:rPr>
              <w:t>张巧</w:t>
            </w:r>
          </w:p>
        </w:tc>
        <w:tc>
          <w:tcPr>
            <w:tcW w:w="1850" w:type="dxa"/>
            <w:vAlign w:val="center"/>
          </w:tcPr>
          <w:p>
            <w:pPr>
              <w:pStyle w:val="11"/>
              <w:ind w:left="0" w:right="130"/>
              <w:jc w:val="center"/>
              <w:rPr>
                <w:sz w:val="24"/>
                <w:szCs w:val="24"/>
              </w:rPr>
            </w:pPr>
            <w:r>
              <w:rPr>
                <w:rFonts w:hint="eastAsia"/>
                <w:color w:val="000000"/>
                <w:sz w:val="24"/>
                <w:szCs w:val="24"/>
              </w:rPr>
              <w:t>王力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1" w:hRule="exact"/>
          <w:jc w:val="center"/>
        </w:trPr>
        <w:tc>
          <w:tcPr>
            <w:tcW w:w="3828" w:type="dxa"/>
            <w:vAlign w:val="center"/>
          </w:tcPr>
          <w:p>
            <w:pPr>
              <w:pStyle w:val="11"/>
              <w:spacing w:before="1" w:line="340" w:lineRule="atLeast"/>
              <w:ind w:left="0" w:right="103"/>
              <w:jc w:val="center"/>
              <w:rPr>
                <w:sz w:val="24"/>
                <w:szCs w:val="24"/>
              </w:rPr>
            </w:pPr>
            <w:r>
              <w:rPr>
                <w:rFonts w:hint="eastAsia"/>
                <w:color w:val="000000"/>
                <w:sz w:val="24"/>
                <w:szCs w:val="24"/>
              </w:rPr>
              <w:t>基于深度学习的京张高铁周界异物入侵检测技术及系统平台实现</w:t>
            </w:r>
          </w:p>
        </w:tc>
        <w:tc>
          <w:tcPr>
            <w:tcW w:w="1997" w:type="dxa"/>
            <w:vAlign w:val="center"/>
          </w:tcPr>
          <w:p>
            <w:pPr>
              <w:pStyle w:val="11"/>
              <w:ind w:left="0"/>
              <w:jc w:val="center"/>
              <w:rPr>
                <w:sz w:val="24"/>
                <w:szCs w:val="24"/>
              </w:rPr>
            </w:pPr>
            <w:r>
              <w:rPr>
                <w:rFonts w:hint="eastAsia"/>
                <w:color w:val="000000"/>
                <w:sz w:val="24"/>
                <w:szCs w:val="24"/>
              </w:rPr>
              <w:t>铁路运输与工程</w:t>
            </w:r>
          </w:p>
        </w:tc>
        <w:tc>
          <w:tcPr>
            <w:tcW w:w="1276" w:type="dxa"/>
            <w:vAlign w:val="center"/>
          </w:tcPr>
          <w:p>
            <w:pPr>
              <w:pStyle w:val="11"/>
              <w:spacing w:before="1" w:line="340" w:lineRule="atLeast"/>
              <w:ind w:left="0" w:right="112"/>
              <w:jc w:val="center"/>
              <w:rPr>
                <w:sz w:val="24"/>
                <w:szCs w:val="24"/>
              </w:rPr>
            </w:pPr>
            <w:r>
              <w:rPr>
                <w:rFonts w:hint="eastAsia"/>
                <w:color w:val="000000"/>
                <w:sz w:val="24"/>
                <w:szCs w:val="24"/>
              </w:rPr>
              <w:t>沈玥</w:t>
            </w:r>
          </w:p>
        </w:tc>
        <w:tc>
          <w:tcPr>
            <w:tcW w:w="1850" w:type="dxa"/>
            <w:vAlign w:val="center"/>
          </w:tcPr>
          <w:p>
            <w:pPr>
              <w:pStyle w:val="11"/>
              <w:ind w:left="0" w:right="130"/>
              <w:jc w:val="center"/>
              <w:rPr>
                <w:sz w:val="24"/>
                <w:szCs w:val="24"/>
              </w:rPr>
            </w:pPr>
            <w:r>
              <w:rPr>
                <w:rFonts w:hint="eastAsia"/>
                <w:color w:val="000000"/>
                <w:sz w:val="24"/>
                <w:szCs w:val="24"/>
              </w:rPr>
              <w:t>谢征宇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1" w:hRule="exact"/>
          <w:jc w:val="center"/>
        </w:trPr>
        <w:tc>
          <w:tcPr>
            <w:tcW w:w="3828" w:type="dxa"/>
            <w:vAlign w:val="center"/>
          </w:tcPr>
          <w:p>
            <w:pPr>
              <w:pStyle w:val="11"/>
              <w:spacing w:before="1" w:line="340" w:lineRule="atLeast"/>
              <w:ind w:left="0" w:right="103"/>
              <w:jc w:val="center"/>
              <w:rPr>
                <w:spacing w:val="-1"/>
                <w:sz w:val="24"/>
                <w:szCs w:val="24"/>
              </w:rPr>
            </w:pPr>
            <w:r>
              <w:rPr>
                <w:rFonts w:hint="eastAsia"/>
                <w:sz w:val="24"/>
                <w:szCs w:val="24"/>
              </w:rPr>
              <w:t>基于车体振动数据的钢轨状态智能监测方法研究</w:t>
            </w:r>
          </w:p>
        </w:tc>
        <w:tc>
          <w:tcPr>
            <w:tcW w:w="1997" w:type="dxa"/>
            <w:vAlign w:val="center"/>
          </w:tcPr>
          <w:p>
            <w:pPr>
              <w:pStyle w:val="11"/>
              <w:ind w:left="0"/>
              <w:jc w:val="center"/>
              <w:rPr>
                <w:sz w:val="24"/>
                <w:szCs w:val="24"/>
              </w:rPr>
            </w:pPr>
            <w:r>
              <w:rPr>
                <w:sz w:val="24"/>
                <w:szCs w:val="24"/>
              </w:rPr>
              <w:t>主题竞赛：数智交通、低碳运输</w:t>
            </w:r>
          </w:p>
        </w:tc>
        <w:tc>
          <w:tcPr>
            <w:tcW w:w="1276" w:type="dxa"/>
            <w:vAlign w:val="center"/>
          </w:tcPr>
          <w:p>
            <w:pPr>
              <w:pStyle w:val="11"/>
              <w:spacing w:before="1" w:line="340" w:lineRule="atLeast"/>
              <w:ind w:left="0" w:right="112"/>
              <w:jc w:val="center"/>
              <w:rPr>
                <w:spacing w:val="-1"/>
                <w:sz w:val="24"/>
                <w:szCs w:val="24"/>
              </w:rPr>
            </w:pPr>
            <w:r>
              <w:rPr>
                <w:sz w:val="24"/>
                <w:szCs w:val="24"/>
              </w:rPr>
              <w:t>关腾飞</w:t>
            </w:r>
          </w:p>
        </w:tc>
        <w:tc>
          <w:tcPr>
            <w:tcW w:w="1850" w:type="dxa"/>
            <w:vAlign w:val="center"/>
          </w:tcPr>
          <w:p>
            <w:pPr>
              <w:pStyle w:val="11"/>
              <w:ind w:left="0" w:right="130"/>
              <w:jc w:val="center"/>
              <w:rPr>
                <w:sz w:val="24"/>
                <w:szCs w:val="24"/>
              </w:rPr>
            </w:pPr>
            <w:r>
              <w:rPr>
                <w:sz w:val="24"/>
                <w:szCs w:val="24"/>
              </w:rPr>
              <w:t>王福田,唐源洁</w:t>
            </w:r>
          </w:p>
        </w:tc>
      </w:tr>
    </w:tbl>
    <w:p>
      <w:pPr>
        <w:pStyle w:val="3"/>
        <w:spacing w:before="94"/>
        <w:ind w:left="93" w:right="238"/>
        <w:jc w:val="center"/>
        <w:rPr>
          <w:rFonts w:hint="eastAsia"/>
          <w:b/>
          <w:bCs/>
        </w:rPr>
      </w:pPr>
    </w:p>
    <w:p>
      <w:pPr>
        <w:pStyle w:val="3"/>
        <w:spacing w:before="94"/>
        <w:ind w:left="93" w:right="238"/>
        <w:jc w:val="center"/>
        <w:rPr>
          <w:rFonts w:hint="eastAsia"/>
          <w:b/>
          <w:bCs/>
        </w:rPr>
      </w:pPr>
    </w:p>
    <w:p>
      <w:pPr>
        <w:pStyle w:val="3"/>
        <w:spacing w:before="94"/>
        <w:ind w:left="93" w:right="238"/>
        <w:jc w:val="center"/>
        <w:rPr>
          <w:rFonts w:hint="eastAsia"/>
          <w:b/>
          <w:bCs/>
        </w:rPr>
      </w:pPr>
    </w:p>
    <w:p>
      <w:pPr>
        <w:pStyle w:val="3"/>
        <w:spacing w:before="94"/>
        <w:ind w:left="93" w:right="238"/>
        <w:jc w:val="center"/>
        <w:rPr>
          <w:rFonts w:hint="eastAsia"/>
          <w:b/>
          <w:bCs/>
        </w:rPr>
      </w:pPr>
    </w:p>
    <w:p>
      <w:pPr>
        <w:pStyle w:val="3"/>
        <w:spacing w:before="94"/>
        <w:ind w:left="93" w:right="238"/>
        <w:jc w:val="center"/>
        <w:rPr>
          <w:rFonts w:hint="eastAsia"/>
          <w:b/>
          <w:bCs/>
        </w:rPr>
      </w:pPr>
    </w:p>
    <w:p>
      <w:pPr>
        <w:pStyle w:val="3"/>
        <w:spacing w:before="94"/>
        <w:ind w:left="93" w:right="238"/>
        <w:jc w:val="center"/>
        <w:rPr>
          <w:rFonts w:hint="eastAsia"/>
          <w:b/>
          <w:bCs/>
        </w:rPr>
      </w:pPr>
    </w:p>
    <w:p>
      <w:pPr>
        <w:pStyle w:val="3"/>
        <w:spacing w:before="94"/>
        <w:ind w:left="93" w:right="238"/>
        <w:jc w:val="center"/>
        <w:rPr>
          <w:rFonts w:hint="eastAsia"/>
          <w:b/>
          <w:bCs/>
        </w:rPr>
      </w:pPr>
    </w:p>
    <w:p>
      <w:pPr>
        <w:pStyle w:val="3"/>
        <w:spacing w:before="94"/>
        <w:ind w:left="93" w:right="238"/>
        <w:jc w:val="center"/>
        <w:rPr>
          <w:rFonts w:hint="eastAsia"/>
          <w:b/>
          <w:bCs/>
        </w:rPr>
      </w:pPr>
    </w:p>
    <w:p>
      <w:pPr>
        <w:pStyle w:val="3"/>
        <w:spacing w:before="94"/>
        <w:ind w:left="93" w:right="238"/>
        <w:jc w:val="center"/>
        <w:rPr>
          <w:rFonts w:hint="eastAsia"/>
          <w:b/>
          <w:bCs/>
        </w:rPr>
      </w:pPr>
    </w:p>
    <w:p>
      <w:pPr>
        <w:pStyle w:val="3"/>
        <w:spacing w:before="94"/>
        <w:ind w:left="93" w:right="238"/>
        <w:jc w:val="center"/>
        <w:rPr>
          <w:rFonts w:hint="eastAsia"/>
          <w:b/>
          <w:bCs/>
        </w:rPr>
      </w:pPr>
    </w:p>
    <w:p>
      <w:pPr>
        <w:pStyle w:val="3"/>
        <w:spacing w:before="94"/>
        <w:ind w:left="93" w:right="238"/>
        <w:jc w:val="center"/>
        <w:rPr>
          <w:rFonts w:hint="eastAsia"/>
          <w:b/>
          <w:bCs/>
        </w:rPr>
      </w:pPr>
    </w:p>
    <w:p>
      <w:pPr>
        <w:pStyle w:val="3"/>
        <w:spacing w:before="94"/>
        <w:ind w:left="93" w:right="238"/>
        <w:jc w:val="center"/>
        <w:rPr>
          <w:rFonts w:hint="eastAsia"/>
          <w:b/>
          <w:bCs/>
        </w:rPr>
      </w:pPr>
    </w:p>
    <w:p>
      <w:pPr>
        <w:pStyle w:val="3"/>
        <w:spacing w:before="94"/>
        <w:ind w:left="93" w:right="238"/>
        <w:jc w:val="center"/>
        <w:rPr>
          <w:rFonts w:hint="eastAsia"/>
          <w:b/>
          <w:bCs/>
        </w:rPr>
      </w:pPr>
    </w:p>
    <w:p>
      <w:pPr>
        <w:pStyle w:val="3"/>
        <w:spacing w:before="94"/>
        <w:ind w:left="93" w:right="238"/>
        <w:jc w:val="center"/>
        <w:rPr>
          <w:rFonts w:hint="eastAsia"/>
          <w:b/>
          <w:bCs/>
        </w:rPr>
      </w:pPr>
    </w:p>
    <w:p>
      <w:pPr>
        <w:pStyle w:val="3"/>
        <w:spacing w:before="94"/>
        <w:ind w:left="93" w:right="238"/>
        <w:jc w:val="center"/>
        <w:rPr>
          <w:rFonts w:hint="eastAsia"/>
          <w:b/>
          <w:bCs/>
        </w:rPr>
      </w:pPr>
    </w:p>
    <w:p>
      <w:pPr>
        <w:pStyle w:val="3"/>
        <w:spacing w:before="94"/>
        <w:ind w:left="93" w:right="238"/>
        <w:jc w:val="center"/>
        <w:rPr>
          <w:b/>
          <w:bCs/>
        </w:rPr>
      </w:pPr>
      <w:r>
        <w:rPr>
          <w:rFonts w:hint="eastAsia"/>
          <w:b/>
          <w:bCs/>
        </w:rPr>
        <w:t>二等奖（9项）</w:t>
      </w:r>
    </w:p>
    <w:p>
      <w:pPr>
        <w:pStyle w:val="3"/>
        <w:spacing w:before="94"/>
        <w:ind w:left="93" w:right="238"/>
        <w:jc w:val="center"/>
        <w:rPr>
          <w:b/>
          <w:bCs/>
        </w:rPr>
      </w:pPr>
    </w:p>
    <w:tbl>
      <w:tblPr>
        <w:tblStyle w:val="6"/>
        <w:tblW w:w="9044" w:type="dxa"/>
        <w:tblInd w:w="113" w:type="dxa"/>
        <w:tblLayout w:type="autofit"/>
        <w:tblCellMar>
          <w:top w:w="0" w:type="dxa"/>
          <w:left w:w="108" w:type="dxa"/>
          <w:bottom w:w="0" w:type="dxa"/>
          <w:right w:w="108" w:type="dxa"/>
        </w:tblCellMar>
      </w:tblPr>
      <w:tblGrid>
        <w:gridCol w:w="4253"/>
        <w:gridCol w:w="2230"/>
        <w:gridCol w:w="1167"/>
        <w:gridCol w:w="1394"/>
      </w:tblGrid>
      <w:tr>
        <w:tblPrEx>
          <w:tblCellMar>
            <w:top w:w="0" w:type="dxa"/>
            <w:left w:w="108" w:type="dxa"/>
            <w:bottom w:w="0" w:type="dxa"/>
            <w:right w:w="108" w:type="dxa"/>
          </w:tblCellMar>
        </w:tblPrEx>
        <w:trPr>
          <w:trHeight w:val="725" w:hRule="atLeast"/>
        </w:trPr>
        <w:tc>
          <w:tcPr>
            <w:tcW w:w="42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color w:val="000000"/>
                <w:sz w:val="24"/>
                <w:szCs w:val="24"/>
              </w:rPr>
            </w:pPr>
            <w:r>
              <w:rPr>
                <w:b/>
                <w:bCs/>
                <w:sz w:val="28"/>
              </w:rPr>
              <w:t>作品名</w:t>
            </w:r>
          </w:p>
        </w:tc>
        <w:tc>
          <w:tcPr>
            <w:tcW w:w="2230"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jc w:val="center"/>
              <w:rPr>
                <w:color w:val="000000"/>
                <w:sz w:val="24"/>
                <w:szCs w:val="24"/>
              </w:rPr>
            </w:pPr>
            <w:r>
              <w:rPr>
                <w:rFonts w:hint="eastAsia"/>
                <w:b/>
                <w:bCs/>
                <w:sz w:val="28"/>
              </w:rPr>
              <w:t>竞赛类</w:t>
            </w:r>
          </w:p>
        </w:tc>
        <w:tc>
          <w:tcPr>
            <w:tcW w:w="1167" w:type="dxa"/>
            <w:tcBorders>
              <w:top w:val="single" w:color="auto" w:sz="4" w:space="0"/>
              <w:left w:val="nil"/>
              <w:bottom w:val="single" w:color="auto" w:sz="4" w:space="0"/>
              <w:right w:val="single" w:color="auto" w:sz="4" w:space="0"/>
            </w:tcBorders>
            <w:shd w:val="clear" w:color="auto" w:fill="auto"/>
            <w:noWrap/>
            <w:vAlign w:val="center"/>
          </w:tcPr>
          <w:p>
            <w:pPr>
              <w:widowControl/>
              <w:autoSpaceDE/>
              <w:autoSpaceDN/>
              <w:jc w:val="center"/>
              <w:rPr>
                <w:color w:val="000000"/>
                <w:sz w:val="24"/>
                <w:szCs w:val="24"/>
              </w:rPr>
            </w:pPr>
            <w:r>
              <w:rPr>
                <w:b/>
                <w:bCs/>
                <w:sz w:val="28"/>
              </w:rPr>
              <w:t>队</w:t>
            </w:r>
            <w:r>
              <w:rPr>
                <w:rFonts w:hint="eastAsia"/>
                <w:b/>
                <w:bCs/>
                <w:sz w:val="28"/>
              </w:rPr>
              <w:t>长</w:t>
            </w:r>
          </w:p>
        </w:tc>
        <w:tc>
          <w:tcPr>
            <w:tcW w:w="1394" w:type="dxa"/>
            <w:tcBorders>
              <w:top w:val="single" w:color="auto" w:sz="4" w:space="0"/>
              <w:left w:val="nil"/>
              <w:bottom w:val="single" w:color="auto" w:sz="4" w:space="0"/>
              <w:right w:val="single" w:color="auto" w:sz="4" w:space="0"/>
            </w:tcBorders>
            <w:shd w:val="clear" w:color="auto" w:fill="auto"/>
            <w:noWrap/>
            <w:vAlign w:val="center"/>
          </w:tcPr>
          <w:p>
            <w:pPr>
              <w:widowControl/>
              <w:autoSpaceDE/>
              <w:autoSpaceDN/>
              <w:jc w:val="center"/>
              <w:rPr>
                <w:color w:val="000000"/>
                <w:sz w:val="24"/>
                <w:szCs w:val="24"/>
              </w:rPr>
            </w:pPr>
            <w:r>
              <w:rPr>
                <w:b/>
                <w:bCs/>
                <w:sz w:val="28"/>
              </w:rPr>
              <w:t>指导教师</w:t>
            </w:r>
          </w:p>
        </w:tc>
      </w:tr>
      <w:tr>
        <w:tblPrEx>
          <w:tblCellMar>
            <w:top w:w="0" w:type="dxa"/>
            <w:left w:w="108" w:type="dxa"/>
            <w:bottom w:w="0" w:type="dxa"/>
            <w:right w:w="108" w:type="dxa"/>
          </w:tblCellMar>
        </w:tblPrEx>
        <w:trPr>
          <w:trHeight w:val="851" w:hRule="exact"/>
        </w:trPr>
        <w:tc>
          <w:tcPr>
            <w:tcW w:w="4253"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jc w:val="center"/>
              <w:rPr>
                <w:color w:val="000000"/>
                <w:sz w:val="24"/>
                <w:szCs w:val="24"/>
              </w:rPr>
            </w:pPr>
            <w:r>
              <w:rPr>
                <w:rFonts w:hint="eastAsia"/>
                <w:color w:val="000000"/>
                <w:sz w:val="24"/>
                <w:szCs w:val="24"/>
              </w:rPr>
              <w:t>基于交通仿真结果驱动的车辆主动限速评价分析与推荐方法</w:t>
            </w:r>
          </w:p>
        </w:tc>
        <w:tc>
          <w:tcPr>
            <w:tcW w:w="2230" w:type="dxa"/>
            <w:tcBorders>
              <w:top w:val="nil"/>
              <w:left w:val="nil"/>
              <w:bottom w:val="single" w:color="auto" w:sz="4" w:space="0"/>
              <w:right w:val="single" w:color="auto" w:sz="4" w:space="0"/>
            </w:tcBorders>
            <w:shd w:val="clear" w:color="auto" w:fill="auto"/>
            <w:noWrap/>
            <w:vAlign w:val="center"/>
          </w:tcPr>
          <w:p>
            <w:pPr>
              <w:widowControl/>
              <w:autoSpaceDE/>
              <w:autoSpaceDN/>
              <w:jc w:val="center"/>
              <w:rPr>
                <w:color w:val="000000"/>
                <w:sz w:val="24"/>
                <w:szCs w:val="24"/>
              </w:rPr>
            </w:pPr>
            <w:r>
              <w:rPr>
                <w:rFonts w:hint="eastAsia"/>
                <w:color w:val="000000"/>
                <w:sz w:val="24"/>
                <w:szCs w:val="24"/>
              </w:rPr>
              <w:t>道路运输与工程</w:t>
            </w:r>
          </w:p>
        </w:tc>
        <w:tc>
          <w:tcPr>
            <w:tcW w:w="1167" w:type="dxa"/>
            <w:tcBorders>
              <w:top w:val="nil"/>
              <w:left w:val="nil"/>
              <w:bottom w:val="single" w:color="auto" w:sz="4" w:space="0"/>
              <w:right w:val="single" w:color="auto" w:sz="4" w:space="0"/>
            </w:tcBorders>
            <w:shd w:val="clear" w:color="auto" w:fill="auto"/>
            <w:noWrap/>
            <w:vAlign w:val="center"/>
          </w:tcPr>
          <w:p>
            <w:pPr>
              <w:widowControl/>
              <w:autoSpaceDE/>
              <w:autoSpaceDN/>
              <w:jc w:val="center"/>
              <w:rPr>
                <w:color w:val="000000"/>
                <w:sz w:val="24"/>
                <w:szCs w:val="24"/>
              </w:rPr>
            </w:pPr>
            <w:r>
              <w:rPr>
                <w:rFonts w:hint="eastAsia"/>
                <w:color w:val="000000"/>
                <w:sz w:val="24"/>
                <w:szCs w:val="24"/>
              </w:rPr>
              <w:t>刘思劲</w:t>
            </w:r>
          </w:p>
        </w:tc>
        <w:tc>
          <w:tcPr>
            <w:tcW w:w="1394" w:type="dxa"/>
            <w:tcBorders>
              <w:top w:val="nil"/>
              <w:left w:val="nil"/>
              <w:bottom w:val="single" w:color="auto" w:sz="4" w:space="0"/>
              <w:right w:val="single" w:color="auto" w:sz="4" w:space="0"/>
            </w:tcBorders>
            <w:shd w:val="clear" w:color="auto" w:fill="auto"/>
            <w:noWrap/>
            <w:vAlign w:val="center"/>
          </w:tcPr>
          <w:p>
            <w:pPr>
              <w:widowControl/>
              <w:autoSpaceDE/>
              <w:autoSpaceDN/>
              <w:jc w:val="center"/>
              <w:rPr>
                <w:color w:val="000000"/>
                <w:sz w:val="24"/>
                <w:szCs w:val="24"/>
              </w:rPr>
            </w:pPr>
            <w:r>
              <w:rPr>
                <w:rFonts w:hint="eastAsia"/>
                <w:color w:val="000000"/>
                <w:sz w:val="24"/>
                <w:szCs w:val="24"/>
              </w:rPr>
              <w:t>奇格奇</w:t>
            </w:r>
          </w:p>
        </w:tc>
      </w:tr>
      <w:tr>
        <w:tblPrEx>
          <w:tblCellMar>
            <w:top w:w="0" w:type="dxa"/>
            <w:left w:w="108" w:type="dxa"/>
            <w:bottom w:w="0" w:type="dxa"/>
            <w:right w:w="108" w:type="dxa"/>
          </w:tblCellMar>
        </w:tblPrEx>
        <w:trPr>
          <w:trHeight w:val="851" w:hRule="exact"/>
        </w:trPr>
        <w:tc>
          <w:tcPr>
            <w:tcW w:w="4253"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jc w:val="center"/>
              <w:rPr>
                <w:color w:val="000000"/>
                <w:sz w:val="24"/>
                <w:szCs w:val="24"/>
              </w:rPr>
            </w:pPr>
            <w:r>
              <w:rPr>
                <w:rFonts w:hint="eastAsia"/>
                <w:color w:val="000000"/>
                <w:sz w:val="24"/>
                <w:szCs w:val="24"/>
              </w:rPr>
              <w:t>CAV环境下交织区混合交通流仿真与碰撞风险评估</w:t>
            </w:r>
          </w:p>
        </w:tc>
        <w:tc>
          <w:tcPr>
            <w:tcW w:w="2230" w:type="dxa"/>
            <w:tcBorders>
              <w:top w:val="nil"/>
              <w:left w:val="nil"/>
              <w:bottom w:val="single" w:color="auto" w:sz="4" w:space="0"/>
              <w:right w:val="single" w:color="auto" w:sz="4" w:space="0"/>
            </w:tcBorders>
            <w:shd w:val="clear" w:color="auto" w:fill="auto"/>
            <w:noWrap/>
            <w:vAlign w:val="center"/>
          </w:tcPr>
          <w:p>
            <w:pPr>
              <w:widowControl/>
              <w:autoSpaceDE/>
              <w:autoSpaceDN/>
              <w:jc w:val="center"/>
              <w:rPr>
                <w:color w:val="000000"/>
                <w:sz w:val="24"/>
                <w:szCs w:val="24"/>
              </w:rPr>
            </w:pPr>
            <w:r>
              <w:rPr>
                <w:rFonts w:hint="eastAsia"/>
                <w:color w:val="000000"/>
                <w:sz w:val="24"/>
                <w:szCs w:val="24"/>
              </w:rPr>
              <w:t>交通工程与综合交通</w:t>
            </w:r>
          </w:p>
        </w:tc>
        <w:tc>
          <w:tcPr>
            <w:tcW w:w="1167" w:type="dxa"/>
            <w:tcBorders>
              <w:top w:val="nil"/>
              <w:left w:val="nil"/>
              <w:bottom w:val="single" w:color="auto" w:sz="4" w:space="0"/>
              <w:right w:val="single" w:color="auto" w:sz="4" w:space="0"/>
            </w:tcBorders>
            <w:shd w:val="clear" w:color="auto" w:fill="auto"/>
            <w:noWrap/>
            <w:vAlign w:val="center"/>
          </w:tcPr>
          <w:p>
            <w:pPr>
              <w:widowControl/>
              <w:autoSpaceDE/>
              <w:autoSpaceDN/>
              <w:jc w:val="center"/>
              <w:rPr>
                <w:color w:val="000000"/>
                <w:sz w:val="24"/>
                <w:szCs w:val="24"/>
              </w:rPr>
            </w:pPr>
            <w:r>
              <w:rPr>
                <w:rFonts w:hint="eastAsia"/>
                <w:color w:val="000000"/>
                <w:sz w:val="24"/>
                <w:szCs w:val="24"/>
              </w:rPr>
              <w:t>邹恺杰</w:t>
            </w:r>
          </w:p>
        </w:tc>
        <w:tc>
          <w:tcPr>
            <w:tcW w:w="1394" w:type="dxa"/>
            <w:tcBorders>
              <w:top w:val="nil"/>
              <w:left w:val="nil"/>
              <w:bottom w:val="single" w:color="auto" w:sz="4" w:space="0"/>
              <w:right w:val="single" w:color="auto" w:sz="4" w:space="0"/>
            </w:tcBorders>
            <w:shd w:val="clear" w:color="auto" w:fill="auto"/>
            <w:noWrap/>
            <w:vAlign w:val="center"/>
          </w:tcPr>
          <w:p>
            <w:pPr>
              <w:widowControl/>
              <w:autoSpaceDE/>
              <w:autoSpaceDN/>
              <w:jc w:val="center"/>
              <w:rPr>
                <w:color w:val="000000"/>
                <w:sz w:val="24"/>
                <w:szCs w:val="24"/>
              </w:rPr>
            </w:pPr>
            <w:r>
              <w:rPr>
                <w:rFonts w:hint="eastAsia"/>
                <w:color w:val="000000"/>
                <w:sz w:val="24"/>
                <w:szCs w:val="24"/>
              </w:rPr>
              <w:t>陈旭梅</w:t>
            </w:r>
          </w:p>
        </w:tc>
      </w:tr>
      <w:tr>
        <w:tblPrEx>
          <w:tblCellMar>
            <w:top w:w="0" w:type="dxa"/>
            <w:left w:w="108" w:type="dxa"/>
            <w:bottom w:w="0" w:type="dxa"/>
            <w:right w:w="108" w:type="dxa"/>
          </w:tblCellMar>
        </w:tblPrEx>
        <w:trPr>
          <w:trHeight w:val="851" w:hRule="exact"/>
        </w:trPr>
        <w:tc>
          <w:tcPr>
            <w:tcW w:w="4253"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jc w:val="center"/>
              <w:rPr>
                <w:color w:val="000000"/>
                <w:sz w:val="24"/>
                <w:szCs w:val="24"/>
              </w:rPr>
            </w:pPr>
            <w:r>
              <w:rPr>
                <w:rFonts w:hint="eastAsia"/>
                <w:color w:val="000000"/>
                <w:sz w:val="24"/>
                <w:szCs w:val="24"/>
              </w:rPr>
              <w:t>基于出行行为分析的差异化导航路径规划算法及系统研究</w:t>
            </w:r>
          </w:p>
        </w:tc>
        <w:tc>
          <w:tcPr>
            <w:tcW w:w="2230" w:type="dxa"/>
            <w:tcBorders>
              <w:top w:val="nil"/>
              <w:left w:val="nil"/>
              <w:bottom w:val="single" w:color="auto" w:sz="4" w:space="0"/>
              <w:right w:val="single" w:color="auto" w:sz="4" w:space="0"/>
            </w:tcBorders>
            <w:shd w:val="clear" w:color="auto" w:fill="auto"/>
            <w:noWrap/>
            <w:vAlign w:val="center"/>
          </w:tcPr>
          <w:p>
            <w:pPr>
              <w:widowControl/>
              <w:autoSpaceDE/>
              <w:autoSpaceDN/>
              <w:jc w:val="center"/>
              <w:rPr>
                <w:color w:val="000000"/>
                <w:sz w:val="24"/>
                <w:szCs w:val="24"/>
              </w:rPr>
            </w:pPr>
            <w:r>
              <w:rPr>
                <w:rFonts w:hint="eastAsia"/>
                <w:color w:val="000000"/>
                <w:sz w:val="24"/>
                <w:szCs w:val="24"/>
              </w:rPr>
              <w:t>交通工程与综合交通</w:t>
            </w:r>
          </w:p>
        </w:tc>
        <w:tc>
          <w:tcPr>
            <w:tcW w:w="1167" w:type="dxa"/>
            <w:tcBorders>
              <w:top w:val="nil"/>
              <w:left w:val="nil"/>
              <w:bottom w:val="single" w:color="auto" w:sz="4" w:space="0"/>
              <w:right w:val="single" w:color="auto" w:sz="4" w:space="0"/>
            </w:tcBorders>
            <w:shd w:val="clear" w:color="auto" w:fill="auto"/>
            <w:noWrap/>
            <w:vAlign w:val="center"/>
          </w:tcPr>
          <w:p>
            <w:pPr>
              <w:widowControl/>
              <w:autoSpaceDE/>
              <w:autoSpaceDN/>
              <w:jc w:val="center"/>
              <w:rPr>
                <w:color w:val="000000"/>
                <w:sz w:val="24"/>
                <w:szCs w:val="24"/>
              </w:rPr>
            </w:pPr>
            <w:r>
              <w:rPr>
                <w:rFonts w:hint="eastAsia"/>
                <w:color w:val="000000"/>
                <w:sz w:val="24"/>
                <w:szCs w:val="24"/>
              </w:rPr>
              <w:t>贾沐雨</w:t>
            </w:r>
          </w:p>
        </w:tc>
        <w:tc>
          <w:tcPr>
            <w:tcW w:w="1394" w:type="dxa"/>
            <w:tcBorders>
              <w:top w:val="nil"/>
              <w:left w:val="nil"/>
              <w:bottom w:val="single" w:color="auto" w:sz="4" w:space="0"/>
              <w:right w:val="single" w:color="auto" w:sz="4" w:space="0"/>
            </w:tcBorders>
            <w:shd w:val="clear" w:color="auto" w:fill="auto"/>
            <w:noWrap/>
            <w:vAlign w:val="center"/>
          </w:tcPr>
          <w:p>
            <w:pPr>
              <w:widowControl/>
              <w:autoSpaceDE/>
              <w:autoSpaceDN/>
              <w:jc w:val="center"/>
              <w:rPr>
                <w:color w:val="000000"/>
                <w:sz w:val="24"/>
                <w:szCs w:val="24"/>
              </w:rPr>
            </w:pPr>
            <w:r>
              <w:rPr>
                <w:rFonts w:hint="eastAsia"/>
                <w:color w:val="000000"/>
                <w:sz w:val="24"/>
                <w:szCs w:val="24"/>
              </w:rPr>
              <w:t>姚恩建</w:t>
            </w:r>
          </w:p>
        </w:tc>
      </w:tr>
      <w:tr>
        <w:tblPrEx>
          <w:tblCellMar>
            <w:top w:w="0" w:type="dxa"/>
            <w:left w:w="108" w:type="dxa"/>
            <w:bottom w:w="0" w:type="dxa"/>
            <w:right w:w="108" w:type="dxa"/>
          </w:tblCellMar>
        </w:tblPrEx>
        <w:trPr>
          <w:trHeight w:val="851" w:hRule="exact"/>
        </w:trPr>
        <w:tc>
          <w:tcPr>
            <w:tcW w:w="4253"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color w:val="000000"/>
                <w:sz w:val="24"/>
                <w:szCs w:val="24"/>
              </w:rPr>
            </w:pPr>
            <w:r>
              <w:rPr>
                <w:rFonts w:hint="eastAsia"/>
                <w:color w:val="000000"/>
                <w:sz w:val="24"/>
                <w:szCs w:val="24"/>
              </w:rPr>
              <w:t>大型交通综合枢纽乘客-列车协同数字孪生验证系统</w:t>
            </w:r>
          </w:p>
        </w:tc>
        <w:tc>
          <w:tcPr>
            <w:tcW w:w="2230" w:type="dxa"/>
            <w:tcBorders>
              <w:top w:val="nil"/>
              <w:left w:val="nil"/>
              <w:bottom w:val="single" w:color="auto" w:sz="4" w:space="0"/>
              <w:right w:val="single" w:color="auto" w:sz="4" w:space="0"/>
            </w:tcBorders>
            <w:shd w:val="clear" w:color="auto" w:fill="auto"/>
            <w:vAlign w:val="center"/>
          </w:tcPr>
          <w:p>
            <w:pPr>
              <w:widowControl/>
              <w:autoSpaceDE/>
              <w:autoSpaceDN/>
              <w:jc w:val="center"/>
              <w:rPr>
                <w:color w:val="000000"/>
                <w:sz w:val="24"/>
                <w:szCs w:val="24"/>
              </w:rPr>
            </w:pPr>
            <w:r>
              <w:rPr>
                <w:rFonts w:hint="eastAsia"/>
                <w:color w:val="000000"/>
                <w:sz w:val="24"/>
                <w:szCs w:val="24"/>
              </w:rPr>
              <w:t>铁路运输与工程</w:t>
            </w:r>
          </w:p>
        </w:tc>
        <w:tc>
          <w:tcPr>
            <w:tcW w:w="1167" w:type="dxa"/>
            <w:tcBorders>
              <w:top w:val="nil"/>
              <w:left w:val="nil"/>
              <w:bottom w:val="single" w:color="auto" w:sz="4" w:space="0"/>
              <w:right w:val="single" w:color="auto" w:sz="4" w:space="0"/>
            </w:tcBorders>
            <w:shd w:val="clear" w:color="auto" w:fill="auto"/>
            <w:noWrap/>
            <w:vAlign w:val="center"/>
          </w:tcPr>
          <w:p>
            <w:pPr>
              <w:widowControl/>
              <w:autoSpaceDE/>
              <w:autoSpaceDN/>
              <w:jc w:val="center"/>
              <w:rPr>
                <w:color w:val="000000"/>
                <w:sz w:val="24"/>
                <w:szCs w:val="24"/>
              </w:rPr>
            </w:pPr>
            <w:r>
              <w:rPr>
                <w:rFonts w:hint="eastAsia"/>
                <w:color w:val="000000"/>
                <w:sz w:val="24"/>
                <w:szCs w:val="24"/>
              </w:rPr>
              <w:t>张渝航</w:t>
            </w:r>
          </w:p>
        </w:tc>
        <w:tc>
          <w:tcPr>
            <w:tcW w:w="1394" w:type="dxa"/>
            <w:tcBorders>
              <w:top w:val="nil"/>
              <w:left w:val="nil"/>
              <w:bottom w:val="single" w:color="auto" w:sz="4" w:space="0"/>
              <w:right w:val="single" w:color="auto" w:sz="4" w:space="0"/>
            </w:tcBorders>
            <w:shd w:val="clear" w:color="auto" w:fill="auto"/>
            <w:noWrap/>
            <w:vAlign w:val="center"/>
          </w:tcPr>
          <w:p>
            <w:pPr>
              <w:widowControl/>
              <w:autoSpaceDE/>
              <w:autoSpaceDN/>
              <w:jc w:val="center"/>
              <w:rPr>
                <w:color w:val="000000"/>
                <w:sz w:val="24"/>
                <w:szCs w:val="24"/>
              </w:rPr>
            </w:pPr>
            <w:r>
              <w:rPr>
                <w:rFonts w:hint="eastAsia"/>
                <w:color w:val="000000"/>
                <w:sz w:val="24"/>
                <w:szCs w:val="24"/>
              </w:rPr>
              <w:t>王志美，陈军华</w:t>
            </w:r>
          </w:p>
        </w:tc>
      </w:tr>
      <w:tr>
        <w:tblPrEx>
          <w:tblCellMar>
            <w:top w:w="0" w:type="dxa"/>
            <w:left w:w="108" w:type="dxa"/>
            <w:bottom w:w="0" w:type="dxa"/>
            <w:right w:w="108" w:type="dxa"/>
          </w:tblCellMar>
        </w:tblPrEx>
        <w:trPr>
          <w:trHeight w:val="851" w:hRule="exact"/>
        </w:trPr>
        <w:tc>
          <w:tcPr>
            <w:tcW w:w="4253"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color w:val="000000"/>
                <w:sz w:val="24"/>
                <w:szCs w:val="24"/>
              </w:rPr>
            </w:pPr>
            <w:r>
              <w:rPr>
                <w:rFonts w:hint="eastAsia"/>
                <w:color w:val="000000"/>
                <w:sz w:val="24"/>
                <w:szCs w:val="24"/>
              </w:rPr>
              <w:t>地铁车辆基地咽喉区能力评估与仿真</w:t>
            </w:r>
          </w:p>
        </w:tc>
        <w:tc>
          <w:tcPr>
            <w:tcW w:w="2230" w:type="dxa"/>
            <w:tcBorders>
              <w:top w:val="nil"/>
              <w:left w:val="nil"/>
              <w:bottom w:val="single" w:color="auto" w:sz="4" w:space="0"/>
              <w:right w:val="single" w:color="auto" w:sz="4" w:space="0"/>
            </w:tcBorders>
            <w:shd w:val="clear" w:color="auto" w:fill="auto"/>
            <w:vAlign w:val="center"/>
          </w:tcPr>
          <w:p>
            <w:pPr>
              <w:widowControl/>
              <w:autoSpaceDE/>
              <w:autoSpaceDN/>
              <w:jc w:val="center"/>
              <w:rPr>
                <w:color w:val="000000"/>
                <w:sz w:val="24"/>
                <w:szCs w:val="24"/>
              </w:rPr>
            </w:pPr>
            <w:r>
              <w:rPr>
                <w:rFonts w:hint="eastAsia"/>
                <w:color w:val="000000"/>
                <w:sz w:val="24"/>
                <w:szCs w:val="24"/>
              </w:rPr>
              <w:t>铁路运输与工程</w:t>
            </w:r>
          </w:p>
        </w:tc>
        <w:tc>
          <w:tcPr>
            <w:tcW w:w="1167" w:type="dxa"/>
            <w:tcBorders>
              <w:top w:val="nil"/>
              <w:left w:val="nil"/>
              <w:bottom w:val="single" w:color="auto" w:sz="4" w:space="0"/>
              <w:right w:val="single" w:color="auto" w:sz="4" w:space="0"/>
            </w:tcBorders>
            <w:shd w:val="clear" w:color="auto" w:fill="auto"/>
            <w:noWrap/>
            <w:vAlign w:val="center"/>
          </w:tcPr>
          <w:p>
            <w:pPr>
              <w:widowControl/>
              <w:autoSpaceDE/>
              <w:autoSpaceDN/>
              <w:jc w:val="center"/>
              <w:rPr>
                <w:color w:val="000000"/>
                <w:sz w:val="24"/>
                <w:szCs w:val="24"/>
              </w:rPr>
            </w:pPr>
            <w:r>
              <w:rPr>
                <w:rFonts w:hint="eastAsia"/>
                <w:color w:val="000000"/>
                <w:sz w:val="24"/>
                <w:szCs w:val="24"/>
              </w:rPr>
              <w:t>袁赫男</w:t>
            </w:r>
          </w:p>
        </w:tc>
        <w:tc>
          <w:tcPr>
            <w:tcW w:w="1394" w:type="dxa"/>
            <w:tcBorders>
              <w:top w:val="nil"/>
              <w:left w:val="nil"/>
              <w:bottom w:val="single" w:color="auto" w:sz="4" w:space="0"/>
              <w:right w:val="single" w:color="auto" w:sz="4" w:space="0"/>
            </w:tcBorders>
            <w:shd w:val="clear" w:color="auto" w:fill="auto"/>
            <w:noWrap/>
            <w:vAlign w:val="center"/>
          </w:tcPr>
          <w:p>
            <w:pPr>
              <w:widowControl/>
              <w:autoSpaceDE/>
              <w:autoSpaceDN/>
              <w:jc w:val="center"/>
              <w:rPr>
                <w:color w:val="000000"/>
                <w:sz w:val="24"/>
                <w:szCs w:val="24"/>
              </w:rPr>
            </w:pPr>
            <w:r>
              <w:rPr>
                <w:rFonts w:hint="eastAsia"/>
                <w:color w:val="000000"/>
                <w:sz w:val="24"/>
                <w:szCs w:val="24"/>
              </w:rPr>
              <w:t>陈垚</w:t>
            </w:r>
          </w:p>
        </w:tc>
      </w:tr>
      <w:tr>
        <w:tblPrEx>
          <w:tblCellMar>
            <w:top w:w="0" w:type="dxa"/>
            <w:left w:w="108" w:type="dxa"/>
            <w:bottom w:w="0" w:type="dxa"/>
            <w:right w:w="108" w:type="dxa"/>
          </w:tblCellMar>
        </w:tblPrEx>
        <w:trPr>
          <w:trHeight w:val="851" w:hRule="exact"/>
        </w:trPr>
        <w:tc>
          <w:tcPr>
            <w:tcW w:w="4253"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color w:val="000000"/>
                <w:sz w:val="24"/>
                <w:szCs w:val="24"/>
              </w:rPr>
            </w:pPr>
            <w:r>
              <w:rPr>
                <w:rFonts w:hint="eastAsia"/>
                <w:color w:val="000000"/>
                <w:sz w:val="24"/>
                <w:szCs w:val="24"/>
              </w:rPr>
              <w:t>轨道交通智慧工地安全监管平台</w:t>
            </w:r>
          </w:p>
        </w:tc>
        <w:tc>
          <w:tcPr>
            <w:tcW w:w="2230" w:type="dxa"/>
            <w:tcBorders>
              <w:top w:val="nil"/>
              <w:left w:val="nil"/>
              <w:bottom w:val="single" w:color="auto" w:sz="4" w:space="0"/>
              <w:right w:val="single" w:color="auto" w:sz="4" w:space="0"/>
            </w:tcBorders>
            <w:shd w:val="clear" w:color="auto" w:fill="auto"/>
            <w:vAlign w:val="center"/>
          </w:tcPr>
          <w:p>
            <w:pPr>
              <w:widowControl/>
              <w:autoSpaceDE/>
              <w:autoSpaceDN/>
              <w:jc w:val="center"/>
              <w:rPr>
                <w:color w:val="000000"/>
                <w:sz w:val="24"/>
                <w:szCs w:val="24"/>
              </w:rPr>
            </w:pPr>
            <w:r>
              <w:rPr>
                <w:rFonts w:hint="eastAsia"/>
                <w:color w:val="000000"/>
                <w:sz w:val="24"/>
                <w:szCs w:val="24"/>
              </w:rPr>
              <w:t>铁路运输与工程</w:t>
            </w:r>
          </w:p>
        </w:tc>
        <w:tc>
          <w:tcPr>
            <w:tcW w:w="1167" w:type="dxa"/>
            <w:tcBorders>
              <w:top w:val="nil"/>
              <w:left w:val="nil"/>
              <w:bottom w:val="single" w:color="auto" w:sz="4" w:space="0"/>
              <w:right w:val="single" w:color="auto" w:sz="4" w:space="0"/>
            </w:tcBorders>
            <w:shd w:val="clear" w:color="auto" w:fill="auto"/>
            <w:noWrap/>
            <w:vAlign w:val="center"/>
          </w:tcPr>
          <w:p>
            <w:pPr>
              <w:widowControl/>
              <w:autoSpaceDE/>
              <w:autoSpaceDN/>
              <w:jc w:val="center"/>
              <w:rPr>
                <w:color w:val="000000"/>
                <w:sz w:val="24"/>
                <w:szCs w:val="24"/>
              </w:rPr>
            </w:pPr>
            <w:r>
              <w:rPr>
                <w:rFonts w:hint="eastAsia"/>
                <w:color w:val="000000"/>
                <w:sz w:val="24"/>
                <w:szCs w:val="24"/>
              </w:rPr>
              <w:t>杜芃呈</w:t>
            </w:r>
          </w:p>
        </w:tc>
        <w:tc>
          <w:tcPr>
            <w:tcW w:w="1394" w:type="dxa"/>
            <w:tcBorders>
              <w:top w:val="nil"/>
              <w:left w:val="nil"/>
              <w:bottom w:val="single" w:color="auto" w:sz="4" w:space="0"/>
              <w:right w:val="single" w:color="auto" w:sz="4" w:space="0"/>
            </w:tcBorders>
            <w:shd w:val="clear" w:color="auto" w:fill="auto"/>
            <w:noWrap/>
            <w:vAlign w:val="center"/>
          </w:tcPr>
          <w:p>
            <w:pPr>
              <w:widowControl/>
              <w:autoSpaceDE/>
              <w:autoSpaceDN/>
              <w:jc w:val="center"/>
              <w:rPr>
                <w:color w:val="000000"/>
                <w:sz w:val="24"/>
                <w:szCs w:val="24"/>
              </w:rPr>
            </w:pPr>
            <w:r>
              <w:rPr>
                <w:rFonts w:hint="eastAsia"/>
                <w:color w:val="000000"/>
                <w:sz w:val="24"/>
                <w:szCs w:val="24"/>
              </w:rPr>
              <w:t>谢桦</w:t>
            </w:r>
          </w:p>
        </w:tc>
      </w:tr>
      <w:tr>
        <w:tblPrEx>
          <w:tblCellMar>
            <w:top w:w="0" w:type="dxa"/>
            <w:left w:w="108" w:type="dxa"/>
            <w:bottom w:w="0" w:type="dxa"/>
            <w:right w:w="108" w:type="dxa"/>
          </w:tblCellMar>
        </w:tblPrEx>
        <w:trPr>
          <w:trHeight w:val="851" w:hRule="exact"/>
        </w:trPr>
        <w:tc>
          <w:tcPr>
            <w:tcW w:w="4253"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color w:val="000000"/>
                <w:sz w:val="24"/>
                <w:szCs w:val="24"/>
              </w:rPr>
            </w:pPr>
            <w:r>
              <w:rPr>
                <w:rFonts w:hint="eastAsia"/>
                <w:color w:val="000000"/>
                <w:sz w:val="24"/>
                <w:szCs w:val="24"/>
              </w:rPr>
              <w:t>基于最大压控制的低碳城市路网分布式区域控制算法仿真研究</w:t>
            </w:r>
          </w:p>
        </w:tc>
        <w:tc>
          <w:tcPr>
            <w:tcW w:w="2230" w:type="dxa"/>
            <w:tcBorders>
              <w:top w:val="nil"/>
              <w:left w:val="nil"/>
              <w:bottom w:val="single" w:color="auto" w:sz="4" w:space="0"/>
              <w:right w:val="single" w:color="auto" w:sz="4" w:space="0"/>
            </w:tcBorders>
            <w:shd w:val="clear" w:color="auto" w:fill="auto"/>
            <w:vAlign w:val="center"/>
          </w:tcPr>
          <w:p>
            <w:pPr>
              <w:widowControl/>
              <w:autoSpaceDE/>
              <w:autoSpaceDN/>
              <w:jc w:val="center"/>
              <w:rPr>
                <w:color w:val="000000"/>
                <w:sz w:val="24"/>
                <w:szCs w:val="24"/>
              </w:rPr>
            </w:pPr>
            <w:r>
              <w:rPr>
                <w:rFonts w:hint="eastAsia"/>
                <w:color w:val="000000"/>
                <w:sz w:val="24"/>
                <w:szCs w:val="24"/>
              </w:rPr>
              <w:t>主题竞赛：数智交通、低碳运输</w:t>
            </w:r>
          </w:p>
        </w:tc>
        <w:tc>
          <w:tcPr>
            <w:tcW w:w="1167" w:type="dxa"/>
            <w:tcBorders>
              <w:top w:val="nil"/>
              <w:left w:val="nil"/>
              <w:bottom w:val="single" w:color="auto" w:sz="4" w:space="0"/>
              <w:right w:val="single" w:color="auto" w:sz="4" w:space="0"/>
            </w:tcBorders>
            <w:shd w:val="clear" w:color="auto" w:fill="auto"/>
            <w:noWrap/>
            <w:vAlign w:val="center"/>
          </w:tcPr>
          <w:p>
            <w:pPr>
              <w:widowControl/>
              <w:autoSpaceDE/>
              <w:autoSpaceDN/>
              <w:jc w:val="center"/>
              <w:rPr>
                <w:color w:val="000000"/>
                <w:sz w:val="24"/>
                <w:szCs w:val="24"/>
              </w:rPr>
            </w:pPr>
            <w:r>
              <w:rPr>
                <w:rFonts w:hint="eastAsia"/>
                <w:color w:val="000000"/>
                <w:sz w:val="24"/>
                <w:szCs w:val="24"/>
              </w:rPr>
              <w:t>王亚飞</w:t>
            </w:r>
          </w:p>
        </w:tc>
        <w:tc>
          <w:tcPr>
            <w:tcW w:w="1394" w:type="dxa"/>
            <w:tcBorders>
              <w:top w:val="nil"/>
              <w:left w:val="nil"/>
              <w:bottom w:val="single" w:color="auto" w:sz="4" w:space="0"/>
              <w:right w:val="single" w:color="auto" w:sz="4" w:space="0"/>
            </w:tcBorders>
            <w:shd w:val="clear" w:color="auto" w:fill="auto"/>
            <w:noWrap/>
            <w:vAlign w:val="center"/>
          </w:tcPr>
          <w:p>
            <w:pPr>
              <w:widowControl/>
              <w:autoSpaceDE/>
              <w:autoSpaceDN/>
              <w:jc w:val="center"/>
              <w:rPr>
                <w:color w:val="000000"/>
                <w:sz w:val="24"/>
                <w:szCs w:val="24"/>
              </w:rPr>
            </w:pPr>
            <w:r>
              <w:rPr>
                <w:rFonts w:hint="eastAsia"/>
                <w:color w:val="000000"/>
                <w:sz w:val="24"/>
                <w:szCs w:val="24"/>
              </w:rPr>
              <w:t>陈荣升</w:t>
            </w:r>
          </w:p>
        </w:tc>
      </w:tr>
      <w:tr>
        <w:tblPrEx>
          <w:tblCellMar>
            <w:top w:w="0" w:type="dxa"/>
            <w:left w:w="108" w:type="dxa"/>
            <w:bottom w:w="0" w:type="dxa"/>
            <w:right w:w="108" w:type="dxa"/>
          </w:tblCellMar>
        </w:tblPrEx>
        <w:trPr>
          <w:trHeight w:val="851" w:hRule="exact"/>
        </w:trPr>
        <w:tc>
          <w:tcPr>
            <w:tcW w:w="42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color w:val="000000"/>
                <w:sz w:val="24"/>
                <w:szCs w:val="24"/>
              </w:rPr>
            </w:pPr>
            <w:r>
              <w:rPr>
                <w:rFonts w:hint="eastAsia"/>
                <w:color w:val="000000"/>
                <w:sz w:val="24"/>
                <w:szCs w:val="24"/>
              </w:rPr>
              <w:t>疫查到底——基于出行大数据的时空伴随共享平台</w:t>
            </w:r>
          </w:p>
        </w:tc>
        <w:tc>
          <w:tcPr>
            <w:tcW w:w="2230"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jc w:val="center"/>
              <w:rPr>
                <w:color w:val="000000"/>
                <w:sz w:val="24"/>
                <w:szCs w:val="24"/>
              </w:rPr>
            </w:pPr>
            <w:r>
              <w:rPr>
                <w:rFonts w:hint="eastAsia"/>
                <w:color w:val="000000"/>
                <w:sz w:val="24"/>
                <w:szCs w:val="24"/>
              </w:rPr>
              <w:t>主题竞赛：数智交通、低碳运输</w:t>
            </w:r>
          </w:p>
        </w:tc>
        <w:tc>
          <w:tcPr>
            <w:tcW w:w="1167" w:type="dxa"/>
            <w:tcBorders>
              <w:top w:val="single" w:color="auto" w:sz="4" w:space="0"/>
              <w:left w:val="nil"/>
              <w:bottom w:val="single" w:color="auto" w:sz="4" w:space="0"/>
              <w:right w:val="single" w:color="auto" w:sz="4" w:space="0"/>
            </w:tcBorders>
            <w:shd w:val="clear" w:color="auto" w:fill="auto"/>
            <w:noWrap/>
            <w:vAlign w:val="center"/>
          </w:tcPr>
          <w:p>
            <w:pPr>
              <w:widowControl/>
              <w:autoSpaceDE/>
              <w:autoSpaceDN/>
              <w:jc w:val="center"/>
              <w:rPr>
                <w:color w:val="000000"/>
                <w:sz w:val="24"/>
                <w:szCs w:val="24"/>
              </w:rPr>
            </w:pPr>
            <w:r>
              <w:rPr>
                <w:rFonts w:hint="eastAsia"/>
                <w:color w:val="000000"/>
                <w:sz w:val="24"/>
                <w:szCs w:val="24"/>
              </w:rPr>
              <w:t>牛璐瑶</w:t>
            </w:r>
          </w:p>
        </w:tc>
        <w:tc>
          <w:tcPr>
            <w:tcW w:w="1394" w:type="dxa"/>
            <w:tcBorders>
              <w:top w:val="single" w:color="auto" w:sz="4" w:space="0"/>
              <w:left w:val="nil"/>
              <w:bottom w:val="single" w:color="auto" w:sz="4" w:space="0"/>
              <w:right w:val="single" w:color="auto" w:sz="4" w:space="0"/>
            </w:tcBorders>
            <w:shd w:val="clear" w:color="auto" w:fill="auto"/>
            <w:noWrap/>
            <w:vAlign w:val="center"/>
          </w:tcPr>
          <w:p>
            <w:pPr>
              <w:widowControl/>
              <w:autoSpaceDE/>
              <w:autoSpaceDN/>
              <w:jc w:val="center"/>
              <w:rPr>
                <w:color w:val="000000"/>
                <w:sz w:val="24"/>
                <w:szCs w:val="24"/>
              </w:rPr>
            </w:pPr>
            <w:r>
              <w:rPr>
                <w:rFonts w:hint="eastAsia"/>
                <w:color w:val="000000"/>
                <w:sz w:val="24"/>
                <w:szCs w:val="24"/>
              </w:rPr>
              <w:t>奇格奇</w:t>
            </w:r>
          </w:p>
        </w:tc>
      </w:tr>
      <w:tr>
        <w:tblPrEx>
          <w:tblCellMar>
            <w:top w:w="0" w:type="dxa"/>
            <w:left w:w="108" w:type="dxa"/>
            <w:bottom w:w="0" w:type="dxa"/>
            <w:right w:w="108" w:type="dxa"/>
          </w:tblCellMar>
        </w:tblPrEx>
        <w:trPr>
          <w:trHeight w:val="851" w:hRule="exact"/>
        </w:trPr>
        <w:tc>
          <w:tcPr>
            <w:tcW w:w="42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color w:val="000000"/>
                <w:sz w:val="24"/>
                <w:szCs w:val="24"/>
              </w:rPr>
            </w:pPr>
            <w:r>
              <w:rPr>
                <w:rFonts w:hint="eastAsia"/>
                <w:color w:val="000000"/>
                <w:sz w:val="24"/>
                <w:szCs w:val="24"/>
              </w:rPr>
              <w:t>轨道交通智能导向标识牌设计</w:t>
            </w:r>
          </w:p>
        </w:tc>
        <w:tc>
          <w:tcPr>
            <w:tcW w:w="2230"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jc w:val="center"/>
              <w:rPr>
                <w:color w:val="000000"/>
                <w:sz w:val="24"/>
                <w:szCs w:val="24"/>
              </w:rPr>
            </w:pPr>
            <w:r>
              <w:rPr>
                <w:rFonts w:hint="eastAsia"/>
                <w:color w:val="000000"/>
                <w:sz w:val="24"/>
                <w:szCs w:val="24"/>
              </w:rPr>
              <w:t>主题竞赛：数智交通、低碳运输</w:t>
            </w:r>
          </w:p>
        </w:tc>
        <w:tc>
          <w:tcPr>
            <w:tcW w:w="1167" w:type="dxa"/>
            <w:tcBorders>
              <w:top w:val="single" w:color="auto" w:sz="4" w:space="0"/>
              <w:left w:val="nil"/>
              <w:bottom w:val="single" w:color="auto" w:sz="4" w:space="0"/>
              <w:right w:val="single" w:color="auto" w:sz="4" w:space="0"/>
            </w:tcBorders>
            <w:shd w:val="clear" w:color="auto" w:fill="auto"/>
            <w:noWrap/>
            <w:vAlign w:val="center"/>
          </w:tcPr>
          <w:p>
            <w:pPr>
              <w:widowControl/>
              <w:autoSpaceDE/>
              <w:autoSpaceDN/>
              <w:jc w:val="center"/>
              <w:rPr>
                <w:color w:val="000000"/>
                <w:sz w:val="24"/>
                <w:szCs w:val="24"/>
              </w:rPr>
            </w:pPr>
            <w:r>
              <w:rPr>
                <w:rFonts w:hint="eastAsia"/>
                <w:color w:val="000000"/>
                <w:sz w:val="24"/>
                <w:szCs w:val="24"/>
              </w:rPr>
              <w:t>何迎</w:t>
            </w:r>
          </w:p>
        </w:tc>
        <w:tc>
          <w:tcPr>
            <w:tcW w:w="1394" w:type="dxa"/>
            <w:tcBorders>
              <w:top w:val="single" w:color="auto" w:sz="4" w:space="0"/>
              <w:left w:val="nil"/>
              <w:bottom w:val="single" w:color="auto" w:sz="4" w:space="0"/>
              <w:right w:val="single" w:color="auto" w:sz="4" w:space="0"/>
            </w:tcBorders>
            <w:shd w:val="clear" w:color="auto" w:fill="auto"/>
            <w:noWrap/>
            <w:vAlign w:val="center"/>
          </w:tcPr>
          <w:p>
            <w:pPr>
              <w:widowControl/>
              <w:autoSpaceDE/>
              <w:autoSpaceDN/>
              <w:jc w:val="center"/>
              <w:rPr>
                <w:color w:val="000000"/>
                <w:sz w:val="24"/>
                <w:szCs w:val="24"/>
              </w:rPr>
            </w:pPr>
            <w:r>
              <w:rPr>
                <w:rFonts w:hint="eastAsia"/>
                <w:color w:val="000000"/>
                <w:sz w:val="24"/>
                <w:szCs w:val="24"/>
              </w:rPr>
              <w:t>张蜇</w:t>
            </w:r>
          </w:p>
        </w:tc>
      </w:tr>
    </w:tbl>
    <w:p>
      <w:pPr>
        <w:pStyle w:val="3"/>
        <w:spacing w:before="94"/>
        <w:ind w:left="93" w:right="238"/>
        <w:jc w:val="center"/>
        <w:rPr>
          <w:b/>
          <w:bCs/>
        </w:rPr>
        <w:sectPr>
          <w:pgSz w:w="11910" w:h="16840"/>
          <w:pgMar w:top="1580" w:right="1220" w:bottom="280" w:left="1480" w:header="720" w:footer="720" w:gutter="0"/>
          <w:cols w:space="720" w:num="1"/>
        </w:sectPr>
      </w:pPr>
    </w:p>
    <w:p>
      <w:pPr>
        <w:pStyle w:val="3"/>
        <w:spacing w:before="94"/>
        <w:ind w:left="93" w:right="238"/>
        <w:jc w:val="center"/>
        <w:rPr>
          <w:b/>
          <w:bCs/>
        </w:rPr>
      </w:pPr>
      <w:r>
        <w:rPr>
          <w:rFonts w:hint="eastAsia"/>
          <w:b/>
          <w:bCs/>
        </w:rPr>
        <w:t>三</w:t>
      </w:r>
      <w:r>
        <w:rPr>
          <w:b/>
          <w:bCs/>
        </w:rPr>
        <w:t>等奖（</w:t>
      </w:r>
      <w:r>
        <w:rPr>
          <w:rFonts w:hint="eastAsia"/>
          <w:b/>
          <w:bCs/>
        </w:rPr>
        <w:t>12</w:t>
      </w:r>
      <w:r>
        <w:rPr>
          <w:b/>
          <w:bCs/>
        </w:rPr>
        <w:t>项）</w:t>
      </w:r>
    </w:p>
    <w:p>
      <w:pPr>
        <w:pStyle w:val="3"/>
        <w:spacing w:before="5"/>
        <w:rPr>
          <w:sz w:val="15"/>
        </w:rPr>
      </w:pPr>
    </w:p>
    <w:tbl>
      <w:tblPr>
        <w:tblStyle w:val="9"/>
        <w:tblW w:w="0" w:type="auto"/>
        <w:tblInd w:w="1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144"/>
        <w:gridCol w:w="2410"/>
        <w:gridCol w:w="992"/>
        <w:gridCol w:w="14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5" w:hRule="atLeast"/>
        </w:trPr>
        <w:tc>
          <w:tcPr>
            <w:tcW w:w="4144" w:type="dxa"/>
          </w:tcPr>
          <w:p>
            <w:pPr>
              <w:pStyle w:val="11"/>
              <w:spacing w:before="200"/>
              <w:ind w:left="0" w:right="1394"/>
              <w:jc w:val="center"/>
              <w:rPr>
                <w:b/>
                <w:bCs/>
                <w:sz w:val="28"/>
              </w:rPr>
            </w:pPr>
            <w:r>
              <w:rPr>
                <w:rFonts w:hint="eastAsia"/>
                <w:b/>
                <w:bCs/>
                <w:sz w:val="28"/>
              </w:rPr>
              <w:t xml:space="preserve"> </w:t>
            </w:r>
            <w:r>
              <w:rPr>
                <w:b/>
                <w:bCs/>
                <w:sz w:val="28"/>
              </w:rPr>
              <w:t xml:space="preserve">       作品名</w:t>
            </w:r>
          </w:p>
        </w:tc>
        <w:tc>
          <w:tcPr>
            <w:tcW w:w="2410" w:type="dxa"/>
          </w:tcPr>
          <w:p>
            <w:pPr>
              <w:pStyle w:val="11"/>
              <w:spacing w:before="200"/>
              <w:ind w:left="0" w:right="115"/>
              <w:jc w:val="center"/>
              <w:rPr>
                <w:b/>
                <w:bCs/>
                <w:sz w:val="28"/>
              </w:rPr>
            </w:pPr>
            <w:r>
              <w:rPr>
                <w:rFonts w:hint="eastAsia"/>
                <w:b/>
                <w:bCs/>
                <w:sz w:val="28"/>
              </w:rPr>
              <w:t>竞赛类</w:t>
            </w:r>
          </w:p>
        </w:tc>
        <w:tc>
          <w:tcPr>
            <w:tcW w:w="992" w:type="dxa"/>
          </w:tcPr>
          <w:p>
            <w:pPr>
              <w:pStyle w:val="11"/>
              <w:spacing w:before="200"/>
              <w:ind w:left="0" w:right="184"/>
              <w:jc w:val="center"/>
              <w:rPr>
                <w:b/>
                <w:bCs/>
                <w:sz w:val="28"/>
              </w:rPr>
            </w:pPr>
            <w:r>
              <w:rPr>
                <w:rFonts w:hint="eastAsia"/>
                <w:b/>
                <w:bCs/>
                <w:sz w:val="28"/>
              </w:rPr>
              <w:t xml:space="preserve"> 队长</w:t>
            </w:r>
          </w:p>
        </w:tc>
        <w:tc>
          <w:tcPr>
            <w:tcW w:w="1406" w:type="dxa"/>
          </w:tcPr>
          <w:p>
            <w:pPr>
              <w:pStyle w:val="11"/>
              <w:spacing w:before="200"/>
              <w:ind w:left="0" w:right="7"/>
              <w:jc w:val="center"/>
              <w:rPr>
                <w:b/>
                <w:bCs/>
                <w:sz w:val="28"/>
              </w:rPr>
            </w:pPr>
            <w:r>
              <w:rPr>
                <w:b/>
                <w:bCs/>
                <w:sz w:val="28"/>
              </w:rPr>
              <w:t>指导教师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4144" w:type="dxa"/>
            <w:vAlign w:val="center"/>
          </w:tcPr>
          <w:p>
            <w:pPr>
              <w:pStyle w:val="11"/>
              <w:spacing w:before="1" w:line="340" w:lineRule="atLeast"/>
              <w:ind w:left="0" w:right="103"/>
              <w:jc w:val="center"/>
              <w:rPr>
                <w:sz w:val="24"/>
                <w:szCs w:val="24"/>
              </w:rPr>
            </w:pPr>
            <w:r>
              <w:rPr>
                <w:rFonts w:hint="eastAsia"/>
                <w:color w:val="000000"/>
                <w:sz w:val="24"/>
                <w:szCs w:val="24"/>
              </w:rPr>
              <w:t>基于声子晶体公路声屏障及顶部辅助降噪结构声学设计</w:t>
            </w:r>
          </w:p>
        </w:tc>
        <w:tc>
          <w:tcPr>
            <w:tcW w:w="2410" w:type="dxa"/>
            <w:vAlign w:val="center"/>
          </w:tcPr>
          <w:p>
            <w:pPr>
              <w:pStyle w:val="11"/>
              <w:ind w:left="0" w:right="115"/>
              <w:jc w:val="center"/>
              <w:rPr>
                <w:sz w:val="24"/>
                <w:szCs w:val="24"/>
              </w:rPr>
            </w:pPr>
            <w:r>
              <w:rPr>
                <w:rFonts w:hint="eastAsia"/>
                <w:color w:val="000000"/>
                <w:sz w:val="24"/>
                <w:szCs w:val="24"/>
              </w:rPr>
              <w:t>道路运输与工程</w:t>
            </w:r>
          </w:p>
        </w:tc>
        <w:tc>
          <w:tcPr>
            <w:tcW w:w="992" w:type="dxa"/>
            <w:vAlign w:val="center"/>
          </w:tcPr>
          <w:p>
            <w:pPr>
              <w:pStyle w:val="11"/>
              <w:spacing w:before="1" w:line="340" w:lineRule="atLeast"/>
              <w:ind w:left="0" w:right="-29"/>
              <w:jc w:val="center"/>
              <w:rPr>
                <w:sz w:val="24"/>
                <w:szCs w:val="24"/>
              </w:rPr>
            </w:pPr>
            <w:r>
              <w:rPr>
                <w:rFonts w:hint="eastAsia"/>
                <w:color w:val="000000"/>
                <w:sz w:val="24"/>
                <w:szCs w:val="24"/>
              </w:rPr>
              <w:t>杨欢</w:t>
            </w:r>
          </w:p>
        </w:tc>
        <w:tc>
          <w:tcPr>
            <w:tcW w:w="1406" w:type="dxa"/>
            <w:vAlign w:val="center"/>
          </w:tcPr>
          <w:p>
            <w:pPr>
              <w:pStyle w:val="11"/>
              <w:ind w:left="0" w:right="19"/>
              <w:jc w:val="center"/>
              <w:rPr>
                <w:sz w:val="24"/>
                <w:szCs w:val="24"/>
              </w:rPr>
            </w:pPr>
            <w:r>
              <w:rPr>
                <w:rFonts w:hint="eastAsia"/>
                <w:color w:val="000000"/>
                <w:sz w:val="24"/>
                <w:szCs w:val="24"/>
              </w:rPr>
              <w:t>秦晓春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4144" w:type="dxa"/>
            <w:vAlign w:val="center"/>
          </w:tcPr>
          <w:p>
            <w:pPr>
              <w:pStyle w:val="11"/>
              <w:spacing w:before="1" w:line="340" w:lineRule="atLeast"/>
              <w:ind w:left="0" w:right="103"/>
              <w:jc w:val="center"/>
              <w:rPr>
                <w:sz w:val="24"/>
                <w:szCs w:val="24"/>
              </w:rPr>
            </w:pPr>
            <w:r>
              <w:rPr>
                <w:rFonts w:hint="eastAsia"/>
                <w:color w:val="000000"/>
                <w:sz w:val="24"/>
                <w:szCs w:val="24"/>
              </w:rPr>
              <w:t>基于卫星导航系统动态信息反馈的特种车辆任务出行优化方案</w:t>
            </w:r>
          </w:p>
        </w:tc>
        <w:tc>
          <w:tcPr>
            <w:tcW w:w="2410" w:type="dxa"/>
            <w:vAlign w:val="center"/>
          </w:tcPr>
          <w:p>
            <w:pPr>
              <w:pStyle w:val="11"/>
              <w:ind w:left="0" w:right="115"/>
              <w:jc w:val="center"/>
              <w:rPr>
                <w:sz w:val="24"/>
                <w:szCs w:val="24"/>
              </w:rPr>
            </w:pPr>
            <w:r>
              <w:rPr>
                <w:rFonts w:hint="eastAsia"/>
                <w:color w:val="000000"/>
                <w:sz w:val="24"/>
                <w:szCs w:val="24"/>
              </w:rPr>
              <w:t>交通工程与综合交通</w:t>
            </w:r>
          </w:p>
        </w:tc>
        <w:tc>
          <w:tcPr>
            <w:tcW w:w="992" w:type="dxa"/>
            <w:vAlign w:val="center"/>
          </w:tcPr>
          <w:p>
            <w:pPr>
              <w:pStyle w:val="11"/>
              <w:spacing w:before="1" w:line="340" w:lineRule="atLeast"/>
              <w:ind w:left="0" w:right="98"/>
              <w:jc w:val="center"/>
              <w:rPr>
                <w:sz w:val="24"/>
                <w:szCs w:val="24"/>
              </w:rPr>
            </w:pPr>
            <w:r>
              <w:rPr>
                <w:rFonts w:hint="eastAsia"/>
                <w:color w:val="000000"/>
                <w:sz w:val="24"/>
                <w:szCs w:val="24"/>
              </w:rPr>
              <w:t>张超</w:t>
            </w:r>
          </w:p>
        </w:tc>
        <w:tc>
          <w:tcPr>
            <w:tcW w:w="1406" w:type="dxa"/>
            <w:vAlign w:val="center"/>
          </w:tcPr>
          <w:p>
            <w:pPr>
              <w:pStyle w:val="11"/>
              <w:ind w:left="0" w:right="19"/>
              <w:jc w:val="center"/>
              <w:rPr>
                <w:sz w:val="24"/>
                <w:szCs w:val="24"/>
              </w:rPr>
            </w:pPr>
            <w:r>
              <w:rPr>
                <w:rFonts w:hint="eastAsia"/>
                <w:color w:val="000000"/>
                <w:sz w:val="24"/>
                <w:szCs w:val="24"/>
              </w:rPr>
              <w:t>宋瑞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4144" w:type="dxa"/>
            <w:vAlign w:val="center"/>
          </w:tcPr>
          <w:p>
            <w:pPr>
              <w:pStyle w:val="11"/>
              <w:spacing w:before="1" w:line="340" w:lineRule="atLeast"/>
              <w:ind w:left="0" w:right="103"/>
              <w:jc w:val="center"/>
              <w:rPr>
                <w:sz w:val="24"/>
                <w:szCs w:val="24"/>
              </w:rPr>
            </w:pPr>
            <w:r>
              <w:rPr>
                <w:rFonts w:hint="eastAsia"/>
                <w:color w:val="000000"/>
                <w:sz w:val="24"/>
                <w:szCs w:val="24"/>
              </w:rPr>
              <w:t>绿色低碳的赛事场馆周边多交通方式运力资源协同优化配置系统开发</w:t>
            </w:r>
          </w:p>
        </w:tc>
        <w:tc>
          <w:tcPr>
            <w:tcW w:w="2410" w:type="dxa"/>
            <w:vAlign w:val="center"/>
          </w:tcPr>
          <w:p>
            <w:pPr>
              <w:pStyle w:val="11"/>
              <w:ind w:left="0" w:right="115"/>
              <w:jc w:val="center"/>
              <w:rPr>
                <w:sz w:val="24"/>
                <w:szCs w:val="24"/>
              </w:rPr>
            </w:pPr>
            <w:r>
              <w:rPr>
                <w:rFonts w:hint="eastAsia"/>
                <w:color w:val="000000"/>
                <w:sz w:val="24"/>
                <w:szCs w:val="24"/>
              </w:rPr>
              <w:t>交通工程与综合交通</w:t>
            </w:r>
          </w:p>
        </w:tc>
        <w:tc>
          <w:tcPr>
            <w:tcW w:w="992" w:type="dxa"/>
            <w:vAlign w:val="center"/>
          </w:tcPr>
          <w:p>
            <w:pPr>
              <w:pStyle w:val="11"/>
              <w:spacing w:before="1" w:line="340" w:lineRule="atLeast"/>
              <w:ind w:left="0" w:right="98"/>
              <w:jc w:val="center"/>
              <w:rPr>
                <w:sz w:val="24"/>
                <w:szCs w:val="24"/>
              </w:rPr>
            </w:pPr>
            <w:r>
              <w:rPr>
                <w:rFonts w:hint="eastAsia"/>
                <w:color w:val="000000"/>
                <w:sz w:val="24"/>
                <w:szCs w:val="24"/>
              </w:rPr>
              <w:t>邢馨元</w:t>
            </w:r>
          </w:p>
        </w:tc>
        <w:tc>
          <w:tcPr>
            <w:tcW w:w="1406" w:type="dxa"/>
            <w:vAlign w:val="center"/>
          </w:tcPr>
          <w:p>
            <w:pPr>
              <w:pStyle w:val="11"/>
              <w:ind w:left="0" w:right="19"/>
              <w:jc w:val="center"/>
              <w:rPr>
                <w:sz w:val="24"/>
                <w:szCs w:val="24"/>
              </w:rPr>
            </w:pPr>
            <w:r>
              <w:rPr>
                <w:rFonts w:hint="eastAsia"/>
                <w:color w:val="000000"/>
                <w:sz w:val="24"/>
                <w:szCs w:val="24"/>
              </w:rPr>
              <w:t>黄爱玲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4144" w:type="dxa"/>
            <w:vAlign w:val="center"/>
          </w:tcPr>
          <w:p>
            <w:pPr>
              <w:pStyle w:val="11"/>
              <w:spacing w:before="1" w:line="340" w:lineRule="atLeast"/>
              <w:ind w:left="0" w:right="103"/>
              <w:jc w:val="center"/>
              <w:rPr>
                <w:sz w:val="24"/>
                <w:szCs w:val="24"/>
              </w:rPr>
            </w:pPr>
            <w:r>
              <w:rPr>
                <w:rFonts w:hint="eastAsia"/>
                <w:color w:val="000000"/>
                <w:sz w:val="24"/>
                <w:szCs w:val="24"/>
              </w:rPr>
              <w:t>面向园区的测温机器人</w:t>
            </w:r>
          </w:p>
        </w:tc>
        <w:tc>
          <w:tcPr>
            <w:tcW w:w="2410" w:type="dxa"/>
            <w:vAlign w:val="center"/>
          </w:tcPr>
          <w:p>
            <w:pPr>
              <w:pStyle w:val="11"/>
              <w:ind w:left="0" w:right="115"/>
              <w:jc w:val="center"/>
              <w:rPr>
                <w:sz w:val="24"/>
                <w:szCs w:val="24"/>
              </w:rPr>
            </w:pPr>
            <w:r>
              <w:rPr>
                <w:rFonts w:hint="eastAsia"/>
                <w:color w:val="000000"/>
                <w:sz w:val="24"/>
                <w:szCs w:val="24"/>
              </w:rPr>
              <w:t>交通工程与综合交通</w:t>
            </w:r>
          </w:p>
        </w:tc>
        <w:tc>
          <w:tcPr>
            <w:tcW w:w="992" w:type="dxa"/>
            <w:vAlign w:val="center"/>
          </w:tcPr>
          <w:p>
            <w:pPr>
              <w:pStyle w:val="11"/>
              <w:spacing w:before="1" w:line="340" w:lineRule="atLeast"/>
              <w:ind w:left="0" w:right="98"/>
              <w:jc w:val="center"/>
              <w:rPr>
                <w:sz w:val="24"/>
                <w:szCs w:val="24"/>
              </w:rPr>
            </w:pPr>
            <w:r>
              <w:rPr>
                <w:rFonts w:hint="eastAsia"/>
                <w:color w:val="000000"/>
                <w:sz w:val="24"/>
                <w:szCs w:val="24"/>
              </w:rPr>
              <w:t>李松</w:t>
            </w:r>
          </w:p>
        </w:tc>
        <w:tc>
          <w:tcPr>
            <w:tcW w:w="1406" w:type="dxa"/>
            <w:vAlign w:val="center"/>
          </w:tcPr>
          <w:p>
            <w:pPr>
              <w:pStyle w:val="11"/>
              <w:ind w:left="0" w:right="19"/>
              <w:jc w:val="center"/>
              <w:rPr>
                <w:sz w:val="24"/>
                <w:szCs w:val="24"/>
              </w:rPr>
            </w:pPr>
            <w:r>
              <w:rPr>
                <w:rFonts w:hint="eastAsia"/>
                <w:color w:val="000000"/>
                <w:sz w:val="24"/>
                <w:szCs w:val="24"/>
              </w:rPr>
              <w:t>董宏辉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4144" w:type="dxa"/>
            <w:vAlign w:val="center"/>
          </w:tcPr>
          <w:p>
            <w:pPr>
              <w:pStyle w:val="11"/>
              <w:spacing w:before="1" w:line="340" w:lineRule="atLeast"/>
              <w:ind w:left="0" w:right="103"/>
              <w:jc w:val="center"/>
              <w:rPr>
                <w:sz w:val="24"/>
                <w:szCs w:val="24"/>
              </w:rPr>
            </w:pPr>
            <w:r>
              <w:rPr>
                <w:rFonts w:hint="eastAsia"/>
                <w:color w:val="000000"/>
                <w:sz w:val="24"/>
                <w:szCs w:val="24"/>
              </w:rPr>
              <w:t>恶劣天气下高速列车运行图自动调整优化模型</w:t>
            </w:r>
          </w:p>
        </w:tc>
        <w:tc>
          <w:tcPr>
            <w:tcW w:w="2410" w:type="dxa"/>
            <w:vAlign w:val="center"/>
          </w:tcPr>
          <w:p>
            <w:pPr>
              <w:pStyle w:val="11"/>
              <w:ind w:left="0" w:right="115"/>
              <w:jc w:val="center"/>
              <w:rPr>
                <w:sz w:val="24"/>
                <w:szCs w:val="24"/>
              </w:rPr>
            </w:pPr>
            <w:r>
              <w:rPr>
                <w:rFonts w:hint="eastAsia"/>
                <w:color w:val="000000"/>
                <w:sz w:val="24"/>
                <w:szCs w:val="24"/>
              </w:rPr>
              <w:t>铁路运输与工程</w:t>
            </w:r>
          </w:p>
        </w:tc>
        <w:tc>
          <w:tcPr>
            <w:tcW w:w="992" w:type="dxa"/>
            <w:vAlign w:val="center"/>
          </w:tcPr>
          <w:p>
            <w:pPr>
              <w:pStyle w:val="11"/>
              <w:ind w:left="0" w:right="205"/>
              <w:jc w:val="center"/>
              <w:rPr>
                <w:sz w:val="24"/>
                <w:szCs w:val="24"/>
              </w:rPr>
            </w:pPr>
            <w:r>
              <w:rPr>
                <w:rFonts w:hint="eastAsia"/>
                <w:color w:val="000000"/>
                <w:sz w:val="24"/>
                <w:szCs w:val="24"/>
              </w:rPr>
              <w:t>杨谨泽</w:t>
            </w:r>
          </w:p>
        </w:tc>
        <w:tc>
          <w:tcPr>
            <w:tcW w:w="1406" w:type="dxa"/>
            <w:vAlign w:val="center"/>
          </w:tcPr>
          <w:p>
            <w:pPr>
              <w:pStyle w:val="11"/>
              <w:ind w:left="0" w:right="19"/>
              <w:jc w:val="center"/>
              <w:rPr>
                <w:sz w:val="24"/>
                <w:szCs w:val="24"/>
              </w:rPr>
            </w:pPr>
            <w:r>
              <w:rPr>
                <w:rFonts w:hint="eastAsia"/>
                <w:color w:val="000000"/>
                <w:sz w:val="24"/>
                <w:szCs w:val="24"/>
              </w:rPr>
              <w:t>马小平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4144" w:type="dxa"/>
            <w:vAlign w:val="center"/>
          </w:tcPr>
          <w:p>
            <w:pPr>
              <w:pStyle w:val="11"/>
              <w:spacing w:before="1" w:line="340" w:lineRule="atLeast"/>
              <w:ind w:left="0" w:right="103"/>
              <w:jc w:val="center"/>
              <w:rPr>
                <w:sz w:val="24"/>
                <w:szCs w:val="24"/>
              </w:rPr>
            </w:pPr>
            <w:r>
              <w:rPr>
                <w:rFonts w:hint="eastAsia"/>
                <w:color w:val="000000"/>
                <w:sz w:val="24"/>
                <w:szCs w:val="24"/>
              </w:rPr>
              <w:t>基于分布式鲁棒优化的高铁快捷货物运输轴辐式网络优化方法</w:t>
            </w:r>
          </w:p>
        </w:tc>
        <w:tc>
          <w:tcPr>
            <w:tcW w:w="2410" w:type="dxa"/>
            <w:vAlign w:val="center"/>
          </w:tcPr>
          <w:p>
            <w:pPr>
              <w:pStyle w:val="11"/>
              <w:spacing w:before="151"/>
              <w:ind w:left="0" w:right="115"/>
              <w:jc w:val="center"/>
              <w:rPr>
                <w:sz w:val="24"/>
                <w:szCs w:val="24"/>
              </w:rPr>
            </w:pPr>
            <w:r>
              <w:rPr>
                <w:rFonts w:hint="eastAsia"/>
                <w:color w:val="000000"/>
                <w:sz w:val="24"/>
                <w:szCs w:val="24"/>
              </w:rPr>
              <w:t>铁路运输与工程</w:t>
            </w:r>
          </w:p>
        </w:tc>
        <w:tc>
          <w:tcPr>
            <w:tcW w:w="992" w:type="dxa"/>
            <w:vAlign w:val="center"/>
          </w:tcPr>
          <w:p>
            <w:pPr>
              <w:pStyle w:val="11"/>
              <w:spacing w:before="1" w:line="340" w:lineRule="atLeast"/>
              <w:ind w:left="0" w:right="98"/>
              <w:jc w:val="center"/>
              <w:rPr>
                <w:sz w:val="24"/>
                <w:szCs w:val="24"/>
              </w:rPr>
            </w:pPr>
            <w:r>
              <w:rPr>
                <w:rFonts w:hint="eastAsia"/>
                <w:color w:val="000000"/>
                <w:sz w:val="24"/>
                <w:szCs w:val="24"/>
              </w:rPr>
              <w:t>许双松</w:t>
            </w:r>
          </w:p>
        </w:tc>
        <w:tc>
          <w:tcPr>
            <w:tcW w:w="1406" w:type="dxa"/>
            <w:vAlign w:val="center"/>
          </w:tcPr>
          <w:p>
            <w:pPr>
              <w:pStyle w:val="11"/>
              <w:spacing w:before="1" w:line="340" w:lineRule="atLeast"/>
              <w:ind w:left="0" w:right="120"/>
              <w:jc w:val="center"/>
              <w:rPr>
                <w:sz w:val="24"/>
                <w:szCs w:val="24"/>
              </w:rPr>
            </w:pPr>
            <w:r>
              <w:rPr>
                <w:rFonts w:hint="eastAsia"/>
                <w:color w:val="000000"/>
                <w:sz w:val="24"/>
                <w:szCs w:val="24"/>
              </w:rPr>
              <w:t>刘康琳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4144" w:type="dxa"/>
            <w:vAlign w:val="center"/>
          </w:tcPr>
          <w:p>
            <w:pPr>
              <w:pStyle w:val="11"/>
              <w:spacing w:before="1" w:line="340" w:lineRule="atLeast"/>
              <w:ind w:left="0" w:right="103"/>
              <w:jc w:val="center"/>
              <w:rPr>
                <w:sz w:val="24"/>
                <w:szCs w:val="24"/>
              </w:rPr>
            </w:pPr>
            <w:r>
              <w:rPr>
                <w:rFonts w:hint="eastAsia"/>
                <w:color w:val="000000"/>
                <w:sz w:val="24"/>
                <w:szCs w:val="24"/>
              </w:rPr>
              <w:t>基于平顺性的无砟轨道调整量计算软件</w:t>
            </w:r>
          </w:p>
        </w:tc>
        <w:tc>
          <w:tcPr>
            <w:tcW w:w="2410" w:type="dxa"/>
            <w:vAlign w:val="center"/>
          </w:tcPr>
          <w:p>
            <w:pPr>
              <w:pStyle w:val="11"/>
              <w:spacing w:before="151"/>
              <w:ind w:left="0" w:right="115"/>
              <w:jc w:val="center"/>
              <w:rPr>
                <w:sz w:val="24"/>
                <w:szCs w:val="24"/>
              </w:rPr>
            </w:pPr>
            <w:r>
              <w:rPr>
                <w:rFonts w:hint="eastAsia"/>
                <w:color w:val="000000"/>
                <w:sz w:val="24"/>
                <w:szCs w:val="24"/>
              </w:rPr>
              <w:t>铁路运输与工程</w:t>
            </w:r>
          </w:p>
        </w:tc>
        <w:tc>
          <w:tcPr>
            <w:tcW w:w="992" w:type="dxa"/>
            <w:vAlign w:val="center"/>
          </w:tcPr>
          <w:p>
            <w:pPr>
              <w:pStyle w:val="11"/>
              <w:spacing w:before="1" w:line="340" w:lineRule="atLeast"/>
              <w:ind w:left="0" w:right="98"/>
              <w:jc w:val="center"/>
              <w:rPr>
                <w:sz w:val="24"/>
                <w:szCs w:val="24"/>
              </w:rPr>
            </w:pPr>
            <w:r>
              <w:rPr>
                <w:rFonts w:hint="eastAsia"/>
                <w:color w:val="000000"/>
                <w:sz w:val="24"/>
                <w:szCs w:val="24"/>
              </w:rPr>
              <w:t>黄肖枫</w:t>
            </w:r>
          </w:p>
        </w:tc>
        <w:tc>
          <w:tcPr>
            <w:tcW w:w="1406" w:type="dxa"/>
            <w:vAlign w:val="center"/>
          </w:tcPr>
          <w:p>
            <w:pPr>
              <w:pStyle w:val="11"/>
              <w:spacing w:before="151"/>
              <w:ind w:left="0" w:right="19"/>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4144" w:type="dxa"/>
            <w:vAlign w:val="center"/>
          </w:tcPr>
          <w:p>
            <w:pPr>
              <w:pStyle w:val="11"/>
              <w:spacing w:before="1" w:line="340" w:lineRule="atLeast"/>
              <w:ind w:left="0" w:right="103"/>
              <w:jc w:val="center"/>
              <w:rPr>
                <w:sz w:val="24"/>
                <w:szCs w:val="24"/>
              </w:rPr>
            </w:pPr>
            <w:r>
              <w:rPr>
                <w:rFonts w:hint="eastAsia"/>
                <w:color w:val="000000"/>
                <w:sz w:val="24"/>
                <w:szCs w:val="24"/>
              </w:rPr>
              <w:t>重载列车运行控制节能优化</w:t>
            </w:r>
          </w:p>
        </w:tc>
        <w:tc>
          <w:tcPr>
            <w:tcW w:w="2410" w:type="dxa"/>
            <w:vAlign w:val="center"/>
          </w:tcPr>
          <w:p>
            <w:pPr>
              <w:pStyle w:val="11"/>
              <w:spacing w:before="151"/>
              <w:ind w:left="0" w:right="115"/>
              <w:jc w:val="center"/>
              <w:rPr>
                <w:sz w:val="24"/>
                <w:szCs w:val="24"/>
              </w:rPr>
            </w:pPr>
            <w:r>
              <w:rPr>
                <w:rFonts w:hint="eastAsia"/>
                <w:color w:val="000000"/>
                <w:sz w:val="24"/>
                <w:szCs w:val="24"/>
              </w:rPr>
              <w:t>铁路运输与工程</w:t>
            </w:r>
          </w:p>
        </w:tc>
        <w:tc>
          <w:tcPr>
            <w:tcW w:w="992" w:type="dxa"/>
            <w:vAlign w:val="center"/>
          </w:tcPr>
          <w:p>
            <w:pPr>
              <w:pStyle w:val="11"/>
              <w:spacing w:before="151"/>
              <w:ind w:left="0" w:right="205"/>
              <w:jc w:val="center"/>
              <w:rPr>
                <w:sz w:val="24"/>
                <w:szCs w:val="24"/>
              </w:rPr>
            </w:pPr>
            <w:r>
              <w:rPr>
                <w:rFonts w:hint="eastAsia"/>
                <w:color w:val="000000"/>
                <w:sz w:val="24"/>
                <w:szCs w:val="24"/>
              </w:rPr>
              <w:t>曹靖萱</w:t>
            </w:r>
          </w:p>
        </w:tc>
        <w:tc>
          <w:tcPr>
            <w:tcW w:w="1406" w:type="dxa"/>
            <w:vAlign w:val="center"/>
          </w:tcPr>
          <w:p>
            <w:pPr>
              <w:pStyle w:val="11"/>
              <w:spacing w:before="151"/>
              <w:ind w:left="0" w:right="19"/>
              <w:jc w:val="center"/>
              <w:rPr>
                <w:sz w:val="24"/>
                <w:szCs w:val="24"/>
              </w:rPr>
            </w:pPr>
            <w:r>
              <w:rPr>
                <w:rFonts w:hint="eastAsia"/>
                <w:color w:val="000000"/>
                <w:sz w:val="24"/>
                <w:szCs w:val="24"/>
              </w:rPr>
              <w:t>柏赟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4144" w:type="dxa"/>
            <w:vAlign w:val="center"/>
          </w:tcPr>
          <w:p>
            <w:pPr>
              <w:pStyle w:val="11"/>
              <w:spacing w:before="1" w:line="340" w:lineRule="atLeast"/>
              <w:ind w:left="0" w:right="103"/>
              <w:jc w:val="center"/>
              <w:rPr>
                <w:sz w:val="24"/>
                <w:szCs w:val="24"/>
              </w:rPr>
            </w:pPr>
            <w:r>
              <w:rPr>
                <w:rFonts w:hint="eastAsia"/>
                <w:color w:val="000000"/>
                <w:sz w:val="24"/>
                <w:szCs w:val="24"/>
              </w:rPr>
              <w:t>车辆网环境下虚假信息对编队车辆行驶安全影响与控制策略</w:t>
            </w:r>
          </w:p>
        </w:tc>
        <w:tc>
          <w:tcPr>
            <w:tcW w:w="2410" w:type="dxa"/>
            <w:vAlign w:val="center"/>
          </w:tcPr>
          <w:p>
            <w:pPr>
              <w:pStyle w:val="11"/>
              <w:spacing w:before="151"/>
              <w:ind w:left="0" w:right="115"/>
              <w:jc w:val="center"/>
              <w:rPr>
                <w:sz w:val="24"/>
                <w:szCs w:val="24"/>
              </w:rPr>
            </w:pPr>
            <w:r>
              <w:rPr>
                <w:rFonts w:hint="eastAsia"/>
                <w:color w:val="000000"/>
                <w:sz w:val="24"/>
                <w:szCs w:val="24"/>
              </w:rPr>
              <w:t>主题竞赛：数智交通、低碳运输</w:t>
            </w:r>
          </w:p>
        </w:tc>
        <w:tc>
          <w:tcPr>
            <w:tcW w:w="992" w:type="dxa"/>
            <w:vAlign w:val="center"/>
          </w:tcPr>
          <w:p>
            <w:pPr>
              <w:pStyle w:val="11"/>
              <w:spacing w:before="151"/>
              <w:ind w:left="0" w:right="205"/>
              <w:jc w:val="center"/>
              <w:rPr>
                <w:sz w:val="24"/>
                <w:szCs w:val="24"/>
              </w:rPr>
            </w:pPr>
            <w:r>
              <w:rPr>
                <w:rFonts w:hint="eastAsia"/>
                <w:color w:val="000000"/>
                <w:sz w:val="24"/>
                <w:szCs w:val="24"/>
              </w:rPr>
              <w:t>马彬</w:t>
            </w:r>
          </w:p>
        </w:tc>
        <w:tc>
          <w:tcPr>
            <w:tcW w:w="1406" w:type="dxa"/>
            <w:vAlign w:val="center"/>
          </w:tcPr>
          <w:p>
            <w:pPr>
              <w:pStyle w:val="11"/>
              <w:spacing w:before="151"/>
              <w:ind w:left="0" w:right="19"/>
              <w:jc w:val="center"/>
              <w:rPr>
                <w:sz w:val="24"/>
                <w:szCs w:val="24"/>
              </w:rPr>
            </w:pPr>
            <w:r>
              <w:rPr>
                <w:rFonts w:hint="eastAsia"/>
                <w:color w:val="000000"/>
                <w:sz w:val="24"/>
                <w:szCs w:val="24"/>
              </w:rPr>
              <w:t>王江锋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4144" w:type="dxa"/>
            <w:vAlign w:val="center"/>
          </w:tcPr>
          <w:p>
            <w:pPr>
              <w:pStyle w:val="11"/>
              <w:spacing w:before="1" w:line="340" w:lineRule="atLeast"/>
              <w:ind w:left="0" w:right="103"/>
              <w:jc w:val="center"/>
              <w:rPr>
                <w:sz w:val="24"/>
                <w:szCs w:val="24"/>
              </w:rPr>
            </w:pPr>
            <w:r>
              <w:rPr>
                <w:rFonts w:hint="eastAsia"/>
                <w:color w:val="000000"/>
                <w:sz w:val="24"/>
                <w:szCs w:val="24"/>
              </w:rPr>
              <w:t>基于快递员路径预测的智能派单算法</w:t>
            </w:r>
          </w:p>
        </w:tc>
        <w:tc>
          <w:tcPr>
            <w:tcW w:w="2410" w:type="dxa"/>
            <w:vAlign w:val="center"/>
          </w:tcPr>
          <w:p>
            <w:pPr>
              <w:pStyle w:val="11"/>
              <w:spacing w:before="151"/>
              <w:ind w:left="0" w:right="115"/>
              <w:jc w:val="center"/>
              <w:rPr>
                <w:sz w:val="24"/>
                <w:szCs w:val="24"/>
              </w:rPr>
            </w:pPr>
            <w:r>
              <w:rPr>
                <w:rFonts w:hint="eastAsia"/>
                <w:color w:val="000000"/>
                <w:sz w:val="24"/>
                <w:szCs w:val="24"/>
              </w:rPr>
              <w:t>主题竞赛：数智交通、低碳运输</w:t>
            </w:r>
          </w:p>
        </w:tc>
        <w:tc>
          <w:tcPr>
            <w:tcW w:w="992" w:type="dxa"/>
            <w:vAlign w:val="center"/>
          </w:tcPr>
          <w:p>
            <w:pPr>
              <w:pStyle w:val="11"/>
              <w:spacing w:before="151"/>
              <w:ind w:left="0" w:right="205"/>
              <w:jc w:val="center"/>
              <w:rPr>
                <w:sz w:val="24"/>
                <w:szCs w:val="24"/>
              </w:rPr>
            </w:pPr>
            <w:r>
              <w:rPr>
                <w:rFonts w:hint="eastAsia"/>
                <w:color w:val="000000"/>
                <w:sz w:val="24"/>
                <w:szCs w:val="24"/>
              </w:rPr>
              <w:t>许志龙</w:t>
            </w:r>
          </w:p>
        </w:tc>
        <w:tc>
          <w:tcPr>
            <w:tcW w:w="1406" w:type="dxa"/>
            <w:vAlign w:val="center"/>
          </w:tcPr>
          <w:p>
            <w:pPr>
              <w:pStyle w:val="11"/>
              <w:spacing w:before="151"/>
              <w:ind w:left="0" w:right="19"/>
              <w:jc w:val="center"/>
              <w:rPr>
                <w:sz w:val="24"/>
                <w:szCs w:val="24"/>
              </w:rPr>
            </w:pPr>
            <w:r>
              <w:rPr>
                <w:rFonts w:hint="eastAsia"/>
                <w:color w:val="000000"/>
                <w:sz w:val="24"/>
                <w:szCs w:val="24"/>
              </w:rPr>
              <w:t>黎浩东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4144" w:type="dxa"/>
            <w:vAlign w:val="center"/>
          </w:tcPr>
          <w:p>
            <w:pPr>
              <w:pStyle w:val="11"/>
              <w:spacing w:before="1" w:line="340" w:lineRule="atLeast"/>
              <w:ind w:left="0" w:right="103"/>
              <w:jc w:val="center"/>
              <w:rPr>
                <w:sz w:val="24"/>
                <w:szCs w:val="24"/>
              </w:rPr>
            </w:pPr>
            <w:r>
              <w:rPr>
                <w:rFonts w:hint="eastAsia"/>
                <w:color w:val="000000"/>
                <w:sz w:val="24"/>
                <w:szCs w:val="24"/>
              </w:rPr>
              <w:t>集集如律令——铁路集装箱的“站-车服务平台”</w:t>
            </w:r>
          </w:p>
        </w:tc>
        <w:tc>
          <w:tcPr>
            <w:tcW w:w="2410" w:type="dxa"/>
            <w:vAlign w:val="center"/>
          </w:tcPr>
          <w:p>
            <w:pPr>
              <w:pStyle w:val="11"/>
              <w:spacing w:before="151"/>
              <w:ind w:left="0" w:right="115"/>
              <w:jc w:val="center"/>
              <w:rPr>
                <w:sz w:val="24"/>
                <w:szCs w:val="24"/>
              </w:rPr>
            </w:pPr>
            <w:r>
              <w:rPr>
                <w:rFonts w:hint="eastAsia"/>
                <w:color w:val="000000"/>
                <w:sz w:val="24"/>
                <w:szCs w:val="24"/>
              </w:rPr>
              <w:t>主题竞赛：数智交通、低碳运输</w:t>
            </w:r>
          </w:p>
        </w:tc>
        <w:tc>
          <w:tcPr>
            <w:tcW w:w="992" w:type="dxa"/>
            <w:vAlign w:val="center"/>
          </w:tcPr>
          <w:p>
            <w:pPr>
              <w:pStyle w:val="11"/>
              <w:spacing w:before="151"/>
              <w:ind w:left="0" w:right="205"/>
              <w:jc w:val="center"/>
              <w:rPr>
                <w:sz w:val="24"/>
                <w:szCs w:val="24"/>
              </w:rPr>
            </w:pPr>
            <w:r>
              <w:rPr>
                <w:rFonts w:hint="eastAsia"/>
                <w:color w:val="000000"/>
                <w:sz w:val="24"/>
                <w:szCs w:val="24"/>
              </w:rPr>
              <w:t>林雨婷</w:t>
            </w:r>
          </w:p>
        </w:tc>
        <w:tc>
          <w:tcPr>
            <w:tcW w:w="1406" w:type="dxa"/>
            <w:vAlign w:val="center"/>
          </w:tcPr>
          <w:p>
            <w:pPr>
              <w:pStyle w:val="11"/>
              <w:spacing w:before="151"/>
              <w:ind w:left="0" w:right="19"/>
              <w:jc w:val="center"/>
              <w:rPr>
                <w:sz w:val="24"/>
                <w:szCs w:val="24"/>
              </w:rPr>
            </w:pPr>
            <w:r>
              <w:rPr>
                <w:rFonts w:hint="eastAsia"/>
                <w:color w:val="000000"/>
                <w:sz w:val="24"/>
                <w:szCs w:val="24"/>
              </w:rPr>
              <w:t>谢征宇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4144" w:type="dxa"/>
            <w:vAlign w:val="center"/>
          </w:tcPr>
          <w:p>
            <w:pPr>
              <w:pStyle w:val="11"/>
              <w:spacing w:before="1" w:line="340" w:lineRule="atLeast"/>
              <w:ind w:left="0" w:right="103"/>
              <w:jc w:val="center"/>
              <w:rPr>
                <w:sz w:val="24"/>
                <w:szCs w:val="24"/>
              </w:rPr>
            </w:pPr>
            <w:r>
              <w:rPr>
                <w:rFonts w:hint="eastAsia"/>
                <w:color w:val="000000"/>
                <w:sz w:val="24"/>
                <w:szCs w:val="24"/>
              </w:rPr>
              <w:t>针对客户定制服务的应用清洁能源车的物流配送问题</w:t>
            </w:r>
          </w:p>
        </w:tc>
        <w:tc>
          <w:tcPr>
            <w:tcW w:w="2410" w:type="dxa"/>
            <w:vAlign w:val="center"/>
          </w:tcPr>
          <w:p>
            <w:pPr>
              <w:pStyle w:val="11"/>
              <w:spacing w:before="151"/>
              <w:ind w:left="0" w:right="115"/>
              <w:jc w:val="center"/>
              <w:rPr>
                <w:sz w:val="24"/>
                <w:szCs w:val="24"/>
              </w:rPr>
            </w:pPr>
            <w:r>
              <w:rPr>
                <w:rFonts w:hint="eastAsia"/>
                <w:color w:val="000000"/>
                <w:sz w:val="24"/>
                <w:szCs w:val="24"/>
              </w:rPr>
              <w:t>主题竞赛：数智交通、低碳运输</w:t>
            </w:r>
          </w:p>
        </w:tc>
        <w:tc>
          <w:tcPr>
            <w:tcW w:w="992" w:type="dxa"/>
            <w:vAlign w:val="center"/>
          </w:tcPr>
          <w:p>
            <w:pPr>
              <w:pStyle w:val="11"/>
              <w:spacing w:before="151"/>
              <w:ind w:left="0" w:right="205"/>
              <w:jc w:val="center"/>
              <w:rPr>
                <w:sz w:val="24"/>
                <w:szCs w:val="24"/>
              </w:rPr>
            </w:pPr>
            <w:r>
              <w:rPr>
                <w:rFonts w:hint="eastAsia"/>
                <w:color w:val="000000"/>
                <w:sz w:val="24"/>
                <w:szCs w:val="24"/>
              </w:rPr>
              <w:t>段钰</w:t>
            </w:r>
          </w:p>
        </w:tc>
        <w:tc>
          <w:tcPr>
            <w:tcW w:w="1406" w:type="dxa"/>
            <w:vAlign w:val="center"/>
          </w:tcPr>
          <w:p>
            <w:pPr>
              <w:pStyle w:val="11"/>
              <w:spacing w:before="151"/>
              <w:ind w:left="0" w:right="19"/>
              <w:jc w:val="center"/>
              <w:rPr>
                <w:sz w:val="24"/>
                <w:szCs w:val="24"/>
              </w:rPr>
            </w:pPr>
            <w:r>
              <w:rPr>
                <w:rFonts w:hint="eastAsia"/>
                <w:color w:val="000000"/>
                <w:sz w:val="24"/>
                <w:szCs w:val="24"/>
              </w:rPr>
              <w:t>陈军华</w:t>
            </w:r>
          </w:p>
        </w:tc>
      </w:tr>
    </w:tbl>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spacing w:before="94"/>
        <w:ind w:left="93" w:right="238"/>
        <w:jc w:val="center"/>
        <w:rPr>
          <w:b/>
          <w:bCs/>
        </w:rPr>
      </w:pPr>
      <w:r>
        <w:rPr>
          <w:rFonts w:hint="eastAsia"/>
          <w:b/>
          <w:bCs/>
        </w:rPr>
        <w:t>研究生赛道（5项）</w:t>
      </w:r>
    </w:p>
    <w:p>
      <w:pPr>
        <w:pStyle w:val="3"/>
        <w:spacing w:before="94"/>
        <w:ind w:left="93" w:right="238"/>
        <w:jc w:val="center"/>
        <w:rPr>
          <w:b/>
          <w:bCs/>
        </w:rPr>
      </w:pPr>
    </w:p>
    <w:tbl>
      <w:tblPr>
        <w:tblStyle w:val="9"/>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686"/>
        <w:gridCol w:w="1843"/>
        <w:gridCol w:w="992"/>
        <w:gridCol w:w="1203"/>
        <w:gridCol w:w="14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6" w:hRule="atLeast"/>
          <w:jc w:val="center"/>
        </w:trPr>
        <w:tc>
          <w:tcPr>
            <w:tcW w:w="3686" w:type="dxa"/>
            <w:vAlign w:val="center"/>
          </w:tcPr>
          <w:p>
            <w:pPr>
              <w:pStyle w:val="11"/>
              <w:spacing w:before="200"/>
              <w:ind w:left="0" w:right="1394"/>
              <w:jc w:val="center"/>
              <w:rPr>
                <w:b/>
                <w:bCs/>
                <w:sz w:val="28"/>
              </w:rPr>
            </w:pPr>
            <w:r>
              <w:rPr>
                <w:rFonts w:hint="eastAsia"/>
                <w:b/>
                <w:bCs/>
                <w:sz w:val="28"/>
              </w:rPr>
              <w:t>作品名称</w:t>
            </w:r>
          </w:p>
        </w:tc>
        <w:tc>
          <w:tcPr>
            <w:tcW w:w="1843" w:type="dxa"/>
            <w:vAlign w:val="center"/>
          </w:tcPr>
          <w:p>
            <w:pPr>
              <w:pStyle w:val="11"/>
              <w:spacing w:before="200"/>
              <w:ind w:left="0" w:right="115"/>
              <w:jc w:val="center"/>
              <w:rPr>
                <w:b/>
                <w:bCs/>
                <w:sz w:val="28"/>
              </w:rPr>
            </w:pPr>
            <w:r>
              <w:rPr>
                <w:rFonts w:hint="eastAsia"/>
                <w:b/>
                <w:bCs/>
                <w:sz w:val="28"/>
              </w:rPr>
              <w:t>作品类</w:t>
            </w:r>
          </w:p>
        </w:tc>
        <w:tc>
          <w:tcPr>
            <w:tcW w:w="992" w:type="dxa"/>
            <w:vAlign w:val="center"/>
          </w:tcPr>
          <w:p>
            <w:pPr>
              <w:pStyle w:val="11"/>
              <w:spacing w:before="200"/>
              <w:ind w:left="0" w:right="184"/>
              <w:jc w:val="center"/>
              <w:rPr>
                <w:b/>
                <w:bCs/>
                <w:sz w:val="28"/>
              </w:rPr>
            </w:pPr>
            <w:r>
              <w:rPr>
                <w:rFonts w:hint="eastAsia"/>
                <w:b/>
                <w:bCs/>
                <w:sz w:val="28"/>
              </w:rPr>
              <w:t>队长</w:t>
            </w:r>
          </w:p>
        </w:tc>
        <w:tc>
          <w:tcPr>
            <w:tcW w:w="1203" w:type="dxa"/>
            <w:vAlign w:val="center"/>
          </w:tcPr>
          <w:p>
            <w:pPr>
              <w:pStyle w:val="11"/>
              <w:spacing w:before="200"/>
              <w:ind w:left="0" w:right="7"/>
              <w:jc w:val="center"/>
              <w:rPr>
                <w:b/>
                <w:bCs/>
                <w:sz w:val="28"/>
              </w:rPr>
            </w:pPr>
            <w:r>
              <w:rPr>
                <w:rFonts w:hint="eastAsia"/>
                <w:b/>
                <w:bCs/>
                <w:sz w:val="28"/>
              </w:rPr>
              <w:t>指导老师</w:t>
            </w:r>
          </w:p>
        </w:tc>
        <w:tc>
          <w:tcPr>
            <w:tcW w:w="1490" w:type="dxa"/>
            <w:vAlign w:val="center"/>
          </w:tcPr>
          <w:p>
            <w:pPr>
              <w:pStyle w:val="11"/>
              <w:spacing w:before="200"/>
              <w:ind w:left="0" w:right="7"/>
              <w:jc w:val="center"/>
              <w:rPr>
                <w:b/>
                <w:bCs/>
                <w:sz w:val="28"/>
              </w:rPr>
            </w:pPr>
            <w:r>
              <w:rPr>
                <w:rFonts w:hint="eastAsia"/>
                <w:b/>
                <w:bCs/>
                <w:sz w:val="28"/>
              </w:rPr>
              <w:t>奖项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8" w:hRule="exact"/>
          <w:jc w:val="center"/>
        </w:trPr>
        <w:tc>
          <w:tcPr>
            <w:tcW w:w="3686" w:type="dxa"/>
            <w:vAlign w:val="center"/>
          </w:tcPr>
          <w:p>
            <w:pPr>
              <w:pStyle w:val="11"/>
              <w:spacing w:before="1" w:line="340" w:lineRule="atLeast"/>
              <w:ind w:left="0" w:right="103"/>
              <w:jc w:val="center"/>
              <w:rPr>
                <w:color w:val="000000"/>
                <w:sz w:val="24"/>
                <w:szCs w:val="24"/>
              </w:rPr>
            </w:pPr>
            <w:r>
              <w:rPr>
                <w:rFonts w:hint="eastAsia"/>
                <w:color w:val="000000"/>
                <w:sz w:val="24"/>
                <w:szCs w:val="24"/>
              </w:rPr>
              <w:t>韧性轨道交通智慧管理与推演系统</w:t>
            </w:r>
          </w:p>
        </w:tc>
        <w:tc>
          <w:tcPr>
            <w:tcW w:w="1843" w:type="dxa"/>
            <w:vAlign w:val="center"/>
          </w:tcPr>
          <w:p>
            <w:pPr>
              <w:pStyle w:val="11"/>
              <w:ind w:left="0" w:right="115"/>
              <w:jc w:val="center"/>
              <w:rPr>
                <w:color w:val="000000"/>
                <w:sz w:val="24"/>
                <w:szCs w:val="24"/>
              </w:rPr>
            </w:pPr>
            <w:r>
              <w:rPr>
                <w:rFonts w:hint="eastAsia"/>
                <w:color w:val="000000"/>
                <w:sz w:val="24"/>
                <w:szCs w:val="24"/>
              </w:rPr>
              <w:t>博士生分赛道</w:t>
            </w:r>
          </w:p>
        </w:tc>
        <w:tc>
          <w:tcPr>
            <w:tcW w:w="992" w:type="dxa"/>
            <w:vAlign w:val="center"/>
          </w:tcPr>
          <w:p>
            <w:pPr>
              <w:pStyle w:val="11"/>
              <w:spacing w:before="1" w:line="340" w:lineRule="atLeast"/>
              <w:ind w:left="0" w:right="-29"/>
              <w:jc w:val="center"/>
              <w:rPr>
                <w:color w:val="000000"/>
                <w:sz w:val="24"/>
                <w:szCs w:val="24"/>
              </w:rPr>
            </w:pPr>
            <w:r>
              <w:rPr>
                <w:rFonts w:hint="eastAsia"/>
                <w:color w:val="000000"/>
                <w:sz w:val="24"/>
                <w:szCs w:val="24"/>
              </w:rPr>
              <w:t>黄兆察</w:t>
            </w:r>
          </w:p>
        </w:tc>
        <w:tc>
          <w:tcPr>
            <w:tcW w:w="1203" w:type="dxa"/>
            <w:vAlign w:val="center"/>
          </w:tcPr>
          <w:p>
            <w:pPr>
              <w:pStyle w:val="11"/>
              <w:ind w:left="0" w:right="19"/>
              <w:jc w:val="center"/>
              <w:rPr>
                <w:color w:val="000000"/>
                <w:sz w:val="24"/>
                <w:szCs w:val="24"/>
              </w:rPr>
            </w:pPr>
            <w:r>
              <w:rPr>
                <w:rFonts w:hint="eastAsia"/>
                <w:color w:val="000000"/>
                <w:sz w:val="24"/>
                <w:szCs w:val="24"/>
              </w:rPr>
              <w:t>陈军华</w:t>
            </w:r>
          </w:p>
        </w:tc>
        <w:tc>
          <w:tcPr>
            <w:tcW w:w="1490" w:type="dxa"/>
            <w:vAlign w:val="center"/>
          </w:tcPr>
          <w:p>
            <w:pPr>
              <w:pStyle w:val="11"/>
              <w:ind w:left="0" w:right="19"/>
              <w:jc w:val="center"/>
              <w:rPr>
                <w:color w:val="000000"/>
                <w:sz w:val="24"/>
                <w:szCs w:val="24"/>
              </w:rPr>
            </w:pPr>
            <w:r>
              <w:rPr>
                <w:rFonts w:hint="eastAsia"/>
                <w:color w:val="000000"/>
                <w:sz w:val="24"/>
                <w:szCs w:val="24"/>
              </w:rPr>
              <w:t>一等奖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8" w:hRule="exact"/>
          <w:jc w:val="center"/>
        </w:trPr>
        <w:tc>
          <w:tcPr>
            <w:tcW w:w="3686" w:type="dxa"/>
            <w:vAlign w:val="center"/>
          </w:tcPr>
          <w:p>
            <w:pPr>
              <w:pStyle w:val="11"/>
              <w:spacing w:before="1" w:line="340" w:lineRule="atLeast"/>
              <w:ind w:left="0" w:right="103"/>
              <w:jc w:val="center"/>
              <w:rPr>
                <w:color w:val="000000"/>
                <w:sz w:val="24"/>
                <w:szCs w:val="24"/>
              </w:rPr>
            </w:pPr>
            <w:r>
              <w:rPr>
                <w:rFonts w:hint="eastAsia"/>
                <w:color w:val="000000"/>
                <w:sz w:val="24"/>
                <w:szCs w:val="24"/>
              </w:rPr>
              <w:t>突发事件下城市轨道交通数字追踪系统</w:t>
            </w:r>
          </w:p>
        </w:tc>
        <w:tc>
          <w:tcPr>
            <w:tcW w:w="1843" w:type="dxa"/>
            <w:vAlign w:val="center"/>
          </w:tcPr>
          <w:p>
            <w:pPr>
              <w:pStyle w:val="11"/>
              <w:ind w:left="0" w:right="115"/>
              <w:jc w:val="center"/>
              <w:rPr>
                <w:color w:val="000000"/>
                <w:sz w:val="24"/>
                <w:szCs w:val="24"/>
              </w:rPr>
            </w:pPr>
            <w:r>
              <w:rPr>
                <w:rFonts w:hint="eastAsia"/>
                <w:color w:val="000000"/>
                <w:sz w:val="24"/>
                <w:szCs w:val="24"/>
              </w:rPr>
              <w:t>博士生分赛道</w:t>
            </w:r>
          </w:p>
        </w:tc>
        <w:tc>
          <w:tcPr>
            <w:tcW w:w="992" w:type="dxa"/>
            <w:vAlign w:val="center"/>
          </w:tcPr>
          <w:p>
            <w:pPr>
              <w:pStyle w:val="11"/>
              <w:spacing w:before="1" w:line="340" w:lineRule="atLeast"/>
              <w:ind w:left="0" w:right="98"/>
              <w:jc w:val="center"/>
              <w:rPr>
                <w:color w:val="000000"/>
                <w:sz w:val="24"/>
                <w:szCs w:val="24"/>
              </w:rPr>
            </w:pPr>
            <w:r>
              <w:rPr>
                <w:rFonts w:hint="eastAsia"/>
                <w:color w:val="000000"/>
                <w:sz w:val="24"/>
                <w:szCs w:val="24"/>
              </w:rPr>
              <w:t>孙璇</w:t>
            </w:r>
          </w:p>
        </w:tc>
        <w:tc>
          <w:tcPr>
            <w:tcW w:w="1203" w:type="dxa"/>
            <w:vAlign w:val="center"/>
          </w:tcPr>
          <w:p>
            <w:pPr>
              <w:pStyle w:val="11"/>
              <w:ind w:left="0" w:right="19"/>
              <w:jc w:val="center"/>
              <w:rPr>
                <w:color w:val="000000"/>
                <w:sz w:val="24"/>
                <w:szCs w:val="24"/>
              </w:rPr>
            </w:pPr>
            <w:r>
              <w:rPr>
                <w:rFonts w:hint="eastAsia"/>
                <w:color w:val="000000"/>
                <w:sz w:val="24"/>
                <w:szCs w:val="24"/>
              </w:rPr>
              <w:t>秦勇</w:t>
            </w:r>
          </w:p>
        </w:tc>
        <w:tc>
          <w:tcPr>
            <w:tcW w:w="1490" w:type="dxa"/>
            <w:vAlign w:val="center"/>
          </w:tcPr>
          <w:p>
            <w:pPr>
              <w:pStyle w:val="11"/>
              <w:ind w:left="0" w:right="19"/>
              <w:jc w:val="center"/>
              <w:rPr>
                <w:color w:val="000000"/>
                <w:sz w:val="24"/>
                <w:szCs w:val="24"/>
              </w:rPr>
            </w:pPr>
            <w:r>
              <w:rPr>
                <w:rFonts w:hint="eastAsia"/>
                <w:color w:val="000000"/>
                <w:sz w:val="24"/>
                <w:szCs w:val="24"/>
              </w:rPr>
              <w:t>二等奖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8" w:hRule="exact"/>
          <w:jc w:val="center"/>
        </w:trPr>
        <w:tc>
          <w:tcPr>
            <w:tcW w:w="3686" w:type="dxa"/>
            <w:vAlign w:val="center"/>
          </w:tcPr>
          <w:p>
            <w:pPr>
              <w:pStyle w:val="11"/>
              <w:spacing w:before="1" w:line="340" w:lineRule="atLeast"/>
              <w:ind w:left="0" w:right="103"/>
              <w:jc w:val="center"/>
              <w:rPr>
                <w:color w:val="000000"/>
                <w:sz w:val="24"/>
                <w:szCs w:val="24"/>
              </w:rPr>
            </w:pPr>
            <w:r>
              <w:rPr>
                <w:rFonts w:hint="eastAsia"/>
                <w:color w:val="000000"/>
                <w:sz w:val="24"/>
                <w:szCs w:val="24"/>
              </w:rPr>
              <w:t>城市轨道交通列车运行计划智能编制系统研制与工程示范</w:t>
            </w:r>
          </w:p>
        </w:tc>
        <w:tc>
          <w:tcPr>
            <w:tcW w:w="1843" w:type="dxa"/>
            <w:vAlign w:val="center"/>
          </w:tcPr>
          <w:p>
            <w:pPr>
              <w:pStyle w:val="11"/>
              <w:ind w:left="0" w:right="115"/>
              <w:jc w:val="center"/>
              <w:rPr>
                <w:color w:val="000000"/>
                <w:sz w:val="24"/>
                <w:szCs w:val="24"/>
              </w:rPr>
            </w:pPr>
            <w:r>
              <w:rPr>
                <w:rFonts w:hint="eastAsia"/>
                <w:color w:val="000000"/>
                <w:sz w:val="24"/>
                <w:szCs w:val="24"/>
              </w:rPr>
              <w:t>博士生分赛道</w:t>
            </w:r>
          </w:p>
        </w:tc>
        <w:tc>
          <w:tcPr>
            <w:tcW w:w="992" w:type="dxa"/>
            <w:vAlign w:val="center"/>
          </w:tcPr>
          <w:p>
            <w:pPr>
              <w:pStyle w:val="11"/>
              <w:spacing w:before="1" w:line="340" w:lineRule="atLeast"/>
              <w:ind w:left="0" w:right="98"/>
              <w:jc w:val="center"/>
              <w:rPr>
                <w:color w:val="000000"/>
                <w:sz w:val="24"/>
                <w:szCs w:val="24"/>
              </w:rPr>
            </w:pPr>
            <w:r>
              <w:rPr>
                <w:rFonts w:hint="eastAsia"/>
                <w:color w:val="000000"/>
                <w:sz w:val="24"/>
                <w:szCs w:val="24"/>
              </w:rPr>
              <w:t>李超</w:t>
            </w:r>
          </w:p>
        </w:tc>
        <w:tc>
          <w:tcPr>
            <w:tcW w:w="1203" w:type="dxa"/>
            <w:vAlign w:val="center"/>
          </w:tcPr>
          <w:p>
            <w:pPr>
              <w:pStyle w:val="11"/>
              <w:ind w:left="0" w:right="19"/>
              <w:jc w:val="center"/>
              <w:rPr>
                <w:color w:val="000000"/>
                <w:sz w:val="24"/>
                <w:szCs w:val="24"/>
              </w:rPr>
            </w:pPr>
            <w:r>
              <w:rPr>
                <w:rFonts w:hint="eastAsia"/>
                <w:color w:val="000000"/>
                <w:sz w:val="24"/>
                <w:szCs w:val="24"/>
              </w:rPr>
              <w:t>唐金金</w:t>
            </w:r>
          </w:p>
        </w:tc>
        <w:tc>
          <w:tcPr>
            <w:tcW w:w="1490" w:type="dxa"/>
            <w:vAlign w:val="center"/>
          </w:tcPr>
          <w:p>
            <w:pPr>
              <w:pStyle w:val="11"/>
              <w:ind w:left="0" w:right="19"/>
              <w:jc w:val="center"/>
              <w:rPr>
                <w:color w:val="000000"/>
                <w:sz w:val="24"/>
                <w:szCs w:val="24"/>
              </w:rPr>
            </w:pPr>
            <w:r>
              <w:rPr>
                <w:rFonts w:hint="eastAsia"/>
                <w:color w:val="000000"/>
                <w:sz w:val="24"/>
                <w:szCs w:val="24"/>
              </w:rPr>
              <w:t>二等奖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8" w:hRule="exact"/>
          <w:jc w:val="center"/>
        </w:trPr>
        <w:tc>
          <w:tcPr>
            <w:tcW w:w="3686" w:type="dxa"/>
            <w:vAlign w:val="center"/>
          </w:tcPr>
          <w:p>
            <w:pPr>
              <w:pStyle w:val="11"/>
              <w:spacing w:before="1" w:line="340" w:lineRule="atLeast"/>
              <w:ind w:left="0" w:right="103"/>
              <w:jc w:val="center"/>
              <w:rPr>
                <w:color w:val="000000"/>
                <w:sz w:val="24"/>
                <w:szCs w:val="24"/>
              </w:rPr>
            </w:pPr>
            <w:r>
              <w:rPr>
                <w:rFonts w:hint="eastAsia"/>
                <w:color w:val="000000"/>
                <w:sz w:val="24"/>
                <w:szCs w:val="24"/>
              </w:rPr>
              <w:t>基于 AI 智能预测的共享单车绿色调配研究</w:t>
            </w:r>
          </w:p>
        </w:tc>
        <w:tc>
          <w:tcPr>
            <w:tcW w:w="1843" w:type="dxa"/>
            <w:vAlign w:val="center"/>
          </w:tcPr>
          <w:p>
            <w:pPr>
              <w:pStyle w:val="11"/>
              <w:ind w:left="0" w:right="115"/>
              <w:jc w:val="center"/>
              <w:rPr>
                <w:color w:val="000000"/>
                <w:sz w:val="24"/>
                <w:szCs w:val="24"/>
              </w:rPr>
            </w:pPr>
            <w:r>
              <w:rPr>
                <w:rFonts w:hint="eastAsia"/>
                <w:color w:val="000000"/>
                <w:sz w:val="24"/>
                <w:szCs w:val="24"/>
              </w:rPr>
              <w:t>博士生分赛道</w:t>
            </w:r>
          </w:p>
        </w:tc>
        <w:tc>
          <w:tcPr>
            <w:tcW w:w="992" w:type="dxa"/>
            <w:vAlign w:val="center"/>
          </w:tcPr>
          <w:p>
            <w:pPr>
              <w:pStyle w:val="11"/>
              <w:spacing w:before="1" w:line="340" w:lineRule="atLeast"/>
              <w:ind w:left="0" w:right="98"/>
              <w:jc w:val="center"/>
              <w:rPr>
                <w:color w:val="000000"/>
                <w:sz w:val="24"/>
                <w:szCs w:val="24"/>
              </w:rPr>
            </w:pPr>
            <w:r>
              <w:rPr>
                <w:rFonts w:hint="eastAsia"/>
                <w:color w:val="000000"/>
                <w:sz w:val="24"/>
                <w:szCs w:val="24"/>
              </w:rPr>
              <w:t>昌锡铭</w:t>
            </w:r>
          </w:p>
        </w:tc>
        <w:tc>
          <w:tcPr>
            <w:tcW w:w="1203" w:type="dxa"/>
            <w:vAlign w:val="center"/>
          </w:tcPr>
          <w:p>
            <w:pPr>
              <w:pStyle w:val="11"/>
              <w:ind w:left="0" w:right="19"/>
              <w:jc w:val="center"/>
              <w:rPr>
                <w:color w:val="000000"/>
                <w:sz w:val="24"/>
                <w:szCs w:val="24"/>
              </w:rPr>
            </w:pPr>
            <w:r>
              <w:rPr>
                <w:rFonts w:hint="eastAsia"/>
                <w:color w:val="000000"/>
                <w:sz w:val="24"/>
                <w:szCs w:val="24"/>
              </w:rPr>
              <w:t>吴建军、尹浩东</w:t>
            </w:r>
          </w:p>
        </w:tc>
        <w:tc>
          <w:tcPr>
            <w:tcW w:w="1490" w:type="dxa"/>
            <w:vAlign w:val="center"/>
          </w:tcPr>
          <w:p>
            <w:pPr>
              <w:pStyle w:val="11"/>
              <w:ind w:left="0" w:right="19"/>
              <w:jc w:val="center"/>
              <w:rPr>
                <w:color w:val="000000"/>
                <w:sz w:val="24"/>
                <w:szCs w:val="24"/>
              </w:rPr>
            </w:pPr>
            <w:r>
              <w:rPr>
                <w:rFonts w:hint="eastAsia"/>
                <w:color w:val="000000"/>
                <w:sz w:val="24"/>
                <w:szCs w:val="24"/>
              </w:rPr>
              <w:t>三等奖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8" w:hRule="exact"/>
          <w:jc w:val="center"/>
        </w:trPr>
        <w:tc>
          <w:tcPr>
            <w:tcW w:w="3686" w:type="dxa"/>
            <w:vAlign w:val="center"/>
          </w:tcPr>
          <w:p>
            <w:pPr>
              <w:pStyle w:val="11"/>
              <w:spacing w:before="1" w:line="340" w:lineRule="atLeast"/>
              <w:ind w:left="0" w:right="103"/>
              <w:jc w:val="center"/>
              <w:rPr>
                <w:color w:val="000000"/>
                <w:sz w:val="24"/>
                <w:szCs w:val="24"/>
              </w:rPr>
            </w:pPr>
            <w:r>
              <w:rPr>
                <w:rFonts w:hint="eastAsia"/>
                <w:color w:val="000000"/>
                <w:sz w:val="24"/>
                <w:szCs w:val="24"/>
              </w:rPr>
              <w:t>考虑碳排放的共同配送中心选址及路径优化</w:t>
            </w:r>
          </w:p>
        </w:tc>
        <w:tc>
          <w:tcPr>
            <w:tcW w:w="1843" w:type="dxa"/>
            <w:vAlign w:val="center"/>
          </w:tcPr>
          <w:p>
            <w:pPr>
              <w:pStyle w:val="11"/>
              <w:ind w:left="0" w:right="115"/>
              <w:jc w:val="center"/>
              <w:rPr>
                <w:color w:val="000000"/>
                <w:sz w:val="24"/>
                <w:szCs w:val="24"/>
              </w:rPr>
            </w:pPr>
            <w:r>
              <w:rPr>
                <w:rFonts w:hint="eastAsia"/>
                <w:color w:val="000000"/>
                <w:sz w:val="24"/>
                <w:szCs w:val="24"/>
              </w:rPr>
              <w:t>硕士生分赛道</w:t>
            </w:r>
          </w:p>
        </w:tc>
        <w:tc>
          <w:tcPr>
            <w:tcW w:w="992" w:type="dxa"/>
            <w:vAlign w:val="center"/>
          </w:tcPr>
          <w:p>
            <w:pPr>
              <w:pStyle w:val="11"/>
              <w:ind w:left="0" w:right="205"/>
              <w:jc w:val="center"/>
              <w:rPr>
                <w:color w:val="000000"/>
                <w:sz w:val="24"/>
                <w:szCs w:val="24"/>
              </w:rPr>
            </w:pPr>
            <w:r>
              <w:rPr>
                <w:rFonts w:hint="eastAsia"/>
                <w:color w:val="000000"/>
                <w:sz w:val="24"/>
                <w:szCs w:val="24"/>
              </w:rPr>
              <w:t>金珉宇</w:t>
            </w:r>
          </w:p>
        </w:tc>
        <w:tc>
          <w:tcPr>
            <w:tcW w:w="1203" w:type="dxa"/>
            <w:vAlign w:val="center"/>
          </w:tcPr>
          <w:p>
            <w:pPr>
              <w:pStyle w:val="11"/>
              <w:ind w:left="0" w:right="19"/>
              <w:jc w:val="center"/>
              <w:rPr>
                <w:color w:val="000000"/>
                <w:sz w:val="24"/>
                <w:szCs w:val="24"/>
              </w:rPr>
            </w:pPr>
            <w:r>
              <w:rPr>
                <w:rFonts w:hint="eastAsia"/>
                <w:color w:val="000000"/>
                <w:sz w:val="24"/>
                <w:szCs w:val="24"/>
              </w:rPr>
              <w:t>员丽芬</w:t>
            </w:r>
          </w:p>
        </w:tc>
        <w:tc>
          <w:tcPr>
            <w:tcW w:w="1490" w:type="dxa"/>
            <w:vAlign w:val="center"/>
          </w:tcPr>
          <w:p>
            <w:pPr>
              <w:pStyle w:val="11"/>
              <w:ind w:left="0" w:right="19"/>
              <w:jc w:val="center"/>
              <w:rPr>
                <w:color w:val="000000"/>
                <w:sz w:val="24"/>
                <w:szCs w:val="24"/>
              </w:rPr>
            </w:pPr>
            <w:r>
              <w:rPr>
                <w:rFonts w:hint="eastAsia"/>
                <w:color w:val="000000"/>
                <w:sz w:val="24"/>
                <w:szCs w:val="24"/>
              </w:rPr>
              <w:t>三等奖</w:t>
            </w:r>
          </w:p>
        </w:tc>
      </w:tr>
    </w:tbl>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spacing w:before="67"/>
        <w:rPr>
          <w:sz w:val="24"/>
        </w:rPr>
        <w:sectPr>
          <w:pgSz w:w="11910" w:h="16840"/>
          <w:pgMar w:top="1580" w:right="1220" w:bottom="280" w:left="1480" w:header="720" w:footer="720" w:gutter="0"/>
          <w:cols w:space="720" w:num="1"/>
        </w:sectPr>
      </w:pPr>
    </w:p>
    <w:p>
      <w:pPr>
        <w:pStyle w:val="3"/>
        <w:spacing w:before="61"/>
      </w:pPr>
      <w:r>
        <w:t>附件二</w:t>
      </w:r>
    </w:p>
    <w:p>
      <w:pPr>
        <w:pStyle w:val="3"/>
        <w:spacing w:before="6"/>
        <w:rPr>
          <w:sz w:val="14"/>
        </w:rPr>
      </w:pPr>
    </w:p>
    <w:p>
      <w:pPr>
        <w:jc w:val="center"/>
        <w:rPr>
          <w:rFonts w:ascii="华文中宋" w:hAnsi="华文中宋" w:eastAsia="华文中宋"/>
          <w:b/>
          <w:bCs/>
          <w:sz w:val="36"/>
          <w:szCs w:val="36"/>
        </w:rPr>
      </w:pPr>
      <w:r>
        <w:rPr>
          <w:rFonts w:ascii="华文中宋" w:hAnsi="华文中宋" w:eastAsia="华文中宋"/>
          <w:b/>
          <w:bCs/>
          <w:sz w:val="36"/>
          <w:szCs w:val="36"/>
        </w:rPr>
        <w:t>第十</w:t>
      </w:r>
      <w:r>
        <w:rPr>
          <w:rFonts w:hint="eastAsia" w:ascii="华文中宋" w:hAnsi="华文中宋" w:eastAsia="华文中宋"/>
          <w:b/>
          <w:bCs/>
          <w:sz w:val="36"/>
          <w:szCs w:val="36"/>
        </w:rPr>
        <w:t>七</w:t>
      </w:r>
      <w:r>
        <w:rPr>
          <w:rFonts w:ascii="华文中宋" w:hAnsi="华文中宋" w:eastAsia="华文中宋"/>
          <w:b/>
          <w:bCs/>
          <w:sz w:val="36"/>
          <w:szCs w:val="36"/>
        </w:rPr>
        <w:t>届</w:t>
      </w:r>
      <w:r>
        <w:rPr>
          <w:rFonts w:hint="eastAsia" w:ascii="华文中宋" w:hAnsi="华文中宋" w:eastAsia="华文中宋"/>
          <w:b/>
          <w:bCs/>
          <w:sz w:val="36"/>
          <w:szCs w:val="36"/>
        </w:rPr>
        <w:t>全国</w:t>
      </w:r>
      <w:r>
        <w:rPr>
          <w:rFonts w:ascii="华文中宋" w:hAnsi="华文中宋" w:eastAsia="华文中宋"/>
          <w:b/>
          <w:bCs/>
          <w:sz w:val="36"/>
          <w:szCs w:val="36"/>
        </w:rPr>
        <w:t>大学生交通</w:t>
      </w:r>
      <w:r>
        <w:rPr>
          <w:rFonts w:hint="eastAsia" w:ascii="华文中宋" w:hAnsi="华文中宋" w:eastAsia="华文中宋"/>
          <w:b/>
          <w:bCs/>
          <w:sz w:val="36"/>
          <w:szCs w:val="36"/>
        </w:rPr>
        <w:t>运输</w:t>
      </w:r>
      <w:r>
        <w:rPr>
          <w:rFonts w:ascii="华文中宋" w:hAnsi="华文中宋" w:eastAsia="华文中宋"/>
          <w:b/>
          <w:bCs/>
          <w:sz w:val="36"/>
          <w:szCs w:val="36"/>
        </w:rPr>
        <w:t>科技大赛</w:t>
      </w:r>
    </w:p>
    <w:p>
      <w:pPr>
        <w:jc w:val="center"/>
        <w:rPr>
          <w:rFonts w:ascii="华文中宋" w:hAnsi="华文中宋" w:eastAsia="华文中宋"/>
          <w:b/>
          <w:bCs/>
          <w:sz w:val="36"/>
          <w:szCs w:val="36"/>
        </w:rPr>
      </w:pPr>
      <w:r>
        <w:rPr>
          <w:rFonts w:ascii="华文中宋" w:hAnsi="华文中宋" w:eastAsia="华文中宋"/>
          <w:b/>
          <w:bCs/>
          <w:sz w:val="36"/>
          <w:szCs w:val="36"/>
        </w:rPr>
        <w:t>北京交通大学</w:t>
      </w:r>
      <w:r>
        <w:rPr>
          <w:rFonts w:hint="eastAsia" w:ascii="华文中宋" w:hAnsi="华文中宋" w:eastAsia="华文中宋"/>
          <w:b/>
          <w:bCs/>
          <w:sz w:val="36"/>
          <w:szCs w:val="36"/>
        </w:rPr>
        <w:t>拟</w:t>
      </w:r>
      <w:r>
        <w:rPr>
          <w:rFonts w:ascii="华文中宋" w:hAnsi="华文中宋" w:eastAsia="华文中宋"/>
          <w:b/>
          <w:bCs/>
          <w:sz w:val="36"/>
          <w:szCs w:val="36"/>
        </w:rPr>
        <w:t>推荐作品名单</w:t>
      </w:r>
    </w:p>
    <w:p>
      <w:pPr>
        <w:pStyle w:val="3"/>
        <w:spacing w:before="94"/>
        <w:ind w:left="93" w:right="238"/>
        <w:jc w:val="center"/>
        <w:rPr>
          <w:b/>
          <w:bCs/>
        </w:rPr>
      </w:pPr>
    </w:p>
    <w:p>
      <w:pPr>
        <w:pStyle w:val="3"/>
        <w:spacing w:before="94"/>
        <w:ind w:left="93" w:right="238"/>
        <w:jc w:val="center"/>
        <w:rPr>
          <w:b/>
          <w:bCs/>
        </w:rPr>
      </w:pPr>
      <w:r>
        <w:rPr>
          <w:rFonts w:hint="eastAsia"/>
          <w:b/>
          <w:bCs/>
        </w:rPr>
        <w:t>A．交通工程与综合交通</w:t>
      </w:r>
      <w:r>
        <w:rPr>
          <w:b/>
          <w:bCs/>
        </w:rPr>
        <w:t>（</w:t>
      </w:r>
      <w:r>
        <w:rPr>
          <w:rFonts w:hint="eastAsia"/>
          <w:b/>
          <w:bCs/>
        </w:rPr>
        <w:t>3</w:t>
      </w:r>
      <w:r>
        <w:rPr>
          <w:b/>
          <w:bCs/>
        </w:rPr>
        <w:t>项）</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27"/>
        <w:gridCol w:w="1230"/>
        <w:gridCol w:w="1537"/>
        <w:gridCol w:w="1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trPr>
        <w:tc>
          <w:tcPr>
            <w:tcW w:w="5027" w:type="dxa"/>
            <w:noWrap/>
            <w:vAlign w:val="center"/>
          </w:tcPr>
          <w:p>
            <w:pPr>
              <w:jc w:val="center"/>
              <w:rPr>
                <w:b/>
                <w:bCs/>
                <w:sz w:val="28"/>
                <w:szCs w:val="28"/>
              </w:rPr>
            </w:pPr>
            <w:r>
              <w:rPr>
                <w:rFonts w:hint="eastAsia"/>
                <w:b/>
                <w:bCs/>
                <w:sz w:val="28"/>
                <w:szCs w:val="28"/>
              </w:rPr>
              <w:t>作品名</w:t>
            </w:r>
          </w:p>
        </w:tc>
        <w:tc>
          <w:tcPr>
            <w:tcW w:w="1230" w:type="dxa"/>
            <w:noWrap/>
            <w:vAlign w:val="center"/>
          </w:tcPr>
          <w:p>
            <w:pPr>
              <w:jc w:val="center"/>
              <w:rPr>
                <w:b/>
                <w:bCs/>
                <w:sz w:val="28"/>
                <w:szCs w:val="28"/>
              </w:rPr>
            </w:pPr>
            <w:r>
              <w:rPr>
                <w:rFonts w:hint="eastAsia"/>
                <w:b/>
                <w:bCs/>
                <w:sz w:val="28"/>
                <w:szCs w:val="28"/>
              </w:rPr>
              <w:t>队长</w:t>
            </w:r>
          </w:p>
        </w:tc>
        <w:tc>
          <w:tcPr>
            <w:tcW w:w="1537" w:type="dxa"/>
            <w:noWrap/>
            <w:vAlign w:val="center"/>
          </w:tcPr>
          <w:p>
            <w:pPr>
              <w:jc w:val="center"/>
              <w:rPr>
                <w:b/>
                <w:bCs/>
                <w:sz w:val="28"/>
                <w:szCs w:val="28"/>
              </w:rPr>
            </w:pPr>
            <w:r>
              <w:rPr>
                <w:rFonts w:hint="eastAsia"/>
                <w:b/>
                <w:bCs/>
                <w:sz w:val="28"/>
                <w:szCs w:val="28"/>
              </w:rPr>
              <w:t>指导老师</w:t>
            </w:r>
          </w:p>
        </w:tc>
        <w:tc>
          <w:tcPr>
            <w:tcW w:w="1537" w:type="dxa"/>
            <w:noWrap/>
            <w:vAlign w:val="center"/>
          </w:tcPr>
          <w:p>
            <w:pPr>
              <w:jc w:val="center"/>
              <w:rPr>
                <w:b/>
                <w:bCs/>
                <w:sz w:val="28"/>
                <w:szCs w:val="28"/>
              </w:rPr>
            </w:pPr>
            <w:r>
              <w:rPr>
                <w:rFonts w:hint="eastAsia"/>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5027" w:type="dxa"/>
            <w:noWrap/>
            <w:vAlign w:val="center"/>
          </w:tcPr>
          <w:p>
            <w:pPr>
              <w:jc w:val="center"/>
              <w:rPr>
                <w:sz w:val="24"/>
                <w:szCs w:val="24"/>
              </w:rPr>
            </w:pPr>
            <w:r>
              <w:rPr>
                <w:rFonts w:hint="eastAsia"/>
                <w:sz w:val="24"/>
                <w:szCs w:val="24"/>
              </w:rPr>
              <w:t>CAV环境下交织区混合交通流仿真与碰撞风险评估</w:t>
            </w:r>
          </w:p>
        </w:tc>
        <w:tc>
          <w:tcPr>
            <w:tcW w:w="1230" w:type="dxa"/>
            <w:noWrap/>
            <w:vAlign w:val="center"/>
          </w:tcPr>
          <w:p>
            <w:pPr>
              <w:jc w:val="center"/>
              <w:rPr>
                <w:sz w:val="24"/>
                <w:szCs w:val="24"/>
              </w:rPr>
            </w:pPr>
            <w:r>
              <w:rPr>
                <w:rFonts w:hint="eastAsia"/>
                <w:sz w:val="24"/>
                <w:szCs w:val="24"/>
              </w:rPr>
              <w:t>邹恺杰</w:t>
            </w:r>
          </w:p>
        </w:tc>
        <w:tc>
          <w:tcPr>
            <w:tcW w:w="1537" w:type="dxa"/>
            <w:noWrap/>
            <w:vAlign w:val="center"/>
          </w:tcPr>
          <w:p>
            <w:pPr>
              <w:jc w:val="center"/>
              <w:rPr>
                <w:sz w:val="24"/>
                <w:szCs w:val="24"/>
              </w:rPr>
            </w:pPr>
            <w:r>
              <w:rPr>
                <w:rFonts w:hint="eastAsia"/>
                <w:sz w:val="24"/>
                <w:szCs w:val="24"/>
              </w:rPr>
              <w:t>陈旭梅</w:t>
            </w:r>
          </w:p>
        </w:tc>
        <w:tc>
          <w:tcPr>
            <w:tcW w:w="1537" w:type="dxa"/>
            <w:noWrap/>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5027" w:type="dxa"/>
            <w:noWrap/>
            <w:vAlign w:val="center"/>
          </w:tcPr>
          <w:p>
            <w:pPr>
              <w:jc w:val="center"/>
              <w:rPr>
                <w:sz w:val="24"/>
                <w:szCs w:val="24"/>
              </w:rPr>
            </w:pPr>
            <w:r>
              <w:rPr>
                <w:rFonts w:hint="eastAsia"/>
                <w:sz w:val="24"/>
                <w:szCs w:val="24"/>
              </w:rPr>
              <w:t>基于出行行为分析的差异化导航路径规划算法及系统研究</w:t>
            </w:r>
          </w:p>
        </w:tc>
        <w:tc>
          <w:tcPr>
            <w:tcW w:w="1230" w:type="dxa"/>
            <w:noWrap/>
            <w:vAlign w:val="center"/>
          </w:tcPr>
          <w:p>
            <w:pPr>
              <w:jc w:val="center"/>
              <w:rPr>
                <w:sz w:val="24"/>
                <w:szCs w:val="24"/>
              </w:rPr>
            </w:pPr>
            <w:r>
              <w:rPr>
                <w:rFonts w:hint="eastAsia"/>
                <w:sz w:val="24"/>
                <w:szCs w:val="24"/>
              </w:rPr>
              <w:t>贾沐雨</w:t>
            </w:r>
          </w:p>
        </w:tc>
        <w:tc>
          <w:tcPr>
            <w:tcW w:w="1537" w:type="dxa"/>
            <w:noWrap/>
            <w:vAlign w:val="center"/>
          </w:tcPr>
          <w:p>
            <w:pPr>
              <w:jc w:val="center"/>
              <w:rPr>
                <w:sz w:val="24"/>
                <w:szCs w:val="24"/>
              </w:rPr>
            </w:pPr>
            <w:r>
              <w:rPr>
                <w:rFonts w:hint="eastAsia"/>
                <w:sz w:val="24"/>
                <w:szCs w:val="24"/>
              </w:rPr>
              <w:t>姚恩建</w:t>
            </w:r>
          </w:p>
        </w:tc>
        <w:tc>
          <w:tcPr>
            <w:tcW w:w="1537" w:type="dxa"/>
            <w:noWrap/>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5027" w:type="dxa"/>
            <w:noWrap/>
            <w:vAlign w:val="center"/>
          </w:tcPr>
          <w:p>
            <w:pPr>
              <w:jc w:val="center"/>
              <w:rPr>
                <w:sz w:val="24"/>
                <w:szCs w:val="24"/>
              </w:rPr>
            </w:pPr>
            <w:r>
              <w:rPr>
                <w:rFonts w:hint="eastAsia"/>
                <w:sz w:val="24"/>
                <w:szCs w:val="24"/>
              </w:rPr>
              <w:t>绿色低碳的赛事场馆周边多交通方式运力资源协同优化配置系统开发</w:t>
            </w:r>
          </w:p>
        </w:tc>
        <w:tc>
          <w:tcPr>
            <w:tcW w:w="1230" w:type="dxa"/>
            <w:noWrap/>
            <w:vAlign w:val="center"/>
          </w:tcPr>
          <w:p>
            <w:pPr>
              <w:jc w:val="center"/>
              <w:rPr>
                <w:sz w:val="24"/>
                <w:szCs w:val="24"/>
              </w:rPr>
            </w:pPr>
            <w:r>
              <w:rPr>
                <w:rFonts w:hint="eastAsia"/>
                <w:sz w:val="24"/>
                <w:szCs w:val="24"/>
              </w:rPr>
              <w:t>邢馨元</w:t>
            </w:r>
          </w:p>
        </w:tc>
        <w:tc>
          <w:tcPr>
            <w:tcW w:w="1537" w:type="dxa"/>
            <w:noWrap/>
            <w:vAlign w:val="center"/>
          </w:tcPr>
          <w:p>
            <w:pPr>
              <w:jc w:val="center"/>
              <w:rPr>
                <w:sz w:val="24"/>
                <w:szCs w:val="24"/>
              </w:rPr>
            </w:pPr>
            <w:r>
              <w:rPr>
                <w:rFonts w:hint="eastAsia"/>
                <w:sz w:val="24"/>
                <w:szCs w:val="24"/>
              </w:rPr>
              <w:t>黄爱玲</w:t>
            </w:r>
          </w:p>
        </w:tc>
        <w:tc>
          <w:tcPr>
            <w:tcW w:w="1537" w:type="dxa"/>
            <w:noWrap/>
            <w:vAlign w:val="center"/>
          </w:tcPr>
          <w:p>
            <w:pPr>
              <w:jc w:val="center"/>
              <w:rPr>
                <w:sz w:val="24"/>
                <w:szCs w:val="24"/>
              </w:rPr>
            </w:pPr>
          </w:p>
        </w:tc>
      </w:tr>
    </w:tbl>
    <w:p/>
    <w:p/>
    <w:p/>
    <w:p>
      <w:pPr>
        <w:pStyle w:val="3"/>
        <w:spacing w:before="94"/>
        <w:ind w:left="93" w:right="238"/>
        <w:jc w:val="center"/>
        <w:rPr>
          <w:b/>
          <w:bCs/>
        </w:rPr>
      </w:pPr>
      <w:r>
        <w:rPr>
          <w:rFonts w:hint="eastAsia"/>
          <w:b/>
          <w:bCs/>
        </w:rPr>
        <w:t>C．道路运输与工程</w:t>
      </w:r>
      <w:r>
        <w:rPr>
          <w:b/>
          <w:bCs/>
        </w:rPr>
        <w:t>（</w:t>
      </w:r>
      <w:r>
        <w:rPr>
          <w:rFonts w:hint="eastAsia"/>
          <w:b/>
          <w:bCs/>
        </w:rPr>
        <w:t>3</w:t>
      </w:r>
      <w:r>
        <w:rPr>
          <w:b/>
          <w:bCs/>
        </w:rPr>
        <w:t>项）</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27"/>
        <w:gridCol w:w="1230"/>
        <w:gridCol w:w="1931"/>
        <w:gridCol w:w="1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trPr>
        <w:tc>
          <w:tcPr>
            <w:tcW w:w="5027" w:type="dxa"/>
            <w:noWrap/>
            <w:vAlign w:val="center"/>
          </w:tcPr>
          <w:p>
            <w:pPr>
              <w:jc w:val="center"/>
              <w:rPr>
                <w:b/>
                <w:bCs/>
                <w:sz w:val="28"/>
                <w:szCs w:val="28"/>
              </w:rPr>
            </w:pPr>
            <w:r>
              <w:rPr>
                <w:rFonts w:hint="eastAsia"/>
                <w:b/>
                <w:bCs/>
                <w:sz w:val="28"/>
                <w:szCs w:val="28"/>
              </w:rPr>
              <w:t>作品名</w:t>
            </w:r>
          </w:p>
        </w:tc>
        <w:tc>
          <w:tcPr>
            <w:tcW w:w="1230" w:type="dxa"/>
            <w:noWrap/>
            <w:vAlign w:val="center"/>
          </w:tcPr>
          <w:p>
            <w:pPr>
              <w:jc w:val="center"/>
              <w:rPr>
                <w:b/>
                <w:bCs/>
                <w:sz w:val="28"/>
                <w:szCs w:val="28"/>
              </w:rPr>
            </w:pPr>
            <w:r>
              <w:rPr>
                <w:rFonts w:hint="eastAsia"/>
                <w:b/>
                <w:bCs/>
                <w:sz w:val="28"/>
                <w:szCs w:val="28"/>
              </w:rPr>
              <w:t>队长</w:t>
            </w:r>
          </w:p>
        </w:tc>
        <w:tc>
          <w:tcPr>
            <w:tcW w:w="1931" w:type="dxa"/>
            <w:noWrap/>
            <w:vAlign w:val="center"/>
          </w:tcPr>
          <w:p>
            <w:pPr>
              <w:jc w:val="center"/>
              <w:rPr>
                <w:b/>
                <w:bCs/>
                <w:sz w:val="28"/>
                <w:szCs w:val="28"/>
              </w:rPr>
            </w:pPr>
            <w:r>
              <w:rPr>
                <w:rFonts w:hint="eastAsia"/>
                <w:b/>
                <w:bCs/>
                <w:sz w:val="28"/>
                <w:szCs w:val="28"/>
              </w:rPr>
              <w:t>指导老师</w:t>
            </w:r>
          </w:p>
        </w:tc>
        <w:tc>
          <w:tcPr>
            <w:tcW w:w="1143" w:type="dxa"/>
            <w:noWrap/>
            <w:vAlign w:val="center"/>
          </w:tcPr>
          <w:p>
            <w:pPr>
              <w:jc w:val="center"/>
              <w:rPr>
                <w:b/>
                <w:bCs/>
                <w:sz w:val="28"/>
                <w:szCs w:val="28"/>
              </w:rPr>
            </w:pPr>
            <w:r>
              <w:rPr>
                <w:rFonts w:hint="eastAsia"/>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5027" w:type="dxa"/>
            <w:noWrap/>
            <w:vAlign w:val="center"/>
          </w:tcPr>
          <w:p>
            <w:pPr>
              <w:jc w:val="center"/>
              <w:rPr>
                <w:sz w:val="24"/>
                <w:szCs w:val="24"/>
              </w:rPr>
            </w:pPr>
            <w:r>
              <w:rPr>
                <w:rFonts w:hint="eastAsia"/>
                <w:color w:val="000000"/>
                <w:sz w:val="24"/>
                <w:szCs w:val="24"/>
              </w:rPr>
              <w:t>面向未来交通生态的公交运营优化平台</w:t>
            </w:r>
          </w:p>
        </w:tc>
        <w:tc>
          <w:tcPr>
            <w:tcW w:w="1230" w:type="dxa"/>
            <w:noWrap/>
            <w:vAlign w:val="center"/>
          </w:tcPr>
          <w:p>
            <w:pPr>
              <w:jc w:val="center"/>
              <w:rPr>
                <w:sz w:val="24"/>
                <w:szCs w:val="24"/>
              </w:rPr>
            </w:pPr>
            <w:r>
              <w:rPr>
                <w:rFonts w:hint="eastAsia"/>
                <w:color w:val="000000"/>
                <w:sz w:val="24"/>
                <w:szCs w:val="24"/>
              </w:rPr>
              <w:t>张丹琪</w:t>
            </w:r>
          </w:p>
        </w:tc>
        <w:tc>
          <w:tcPr>
            <w:tcW w:w="1931" w:type="dxa"/>
            <w:noWrap/>
            <w:vAlign w:val="center"/>
          </w:tcPr>
          <w:p>
            <w:pPr>
              <w:jc w:val="center"/>
              <w:rPr>
                <w:sz w:val="24"/>
                <w:szCs w:val="24"/>
              </w:rPr>
            </w:pPr>
            <w:r>
              <w:rPr>
                <w:rFonts w:hint="eastAsia"/>
                <w:color w:val="000000"/>
                <w:sz w:val="24"/>
                <w:szCs w:val="24"/>
              </w:rPr>
              <w:t>王江锋,奇格奇</w:t>
            </w:r>
          </w:p>
        </w:tc>
        <w:tc>
          <w:tcPr>
            <w:tcW w:w="1143" w:type="dxa"/>
            <w:noWrap/>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5027" w:type="dxa"/>
            <w:noWrap/>
            <w:vAlign w:val="center"/>
          </w:tcPr>
          <w:p>
            <w:pPr>
              <w:jc w:val="center"/>
              <w:rPr>
                <w:sz w:val="24"/>
                <w:szCs w:val="24"/>
              </w:rPr>
            </w:pPr>
            <w:r>
              <w:rPr>
                <w:rFonts w:hint="eastAsia"/>
                <w:color w:val="000000"/>
                <w:sz w:val="24"/>
                <w:szCs w:val="24"/>
              </w:rPr>
              <w:t>中小城市周边高铁站定制公交接驳系统研究</w:t>
            </w:r>
          </w:p>
        </w:tc>
        <w:tc>
          <w:tcPr>
            <w:tcW w:w="1230" w:type="dxa"/>
            <w:noWrap/>
            <w:vAlign w:val="center"/>
          </w:tcPr>
          <w:p>
            <w:pPr>
              <w:jc w:val="center"/>
              <w:rPr>
                <w:sz w:val="24"/>
                <w:szCs w:val="24"/>
              </w:rPr>
            </w:pPr>
            <w:r>
              <w:rPr>
                <w:rFonts w:hint="eastAsia"/>
                <w:color w:val="000000"/>
                <w:sz w:val="24"/>
                <w:szCs w:val="24"/>
              </w:rPr>
              <w:t>王瀚青</w:t>
            </w:r>
          </w:p>
        </w:tc>
        <w:tc>
          <w:tcPr>
            <w:tcW w:w="1931" w:type="dxa"/>
            <w:noWrap/>
            <w:vAlign w:val="center"/>
          </w:tcPr>
          <w:p>
            <w:pPr>
              <w:jc w:val="center"/>
              <w:rPr>
                <w:sz w:val="24"/>
                <w:szCs w:val="24"/>
              </w:rPr>
            </w:pPr>
            <w:r>
              <w:rPr>
                <w:rFonts w:hint="eastAsia"/>
                <w:color w:val="000000"/>
                <w:sz w:val="24"/>
                <w:szCs w:val="24"/>
              </w:rPr>
              <w:t>姚恩建</w:t>
            </w:r>
          </w:p>
        </w:tc>
        <w:tc>
          <w:tcPr>
            <w:tcW w:w="1143" w:type="dxa"/>
            <w:noWrap/>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5027" w:type="dxa"/>
            <w:noWrap/>
            <w:vAlign w:val="center"/>
          </w:tcPr>
          <w:p>
            <w:pPr>
              <w:jc w:val="center"/>
              <w:rPr>
                <w:sz w:val="24"/>
                <w:szCs w:val="24"/>
              </w:rPr>
            </w:pPr>
            <w:r>
              <w:rPr>
                <w:rFonts w:hint="eastAsia"/>
                <w:color w:val="000000"/>
                <w:sz w:val="24"/>
                <w:szCs w:val="24"/>
              </w:rPr>
              <w:t>基于交通仿真结果驱动的车辆主动限速评价分析与推荐方法</w:t>
            </w:r>
          </w:p>
        </w:tc>
        <w:tc>
          <w:tcPr>
            <w:tcW w:w="1230" w:type="dxa"/>
            <w:noWrap/>
            <w:vAlign w:val="center"/>
          </w:tcPr>
          <w:p>
            <w:pPr>
              <w:jc w:val="center"/>
              <w:rPr>
                <w:sz w:val="24"/>
                <w:szCs w:val="24"/>
              </w:rPr>
            </w:pPr>
            <w:r>
              <w:rPr>
                <w:rFonts w:hint="eastAsia"/>
                <w:color w:val="000000"/>
                <w:sz w:val="24"/>
                <w:szCs w:val="24"/>
              </w:rPr>
              <w:t>刘思劲</w:t>
            </w:r>
          </w:p>
        </w:tc>
        <w:tc>
          <w:tcPr>
            <w:tcW w:w="1931" w:type="dxa"/>
            <w:noWrap/>
            <w:vAlign w:val="center"/>
          </w:tcPr>
          <w:p>
            <w:pPr>
              <w:jc w:val="center"/>
              <w:rPr>
                <w:sz w:val="24"/>
                <w:szCs w:val="24"/>
              </w:rPr>
            </w:pPr>
            <w:r>
              <w:rPr>
                <w:rFonts w:hint="eastAsia"/>
                <w:color w:val="000000"/>
                <w:sz w:val="24"/>
                <w:szCs w:val="24"/>
              </w:rPr>
              <w:t>奇格奇</w:t>
            </w:r>
          </w:p>
        </w:tc>
        <w:tc>
          <w:tcPr>
            <w:tcW w:w="1143" w:type="dxa"/>
            <w:noWrap/>
            <w:vAlign w:val="center"/>
          </w:tcPr>
          <w:p>
            <w:pPr>
              <w:jc w:val="center"/>
              <w:rPr>
                <w:sz w:val="24"/>
                <w:szCs w:val="24"/>
              </w:rPr>
            </w:pPr>
          </w:p>
        </w:tc>
      </w:tr>
    </w:tbl>
    <w:p/>
    <w:p/>
    <w:p/>
    <w:p>
      <w:pPr>
        <w:pStyle w:val="3"/>
        <w:spacing w:before="94"/>
        <w:ind w:left="93" w:right="238"/>
        <w:jc w:val="center"/>
        <w:rPr>
          <w:b/>
          <w:bCs/>
        </w:rPr>
      </w:pPr>
      <w:r>
        <w:rPr>
          <w:rFonts w:hint="eastAsia"/>
          <w:b/>
          <w:bCs/>
        </w:rPr>
        <w:t>D．水路运输与工程</w:t>
      </w:r>
      <w:r>
        <w:rPr>
          <w:b/>
          <w:bCs/>
        </w:rPr>
        <w:t>（</w:t>
      </w:r>
      <w:r>
        <w:rPr>
          <w:rFonts w:hint="eastAsia"/>
          <w:b/>
          <w:bCs/>
        </w:rPr>
        <w:t>1</w:t>
      </w:r>
      <w:r>
        <w:rPr>
          <w:b/>
          <w:bCs/>
        </w:rPr>
        <w:t>项）</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27"/>
        <w:gridCol w:w="1230"/>
        <w:gridCol w:w="1931"/>
        <w:gridCol w:w="1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trPr>
        <w:tc>
          <w:tcPr>
            <w:tcW w:w="5027" w:type="dxa"/>
            <w:noWrap/>
            <w:vAlign w:val="center"/>
          </w:tcPr>
          <w:p>
            <w:pPr>
              <w:jc w:val="center"/>
              <w:rPr>
                <w:b/>
                <w:bCs/>
                <w:sz w:val="28"/>
                <w:szCs w:val="28"/>
              </w:rPr>
            </w:pPr>
            <w:r>
              <w:rPr>
                <w:rFonts w:hint="eastAsia"/>
                <w:b/>
                <w:bCs/>
                <w:sz w:val="28"/>
                <w:szCs w:val="28"/>
              </w:rPr>
              <w:t>作品名</w:t>
            </w:r>
          </w:p>
        </w:tc>
        <w:tc>
          <w:tcPr>
            <w:tcW w:w="1230" w:type="dxa"/>
            <w:noWrap/>
            <w:vAlign w:val="center"/>
          </w:tcPr>
          <w:p>
            <w:pPr>
              <w:jc w:val="center"/>
              <w:rPr>
                <w:b/>
                <w:bCs/>
                <w:sz w:val="28"/>
                <w:szCs w:val="28"/>
              </w:rPr>
            </w:pPr>
            <w:r>
              <w:rPr>
                <w:rFonts w:hint="eastAsia"/>
                <w:b/>
                <w:bCs/>
                <w:sz w:val="28"/>
                <w:szCs w:val="28"/>
              </w:rPr>
              <w:t>队长</w:t>
            </w:r>
          </w:p>
        </w:tc>
        <w:tc>
          <w:tcPr>
            <w:tcW w:w="1931" w:type="dxa"/>
            <w:noWrap/>
            <w:vAlign w:val="center"/>
          </w:tcPr>
          <w:p>
            <w:pPr>
              <w:jc w:val="center"/>
              <w:rPr>
                <w:b/>
                <w:bCs/>
                <w:sz w:val="28"/>
                <w:szCs w:val="28"/>
              </w:rPr>
            </w:pPr>
            <w:r>
              <w:rPr>
                <w:rFonts w:hint="eastAsia"/>
                <w:b/>
                <w:bCs/>
                <w:sz w:val="28"/>
                <w:szCs w:val="28"/>
              </w:rPr>
              <w:t>指导老师</w:t>
            </w:r>
          </w:p>
        </w:tc>
        <w:tc>
          <w:tcPr>
            <w:tcW w:w="1143" w:type="dxa"/>
            <w:noWrap/>
            <w:vAlign w:val="center"/>
          </w:tcPr>
          <w:p>
            <w:pPr>
              <w:jc w:val="center"/>
              <w:rPr>
                <w:b/>
                <w:bCs/>
                <w:sz w:val="28"/>
                <w:szCs w:val="28"/>
              </w:rPr>
            </w:pPr>
            <w:r>
              <w:rPr>
                <w:rFonts w:hint="eastAsia"/>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5027" w:type="dxa"/>
            <w:noWrap/>
            <w:vAlign w:val="center"/>
          </w:tcPr>
          <w:p>
            <w:pPr>
              <w:jc w:val="center"/>
              <w:rPr>
                <w:color w:val="000000"/>
                <w:sz w:val="24"/>
                <w:szCs w:val="24"/>
              </w:rPr>
            </w:pPr>
            <w:r>
              <w:rPr>
                <w:rFonts w:hint="eastAsia"/>
                <w:color w:val="000000"/>
                <w:sz w:val="24"/>
                <w:szCs w:val="24"/>
              </w:rPr>
              <w:t>集装箱港口海铁联运设施设备规划仿真平台</w:t>
            </w:r>
          </w:p>
        </w:tc>
        <w:tc>
          <w:tcPr>
            <w:tcW w:w="1230" w:type="dxa"/>
            <w:noWrap/>
            <w:vAlign w:val="center"/>
          </w:tcPr>
          <w:p>
            <w:pPr>
              <w:jc w:val="center"/>
              <w:rPr>
                <w:color w:val="000000"/>
                <w:sz w:val="24"/>
                <w:szCs w:val="24"/>
              </w:rPr>
            </w:pPr>
            <w:r>
              <w:rPr>
                <w:color w:val="000000"/>
                <w:sz w:val="24"/>
                <w:szCs w:val="24"/>
              </w:rPr>
              <w:t>张巧</w:t>
            </w:r>
          </w:p>
        </w:tc>
        <w:tc>
          <w:tcPr>
            <w:tcW w:w="1931" w:type="dxa"/>
            <w:noWrap/>
            <w:vAlign w:val="center"/>
          </w:tcPr>
          <w:p>
            <w:pPr>
              <w:jc w:val="center"/>
              <w:rPr>
                <w:color w:val="000000"/>
                <w:sz w:val="24"/>
                <w:szCs w:val="24"/>
              </w:rPr>
            </w:pPr>
            <w:r>
              <w:rPr>
                <w:color w:val="000000"/>
                <w:sz w:val="24"/>
                <w:szCs w:val="24"/>
              </w:rPr>
              <w:t>王力</w:t>
            </w:r>
          </w:p>
        </w:tc>
        <w:tc>
          <w:tcPr>
            <w:tcW w:w="1143" w:type="dxa"/>
            <w:noWrap/>
            <w:vAlign w:val="center"/>
          </w:tcPr>
          <w:p>
            <w:pPr>
              <w:jc w:val="center"/>
              <w:rPr>
                <w:color w:val="000000"/>
                <w:sz w:val="24"/>
                <w:szCs w:val="24"/>
              </w:rPr>
            </w:pPr>
          </w:p>
        </w:tc>
      </w:tr>
    </w:tbl>
    <w:p>
      <w:pPr>
        <w:jc w:val="center"/>
        <w:rPr>
          <w:color w:val="000000"/>
          <w:sz w:val="24"/>
          <w:szCs w:val="24"/>
        </w:rPr>
      </w:pPr>
    </w:p>
    <w:p>
      <w:pPr>
        <w:jc w:val="center"/>
        <w:rPr>
          <w:color w:val="000000"/>
          <w:sz w:val="24"/>
          <w:szCs w:val="24"/>
        </w:rPr>
      </w:pPr>
    </w:p>
    <w:p>
      <w:pPr>
        <w:jc w:val="center"/>
        <w:rPr>
          <w:color w:val="000000"/>
          <w:sz w:val="24"/>
          <w:szCs w:val="24"/>
        </w:rPr>
      </w:pPr>
    </w:p>
    <w:p>
      <w:pPr>
        <w:jc w:val="center"/>
        <w:rPr>
          <w:color w:val="000000"/>
          <w:sz w:val="24"/>
          <w:szCs w:val="24"/>
        </w:rPr>
      </w:pPr>
    </w:p>
    <w:p>
      <w:pPr>
        <w:pStyle w:val="3"/>
        <w:spacing w:before="94"/>
        <w:ind w:left="93" w:right="238"/>
        <w:jc w:val="center"/>
        <w:rPr>
          <w:b/>
          <w:bCs/>
        </w:rPr>
      </w:pPr>
      <w:r>
        <w:rPr>
          <w:rFonts w:hint="eastAsia"/>
          <w:b/>
          <w:bCs/>
        </w:rPr>
        <w:t>E．铁路运输与工程</w:t>
      </w:r>
      <w:r>
        <w:rPr>
          <w:b/>
          <w:bCs/>
        </w:rPr>
        <w:t>（</w:t>
      </w:r>
      <w:r>
        <w:rPr>
          <w:rFonts w:hint="eastAsia"/>
          <w:b/>
          <w:bCs/>
        </w:rPr>
        <w:t>3</w:t>
      </w:r>
      <w:r>
        <w:rPr>
          <w:b/>
          <w:bCs/>
        </w:rPr>
        <w:t>项）</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36"/>
        <w:gridCol w:w="1275"/>
        <w:gridCol w:w="1418"/>
        <w:gridCol w:w="2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trPr>
        <w:tc>
          <w:tcPr>
            <w:tcW w:w="3936" w:type="dxa"/>
            <w:noWrap/>
            <w:vAlign w:val="center"/>
          </w:tcPr>
          <w:p>
            <w:pPr>
              <w:jc w:val="center"/>
              <w:rPr>
                <w:b/>
                <w:bCs/>
                <w:sz w:val="28"/>
                <w:szCs w:val="28"/>
              </w:rPr>
            </w:pPr>
            <w:r>
              <w:rPr>
                <w:rFonts w:hint="eastAsia"/>
                <w:b/>
                <w:bCs/>
                <w:sz w:val="28"/>
                <w:szCs w:val="28"/>
              </w:rPr>
              <w:t>作品名</w:t>
            </w:r>
          </w:p>
        </w:tc>
        <w:tc>
          <w:tcPr>
            <w:tcW w:w="1275" w:type="dxa"/>
            <w:noWrap/>
            <w:vAlign w:val="center"/>
          </w:tcPr>
          <w:p>
            <w:pPr>
              <w:jc w:val="center"/>
              <w:rPr>
                <w:b/>
                <w:bCs/>
                <w:sz w:val="28"/>
                <w:szCs w:val="28"/>
              </w:rPr>
            </w:pPr>
            <w:r>
              <w:rPr>
                <w:rFonts w:hint="eastAsia"/>
                <w:b/>
                <w:bCs/>
                <w:sz w:val="28"/>
                <w:szCs w:val="28"/>
              </w:rPr>
              <w:t>队长</w:t>
            </w:r>
          </w:p>
        </w:tc>
        <w:tc>
          <w:tcPr>
            <w:tcW w:w="1418" w:type="dxa"/>
            <w:noWrap/>
            <w:vAlign w:val="center"/>
          </w:tcPr>
          <w:p>
            <w:pPr>
              <w:jc w:val="center"/>
              <w:rPr>
                <w:b/>
                <w:bCs/>
                <w:sz w:val="28"/>
                <w:szCs w:val="28"/>
              </w:rPr>
            </w:pPr>
            <w:r>
              <w:rPr>
                <w:rFonts w:hint="eastAsia"/>
                <w:b/>
                <w:bCs/>
                <w:sz w:val="28"/>
                <w:szCs w:val="28"/>
              </w:rPr>
              <w:t>指导老师</w:t>
            </w:r>
          </w:p>
        </w:tc>
        <w:tc>
          <w:tcPr>
            <w:tcW w:w="2702" w:type="dxa"/>
            <w:noWrap/>
            <w:vAlign w:val="center"/>
          </w:tcPr>
          <w:p>
            <w:pPr>
              <w:jc w:val="center"/>
              <w:rPr>
                <w:b/>
                <w:bCs/>
                <w:sz w:val="28"/>
                <w:szCs w:val="28"/>
              </w:rPr>
            </w:pPr>
            <w:r>
              <w:rPr>
                <w:rFonts w:hint="eastAsia"/>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3936" w:type="dxa"/>
            <w:noWrap/>
            <w:vAlign w:val="center"/>
          </w:tcPr>
          <w:p>
            <w:pPr>
              <w:jc w:val="center"/>
              <w:rPr>
                <w:color w:val="000000"/>
                <w:sz w:val="24"/>
                <w:szCs w:val="24"/>
              </w:rPr>
            </w:pPr>
            <w:r>
              <w:rPr>
                <w:rFonts w:hint="eastAsia"/>
                <w:color w:val="000000"/>
                <w:sz w:val="24"/>
                <w:szCs w:val="24"/>
              </w:rPr>
              <w:t>基于数字孪生的高速铁路能力智能分析系统</w:t>
            </w:r>
          </w:p>
        </w:tc>
        <w:tc>
          <w:tcPr>
            <w:tcW w:w="1275" w:type="dxa"/>
            <w:noWrap/>
            <w:vAlign w:val="center"/>
          </w:tcPr>
          <w:p>
            <w:pPr>
              <w:jc w:val="center"/>
              <w:rPr>
                <w:color w:val="000000"/>
                <w:sz w:val="24"/>
                <w:szCs w:val="24"/>
              </w:rPr>
            </w:pPr>
            <w:r>
              <w:rPr>
                <w:rFonts w:hint="eastAsia"/>
                <w:color w:val="000000"/>
                <w:sz w:val="24"/>
                <w:szCs w:val="24"/>
              </w:rPr>
              <w:t>陈增鑫</w:t>
            </w:r>
          </w:p>
        </w:tc>
        <w:tc>
          <w:tcPr>
            <w:tcW w:w="1418" w:type="dxa"/>
            <w:noWrap/>
            <w:vAlign w:val="center"/>
          </w:tcPr>
          <w:p>
            <w:pPr>
              <w:jc w:val="center"/>
              <w:rPr>
                <w:color w:val="000000"/>
                <w:sz w:val="24"/>
                <w:szCs w:val="24"/>
              </w:rPr>
            </w:pPr>
            <w:r>
              <w:rPr>
                <w:rFonts w:hint="eastAsia"/>
                <w:color w:val="000000"/>
                <w:sz w:val="24"/>
                <w:szCs w:val="24"/>
              </w:rPr>
              <w:t>陈军华</w:t>
            </w:r>
          </w:p>
        </w:tc>
        <w:tc>
          <w:tcPr>
            <w:tcW w:w="2702" w:type="dxa"/>
            <w:noWrap/>
            <w:vAlign w:val="center"/>
          </w:tcPr>
          <w:p>
            <w:pPr>
              <w:jc w:val="center"/>
              <w:rPr>
                <w:color w:val="000000"/>
                <w:sz w:val="24"/>
                <w:szCs w:val="24"/>
              </w:rPr>
            </w:pPr>
            <w:r>
              <w:rPr>
                <w:rFonts w:hint="eastAsia"/>
                <w:color w:val="000000"/>
                <w:sz w:val="24"/>
                <w:szCs w:val="24"/>
              </w:rPr>
              <w:t>第十一届北京市大学生交通科技大赛一等奖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3936" w:type="dxa"/>
            <w:noWrap/>
            <w:vAlign w:val="center"/>
          </w:tcPr>
          <w:p>
            <w:pPr>
              <w:jc w:val="center"/>
              <w:rPr>
                <w:color w:val="000000"/>
                <w:sz w:val="24"/>
                <w:szCs w:val="24"/>
              </w:rPr>
            </w:pPr>
            <w:r>
              <w:rPr>
                <w:rFonts w:hint="eastAsia"/>
                <w:color w:val="000000"/>
                <w:sz w:val="24"/>
                <w:szCs w:val="24"/>
              </w:rPr>
              <w:t>高速无砟轨道扣件检测系统</w:t>
            </w:r>
          </w:p>
        </w:tc>
        <w:tc>
          <w:tcPr>
            <w:tcW w:w="1275" w:type="dxa"/>
            <w:noWrap/>
            <w:vAlign w:val="center"/>
          </w:tcPr>
          <w:p>
            <w:pPr>
              <w:jc w:val="center"/>
              <w:rPr>
                <w:color w:val="000000"/>
                <w:sz w:val="24"/>
                <w:szCs w:val="24"/>
              </w:rPr>
            </w:pPr>
            <w:r>
              <w:rPr>
                <w:rFonts w:hint="eastAsia"/>
                <w:color w:val="000000"/>
                <w:sz w:val="24"/>
                <w:szCs w:val="24"/>
              </w:rPr>
              <w:t>秦湘怡</w:t>
            </w:r>
          </w:p>
        </w:tc>
        <w:tc>
          <w:tcPr>
            <w:tcW w:w="1418" w:type="dxa"/>
            <w:noWrap/>
            <w:vAlign w:val="center"/>
          </w:tcPr>
          <w:p>
            <w:pPr>
              <w:jc w:val="center"/>
              <w:rPr>
                <w:color w:val="000000"/>
                <w:sz w:val="24"/>
                <w:szCs w:val="24"/>
              </w:rPr>
            </w:pPr>
            <w:r>
              <w:rPr>
                <w:rFonts w:hint="eastAsia"/>
                <w:color w:val="000000"/>
                <w:sz w:val="24"/>
                <w:szCs w:val="24"/>
              </w:rPr>
              <w:t>徐鹏</w:t>
            </w:r>
          </w:p>
        </w:tc>
        <w:tc>
          <w:tcPr>
            <w:tcW w:w="2702" w:type="dxa"/>
            <w:noWrap/>
            <w:vAlign w:val="center"/>
          </w:tcPr>
          <w:p>
            <w:pPr>
              <w:jc w:val="center"/>
              <w:rPr>
                <w:color w:val="000000"/>
                <w:sz w:val="24"/>
                <w:szCs w:val="24"/>
              </w:rPr>
            </w:pPr>
            <w:r>
              <w:rPr>
                <w:rFonts w:hint="eastAsia"/>
                <w:color w:val="000000"/>
                <w:sz w:val="24"/>
                <w:szCs w:val="24"/>
              </w:rPr>
              <w:t>第十一届北京市大学生交通科技大赛一等奖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3936" w:type="dxa"/>
            <w:noWrap/>
            <w:vAlign w:val="center"/>
          </w:tcPr>
          <w:p>
            <w:pPr>
              <w:jc w:val="center"/>
              <w:rPr>
                <w:color w:val="000000"/>
                <w:sz w:val="24"/>
                <w:szCs w:val="24"/>
              </w:rPr>
            </w:pPr>
            <w:r>
              <w:rPr>
                <w:rFonts w:hint="eastAsia"/>
                <w:color w:val="000000"/>
              </w:rPr>
              <w:t>基于深度学习的京张高铁周界异物入侵检测技术及系统平台实现</w:t>
            </w:r>
          </w:p>
        </w:tc>
        <w:tc>
          <w:tcPr>
            <w:tcW w:w="1275" w:type="dxa"/>
            <w:noWrap/>
            <w:vAlign w:val="center"/>
          </w:tcPr>
          <w:p>
            <w:pPr>
              <w:jc w:val="center"/>
              <w:rPr>
                <w:color w:val="000000"/>
                <w:sz w:val="24"/>
                <w:szCs w:val="24"/>
              </w:rPr>
            </w:pPr>
            <w:r>
              <w:rPr>
                <w:rFonts w:hint="eastAsia"/>
                <w:color w:val="000000"/>
              </w:rPr>
              <w:t>沈玥</w:t>
            </w:r>
          </w:p>
        </w:tc>
        <w:tc>
          <w:tcPr>
            <w:tcW w:w="1418" w:type="dxa"/>
            <w:noWrap/>
            <w:vAlign w:val="center"/>
          </w:tcPr>
          <w:p>
            <w:pPr>
              <w:jc w:val="center"/>
              <w:rPr>
                <w:color w:val="000000"/>
                <w:sz w:val="24"/>
                <w:szCs w:val="24"/>
              </w:rPr>
            </w:pPr>
            <w:r>
              <w:rPr>
                <w:rFonts w:hint="eastAsia"/>
                <w:color w:val="000000"/>
                <w:sz w:val="24"/>
                <w:szCs w:val="24"/>
              </w:rPr>
              <w:t>谢征宇</w:t>
            </w:r>
          </w:p>
        </w:tc>
        <w:tc>
          <w:tcPr>
            <w:tcW w:w="2702" w:type="dxa"/>
            <w:noWrap/>
            <w:vAlign w:val="center"/>
          </w:tcPr>
          <w:p>
            <w:pPr>
              <w:jc w:val="center"/>
              <w:rPr>
                <w:color w:val="000000"/>
                <w:sz w:val="24"/>
                <w:szCs w:val="24"/>
              </w:rPr>
            </w:pPr>
          </w:p>
        </w:tc>
      </w:tr>
    </w:tbl>
    <w:p>
      <w:pPr>
        <w:jc w:val="center"/>
        <w:rPr>
          <w:color w:val="000000"/>
          <w:sz w:val="24"/>
          <w:szCs w:val="24"/>
        </w:rPr>
      </w:pPr>
    </w:p>
    <w:p>
      <w:pPr>
        <w:jc w:val="center"/>
        <w:rPr>
          <w:color w:val="000000"/>
          <w:sz w:val="24"/>
          <w:szCs w:val="24"/>
        </w:rPr>
      </w:pPr>
    </w:p>
    <w:p>
      <w:pPr>
        <w:pStyle w:val="3"/>
        <w:spacing w:before="94"/>
        <w:ind w:left="93" w:right="238"/>
        <w:jc w:val="center"/>
        <w:rPr>
          <w:b/>
          <w:bCs/>
        </w:rPr>
      </w:pPr>
      <w:r>
        <w:rPr>
          <w:rFonts w:hint="eastAsia"/>
          <w:b/>
          <w:bCs/>
        </w:rPr>
        <w:t>F．航空运输与工程</w:t>
      </w:r>
      <w:r>
        <w:rPr>
          <w:b/>
          <w:bCs/>
        </w:rPr>
        <w:t>（</w:t>
      </w:r>
      <w:r>
        <w:rPr>
          <w:rFonts w:hint="eastAsia"/>
          <w:b/>
          <w:bCs/>
        </w:rPr>
        <w:t>2</w:t>
      </w:r>
      <w:r>
        <w:rPr>
          <w:b/>
          <w:bCs/>
        </w:rPr>
        <w:t>项）</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28"/>
        <w:gridCol w:w="1417"/>
        <w:gridCol w:w="1843"/>
        <w:gridCol w:w="1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trPr>
        <w:tc>
          <w:tcPr>
            <w:tcW w:w="4928" w:type="dxa"/>
            <w:noWrap/>
            <w:vAlign w:val="center"/>
          </w:tcPr>
          <w:p>
            <w:pPr>
              <w:jc w:val="center"/>
              <w:rPr>
                <w:b/>
                <w:bCs/>
                <w:sz w:val="28"/>
                <w:szCs w:val="28"/>
              </w:rPr>
            </w:pPr>
            <w:r>
              <w:rPr>
                <w:rFonts w:hint="eastAsia"/>
                <w:b/>
                <w:bCs/>
                <w:sz w:val="28"/>
                <w:szCs w:val="28"/>
              </w:rPr>
              <w:t>作品名</w:t>
            </w:r>
          </w:p>
        </w:tc>
        <w:tc>
          <w:tcPr>
            <w:tcW w:w="1417" w:type="dxa"/>
            <w:noWrap/>
            <w:vAlign w:val="center"/>
          </w:tcPr>
          <w:p>
            <w:pPr>
              <w:jc w:val="center"/>
              <w:rPr>
                <w:b/>
                <w:bCs/>
                <w:sz w:val="28"/>
                <w:szCs w:val="28"/>
              </w:rPr>
            </w:pPr>
            <w:r>
              <w:rPr>
                <w:rFonts w:hint="eastAsia"/>
                <w:b/>
                <w:bCs/>
                <w:sz w:val="28"/>
                <w:szCs w:val="28"/>
              </w:rPr>
              <w:t>队长</w:t>
            </w:r>
          </w:p>
        </w:tc>
        <w:tc>
          <w:tcPr>
            <w:tcW w:w="1843" w:type="dxa"/>
            <w:noWrap/>
            <w:vAlign w:val="center"/>
          </w:tcPr>
          <w:p>
            <w:pPr>
              <w:jc w:val="center"/>
              <w:rPr>
                <w:b/>
                <w:bCs/>
                <w:sz w:val="28"/>
                <w:szCs w:val="28"/>
              </w:rPr>
            </w:pPr>
            <w:r>
              <w:rPr>
                <w:rFonts w:hint="eastAsia"/>
                <w:b/>
                <w:bCs/>
                <w:sz w:val="28"/>
                <w:szCs w:val="28"/>
              </w:rPr>
              <w:t>指导老师</w:t>
            </w:r>
          </w:p>
        </w:tc>
        <w:tc>
          <w:tcPr>
            <w:tcW w:w="1143" w:type="dxa"/>
            <w:noWrap/>
            <w:vAlign w:val="center"/>
          </w:tcPr>
          <w:p>
            <w:pPr>
              <w:jc w:val="center"/>
              <w:rPr>
                <w:b/>
                <w:bCs/>
                <w:sz w:val="28"/>
                <w:szCs w:val="28"/>
              </w:rPr>
            </w:pPr>
            <w:r>
              <w:rPr>
                <w:rFonts w:hint="eastAsia"/>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4928" w:type="dxa"/>
            <w:noWrap/>
            <w:vAlign w:val="center"/>
          </w:tcPr>
          <w:p>
            <w:pPr>
              <w:jc w:val="center"/>
              <w:rPr>
                <w:color w:val="000000"/>
                <w:sz w:val="24"/>
                <w:szCs w:val="24"/>
              </w:rPr>
            </w:pPr>
            <w:r>
              <w:rPr>
                <w:rFonts w:hint="eastAsia"/>
                <w:color w:val="000000"/>
                <w:sz w:val="24"/>
                <w:szCs w:val="24"/>
              </w:rPr>
              <w:t>基于 EEMD-GSVM 的航班滑行时间预测</w:t>
            </w:r>
          </w:p>
        </w:tc>
        <w:tc>
          <w:tcPr>
            <w:tcW w:w="1417" w:type="dxa"/>
            <w:noWrap/>
            <w:vAlign w:val="center"/>
          </w:tcPr>
          <w:p>
            <w:pPr>
              <w:jc w:val="center"/>
              <w:rPr>
                <w:color w:val="000000"/>
                <w:sz w:val="24"/>
                <w:szCs w:val="24"/>
              </w:rPr>
            </w:pPr>
            <w:r>
              <w:rPr>
                <w:rFonts w:hint="eastAsia"/>
                <w:color w:val="000000"/>
                <w:sz w:val="24"/>
                <w:szCs w:val="24"/>
              </w:rPr>
              <w:t>袁新星</w:t>
            </w:r>
          </w:p>
        </w:tc>
        <w:tc>
          <w:tcPr>
            <w:tcW w:w="1843" w:type="dxa"/>
            <w:noWrap/>
            <w:vAlign w:val="center"/>
          </w:tcPr>
          <w:p>
            <w:pPr>
              <w:jc w:val="center"/>
              <w:rPr>
                <w:color w:val="000000"/>
                <w:sz w:val="24"/>
                <w:szCs w:val="24"/>
              </w:rPr>
            </w:pPr>
            <w:r>
              <w:rPr>
                <w:rFonts w:hint="eastAsia"/>
                <w:color w:val="000000"/>
                <w:sz w:val="24"/>
                <w:szCs w:val="24"/>
              </w:rPr>
              <w:t>姜秀山</w:t>
            </w:r>
          </w:p>
        </w:tc>
        <w:tc>
          <w:tcPr>
            <w:tcW w:w="1143" w:type="dxa"/>
            <w:noWrap/>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6" w:hRule="exact"/>
        </w:trPr>
        <w:tc>
          <w:tcPr>
            <w:tcW w:w="4928" w:type="dxa"/>
            <w:noWrap/>
            <w:vAlign w:val="center"/>
          </w:tcPr>
          <w:p>
            <w:pPr>
              <w:jc w:val="center"/>
              <w:rPr>
                <w:color w:val="000000"/>
                <w:sz w:val="24"/>
                <w:szCs w:val="24"/>
              </w:rPr>
            </w:pPr>
            <w:r>
              <w:rPr>
                <w:rFonts w:hint="eastAsia"/>
                <w:color w:val="000000"/>
                <w:sz w:val="24"/>
                <w:szCs w:val="24"/>
              </w:rPr>
              <w:t>基于+4:21 蓝牙数据的客运枢纽内疫情风险分区及涉疫人员追踪体系研究—以首都机场为例</w:t>
            </w:r>
          </w:p>
        </w:tc>
        <w:tc>
          <w:tcPr>
            <w:tcW w:w="1417" w:type="dxa"/>
            <w:noWrap/>
            <w:vAlign w:val="center"/>
          </w:tcPr>
          <w:p>
            <w:pPr>
              <w:jc w:val="center"/>
              <w:rPr>
                <w:color w:val="000000"/>
                <w:sz w:val="24"/>
                <w:szCs w:val="24"/>
              </w:rPr>
            </w:pPr>
            <w:r>
              <w:rPr>
                <w:rFonts w:hint="eastAsia"/>
                <w:color w:val="000000"/>
                <w:sz w:val="24"/>
                <w:szCs w:val="24"/>
              </w:rPr>
              <w:t>骆漯</w:t>
            </w:r>
          </w:p>
        </w:tc>
        <w:tc>
          <w:tcPr>
            <w:tcW w:w="1843" w:type="dxa"/>
            <w:noWrap/>
            <w:vAlign w:val="center"/>
          </w:tcPr>
          <w:p>
            <w:pPr>
              <w:jc w:val="center"/>
              <w:rPr>
                <w:color w:val="000000"/>
                <w:sz w:val="24"/>
                <w:szCs w:val="24"/>
              </w:rPr>
            </w:pPr>
            <w:r>
              <w:rPr>
                <w:rFonts w:hint="eastAsia"/>
                <w:color w:val="000000"/>
                <w:sz w:val="24"/>
                <w:szCs w:val="24"/>
              </w:rPr>
              <w:t>黄爱玲,奇格奇</w:t>
            </w:r>
          </w:p>
        </w:tc>
        <w:tc>
          <w:tcPr>
            <w:tcW w:w="1143" w:type="dxa"/>
            <w:noWrap/>
            <w:vAlign w:val="center"/>
          </w:tcPr>
          <w:p>
            <w:pPr>
              <w:jc w:val="center"/>
              <w:rPr>
                <w:color w:val="000000"/>
                <w:sz w:val="24"/>
                <w:szCs w:val="24"/>
              </w:rPr>
            </w:pPr>
          </w:p>
        </w:tc>
      </w:tr>
    </w:tbl>
    <w:p>
      <w:pPr>
        <w:jc w:val="center"/>
        <w:rPr>
          <w:color w:val="000000"/>
          <w:sz w:val="24"/>
          <w:szCs w:val="24"/>
        </w:rPr>
      </w:pPr>
    </w:p>
    <w:p>
      <w:pPr>
        <w:jc w:val="center"/>
        <w:rPr>
          <w:color w:val="000000"/>
          <w:sz w:val="24"/>
          <w:szCs w:val="24"/>
        </w:rPr>
      </w:pPr>
    </w:p>
    <w:p>
      <w:pPr>
        <w:pStyle w:val="3"/>
        <w:spacing w:before="94"/>
        <w:ind w:left="93" w:right="238"/>
        <w:jc w:val="center"/>
        <w:rPr>
          <w:b/>
          <w:bCs/>
        </w:rPr>
      </w:pPr>
      <w:r>
        <w:rPr>
          <w:rFonts w:hint="eastAsia"/>
          <w:b/>
          <w:bCs/>
        </w:rPr>
        <w:t>G．主题竞赛：数智交通、低碳运输</w:t>
      </w:r>
      <w:r>
        <w:rPr>
          <w:b/>
          <w:bCs/>
        </w:rPr>
        <w:t>（</w:t>
      </w:r>
      <w:r>
        <w:rPr>
          <w:rFonts w:hint="eastAsia"/>
          <w:b/>
          <w:bCs/>
        </w:rPr>
        <w:t>3</w:t>
      </w:r>
      <w:r>
        <w:rPr>
          <w:b/>
          <w:bCs/>
        </w:rPr>
        <w:t>项）</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28"/>
        <w:gridCol w:w="1417"/>
        <w:gridCol w:w="1843"/>
        <w:gridCol w:w="1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trPr>
        <w:tc>
          <w:tcPr>
            <w:tcW w:w="4928" w:type="dxa"/>
            <w:noWrap/>
            <w:vAlign w:val="center"/>
          </w:tcPr>
          <w:p>
            <w:pPr>
              <w:jc w:val="center"/>
              <w:rPr>
                <w:b/>
                <w:bCs/>
                <w:sz w:val="28"/>
                <w:szCs w:val="28"/>
              </w:rPr>
            </w:pPr>
            <w:r>
              <w:rPr>
                <w:rFonts w:hint="eastAsia"/>
                <w:b/>
                <w:bCs/>
                <w:sz w:val="28"/>
                <w:szCs w:val="28"/>
              </w:rPr>
              <w:t>作品名</w:t>
            </w:r>
          </w:p>
        </w:tc>
        <w:tc>
          <w:tcPr>
            <w:tcW w:w="1417" w:type="dxa"/>
            <w:noWrap/>
            <w:vAlign w:val="center"/>
          </w:tcPr>
          <w:p>
            <w:pPr>
              <w:jc w:val="center"/>
              <w:rPr>
                <w:b/>
                <w:bCs/>
                <w:sz w:val="28"/>
                <w:szCs w:val="28"/>
              </w:rPr>
            </w:pPr>
            <w:r>
              <w:rPr>
                <w:rFonts w:hint="eastAsia"/>
                <w:b/>
                <w:bCs/>
                <w:sz w:val="28"/>
                <w:szCs w:val="28"/>
              </w:rPr>
              <w:t>队长</w:t>
            </w:r>
          </w:p>
        </w:tc>
        <w:tc>
          <w:tcPr>
            <w:tcW w:w="1843" w:type="dxa"/>
            <w:noWrap/>
            <w:vAlign w:val="center"/>
          </w:tcPr>
          <w:p>
            <w:pPr>
              <w:jc w:val="center"/>
              <w:rPr>
                <w:b/>
                <w:bCs/>
                <w:sz w:val="28"/>
                <w:szCs w:val="28"/>
              </w:rPr>
            </w:pPr>
            <w:r>
              <w:rPr>
                <w:rFonts w:hint="eastAsia"/>
                <w:b/>
                <w:bCs/>
                <w:sz w:val="28"/>
                <w:szCs w:val="28"/>
              </w:rPr>
              <w:t>指导老师</w:t>
            </w:r>
          </w:p>
        </w:tc>
        <w:tc>
          <w:tcPr>
            <w:tcW w:w="1143" w:type="dxa"/>
            <w:noWrap/>
            <w:vAlign w:val="center"/>
          </w:tcPr>
          <w:p>
            <w:pPr>
              <w:jc w:val="center"/>
              <w:rPr>
                <w:b/>
                <w:bCs/>
                <w:sz w:val="28"/>
                <w:szCs w:val="28"/>
              </w:rPr>
            </w:pPr>
            <w:r>
              <w:rPr>
                <w:rFonts w:hint="eastAsia"/>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928" w:type="dxa"/>
            <w:noWrap/>
            <w:vAlign w:val="center"/>
          </w:tcPr>
          <w:p>
            <w:pPr>
              <w:jc w:val="center"/>
              <w:rPr>
                <w:color w:val="000000"/>
                <w:sz w:val="24"/>
                <w:szCs w:val="24"/>
              </w:rPr>
            </w:pPr>
            <w:r>
              <w:rPr>
                <w:rFonts w:hint="eastAsia"/>
                <w:sz w:val="24"/>
                <w:szCs w:val="24"/>
              </w:rPr>
              <w:t>基于车体振动数据的钢轨状态智能监测方法研究</w:t>
            </w:r>
          </w:p>
        </w:tc>
        <w:tc>
          <w:tcPr>
            <w:tcW w:w="1417" w:type="dxa"/>
            <w:noWrap/>
            <w:vAlign w:val="center"/>
          </w:tcPr>
          <w:p>
            <w:pPr>
              <w:jc w:val="center"/>
              <w:rPr>
                <w:color w:val="000000"/>
                <w:sz w:val="24"/>
                <w:szCs w:val="24"/>
              </w:rPr>
            </w:pPr>
            <w:r>
              <w:rPr>
                <w:sz w:val="24"/>
                <w:szCs w:val="24"/>
              </w:rPr>
              <w:t>关腾飞</w:t>
            </w:r>
          </w:p>
        </w:tc>
        <w:tc>
          <w:tcPr>
            <w:tcW w:w="1843" w:type="dxa"/>
            <w:noWrap/>
            <w:vAlign w:val="center"/>
          </w:tcPr>
          <w:p>
            <w:pPr>
              <w:jc w:val="center"/>
              <w:rPr>
                <w:color w:val="000000"/>
                <w:sz w:val="24"/>
                <w:szCs w:val="24"/>
              </w:rPr>
            </w:pPr>
            <w:r>
              <w:rPr>
                <w:sz w:val="24"/>
                <w:szCs w:val="24"/>
              </w:rPr>
              <w:t>王福田,唐源洁</w:t>
            </w:r>
          </w:p>
        </w:tc>
        <w:tc>
          <w:tcPr>
            <w:tcW w:w="1143" w:type="dxa"/>
            <w:noWrap/>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4928" w:type="dxa"/>
            <w:noWrap/>
            <w:vAlign w:val="center"/>
          </w:tcPr>
          <w:p>
            <w:pPr>
              <w:jc w:val="center"/>
              <w:rPr>
                <w:color w:val="000000"/>
                <w:sz w:val="24"/>
                <w:szCs w:val="24"/>
              </w:rPr>
            </w:pPr>
            <w:r>
              <w:rPr>
                <w:rFonts w:hint="eastAsia"/>
                <w:sz w:val="24"/>
                <w:szCs w:val="24"/>
              </w:rPr>
              <w:t>疫查到底——基于出行大数据的时空伴随共享平台</w:t>
            </w:r>
          </w:p>
        </w:tc>
        <w:tc>
          <w:tcPr>
            <w:tcW w:w="1417" w:type="dxa"/>
            <w:noWrap/>
            <w:vAlign w:val="center"/>
          </w:tcPr>
          <w:p>
            <w:pPr>
              <w:jc w:val="center"/>
              <w:rPr>
                <w:color w:val="000000"/>
                <w:sz w:val="24"/>
                <w:szCs w:val="24"/>
              </w:rPr>
            </w:pPr>
            <w:r>
              <w:rPr>
                <w:sz w:val="24"/>
                <w:szCs w:val="24"/>
              </w:rPr>
              <w:t>牛璐瑶</w:t>
            </w:r>
          </w:p>
        </w:tc>
        <w:tc>
          <w:tcPr>
            <w:tcW w:w="1843" w:type="dxa"/>
            <w:noWrap/>
            <w:vAlign w:val="center"/>
          </w:tcPr>
          <w:p>
            <w:pPr>
              <w:jc w:val="center"/>
              <w:rPr>
                <w:color w:val="000000"/>
                <w:sz w:val="24"/>
                <w:szCs w:val="24"/>
              </w:rPr>
            </w:pPr>
            <w:r>
              <w:rPr>
                <w:sz w:val="24"/>
                <w:szCs w:val="24"/>
              </w:rPr>
              <w:t>奇格奇</w:t>
            </w:r>
          </w:p>
        </w:tc>
        <w:tc>
          <w:tcPr>
            <w:tcW w:w="1143" w:type="dxa"/>
            <w:noWrap/>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4928" w:type="dxa"/>
            <w:noWrap/>
            <w:vAlign w:val="center"/>
          </w:tcPr>
          <w:p>
            <w:pPr>
              <w:jc w:val="center"/>
              <w:rPr>
                <w:color w:val="000000"/>
                <w:sz w:val="24"/>
                <w:szCs w:val="24"/>
              </w:rPr>
            </w:pPr>
            <w:r>
              <w:rPr>
                <w:rFonts w:hint="eastAsia"/>
                <w:sz w:val="24"/>
                <w:szCs w:val="24"/>
              </w:rPr>
              <w:t>基于最大压控制的低碳城市路网分布式区域控制算法仿真研究</w:t>
            </w:r>
          </w:p>
        </w:tc>
        <w:tc>
          <w:tcPr>
            <w:tcW w:w="1417" w:type="dxa"/>
            <w:noWrap/>
            <w:vAlign w:val="center"/>
          </w:tcPr>
          <w:p>
            <w:pPr>
              <w:jc w:val="center"/>
              <w:rPr>
                <w:color w:val="000000"/>
                <w:sz w:val="24"/>
                <w:szCs w:val="24"/>
              </w:rPr>
            </w:pPr>
            <w:r>
              <w:rPr>
                <w:sz w:val="24"/>
                <w:szCs w:val="24"/>
              </w:rPr>
              <w:t>王亚飞</w:t>
            </w:r>
          </w:p>
        </w:tc>
        <w:tc>
          <w:tcPr>
            <w:tcW w:w="1843" w:type="dxa"/>
            <w:noWrap/>
            <w:vAlign w:val="center"/>
          </w:tcPr>
          <w:p>
            <w:pPr>
              <w:jc w:val="center"/>
              <w:rPr>
                <w:color w:val="000000"/>
                <w:sz w:val="24"/>
                <w:szCs w:val="24"/>
              </w:rPr>
            </w:pPr>
            <w:r>
              <w:rPr>
                <w:sz w:val="24"/>
                <w:szCs w:val="24"/>
              </w:rPr>
              <w:t>陈荣升</w:t>
            </w:r>
          </w:p>
        </w:tc>
        <w:tc>
          <w:tcPr>
            <w:tcW w:w="1143" w:type="dxa"/>
            <w:noWrap/>
            <w:vAlign w:val="center"/>
          </w:tcPr>
          <w:p>
            <w:pPr>
              <w:jc w:val="center"/>
              <w:rPr>
                <w:color w:val="000000"/>
                <w:sz w:val="24"/>
                <w:szCs w:val="24"/>
              </w:rPr>
            </w:pPr>
          </w:p>
        </w:tc>
      </w:tr>
    </w:tbl>
    <w:p>
      <w:pPr>
        <w:jc w:val="center"/>
        <w:rPr>
          <w:color w:val="000000"/>
          <w:sz w:val="24"/>
          <w:szCs w:val="24"/>
        </w:rPr>
      </w:pPr>
    </w:p>
    <w:p>
      <w:pPr>
        <w:jc w:val="center"/>
        <w:rPr>
          <w:color w:val="000000"/>
          <w:sz w:val="24"/>
          <w:szCs w:val="24"/>
        </w:rPr>
      </w:pPr>
    </w:p>
    <w:p>
      <w:pPr>
        <w:jc w:val="center"/>
        <w:rPr>
          <w:color w:val="000000"/>
          <w:sz w:val="24"/>
          <w:szCs w:val="24"/>
        </w:rPr>
      </w:pPr>
    </w:p>
    <w:p>
      <w:pPr>
        <w:jc w:val="center"/>
        <w:rPr>
          <w:color w:val="000000"/>
          <w:sz w:val="24"/>
          <w:szCs w:val="24"/>
        </w:rPr>
      </w:pPr>
    </w:p>
    <w:p>
      <w:pPr>
        <w:jc w:val="center"/>
        <w:rPr>
          <w:color w:val="000000"/>
          <w:sz w:val="24"/>
          <w:szCs w:val="24"/>
        </w:rPr>
      </w:pPr>
    </w:p>
    <w:p>
      <w:pPr>
        <w:jc w:val="center"/>
        <w:rPr>
          <w:color w:val="000000"/>
          <w:sz w:val="24"/>
          <w:szCs w:val="24"/>
        </w:rPr>
      </w:pPr>
    </w:p>
    <w:p>
      <w:pPr>
        <w:jc w:val="center"/>
        <w:rPr>
          <w:color w:val="000000"/>
          <w:sz w:val="24"/>
          <w:szCs w:val="24"/>
        </w:rPr>
      </w:pPr>
    </w:p>
    <w:p>
      <w:pPr>
        <w:jc w:val="center"/>
        <w:rPr>
          <w:color w:val="000000"/>
          <w:sz w:val="24"/>
          <w:szCs w:val="24"/>
        </w:rPr>
      </w:pPr>
    </w:p>
    <w:p>
      <w:pPr>
        <w:jc w:val="center"/>
        <w:rPr>
          <w:b/>
          <w:bCs/>
          <w:sz w:val="28"/>
          <w:szCs w:val="28"/>
        </w:rPr>
      </w:pPr>
      <w:r>
        <w:rPr>
          <w:rFonts w:hint="eastAsia"/>
          <w:b/>
          <w:bCs/>
          <w:sz w:val="28"/>
          <w:szCs w:val="28"/>
        </w:rPr>
        <w:t>硕士生分赛道（3项）</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28"/>
        <w:gridCol w:w="1417"/>
        <w:gridCol w:w="1843"/>
        <w:gridCol w:w="1143"/>
      </w:tblGrid>
      <w:tr>
        <w:tblPrEx>
          <w:tblCellMar>
            <w:top w:w="0" w:type="dxa"/>
            <w:left w:w="108" w:type="dxa"/>
            <w:bottom w:w="0" w:type="dxa"/>
            <w:right w:w="108" w:type="dxa"/>
          </w:tblCellMar>
        </w:tblPrEx>
        <w:trPr>
          <w:trHeight w:val="827" w:hRule="atLeast"/>
        </w:trPr>
        <w:tc>
          <w:tcPr>
            <w:tcW w:w="4928" w:type="dxa"/>
            <w:noWrap/>
            <w:vAlign w:val="center"/>
          </w:tcPr>
          <w:p>
            <w:pPr>
              <w:jc w:val="center"/>
              <w:rPr>
                <w:b/>
                <w:bCs/>
                <w:sz w:val="28"/>
                <w:szCs w:val="28"/>
              </w:rPr>
            </w:pPr>
            <w:r>
              <w:rPr>
                <w:rFonts w:hint="eastAsia"/>
                <w:b/>
                <w:bCs/>
                <w:sz w:val="28"/>
                <w:szCs w:val="28"/>
              </w:rPr>
              <w:t>作品名</w:t>
            </w:r>
          </w:p>
        </w:tc>
        <w:tc>
          <w:tcPr>
            <w:tcW w:w="1417" w:type="dxa"/>
            <w:noWrap/>
            <w:vAlign w:val="center"/>
          </w:tcPr>
          <w:p>
            <w:pPr>
              <w:jc w:val="center"/>
              <w:rPr>
                <w:b/>
                <w:bCs/>
                <w:sz w:val="28"/>
                <w:szCs w:val="28"/>
              </w:rPr>
            </w:pPr>
            <w:r>
              <w:rPr>
                <w:rFonts w:hint="eastAsia"/>
                <w:b/>
                <w:bCs/>
                <w:sz w:val="28"/>
                <w:szCs w:val="28"/>
              </w:rPr>
              <w:t>队长</w:t>
            </w:r>
          </w:p>
        </w:tc>
        <w:tc>
          <w:tcPr>
            <w:tcW w:w="1843" w:type="dxa"/>
            <w:noWrap/>
            <w:vAlign w:val="center"/>
          </w:tcPr>
          <w:p>
            <w:pPr>
              <w:jc w:val="center"/>
              <w:rPr>
                <w:b/>
                <w:bCs/>
                <w:sz w:val="28"/>
                <w:szCs w:val="28"/>
              </w:rPr>
            </w:pPr>
            <w:r>
              <w:rPr>
                <w:rFonts w:hint="eastAsia"/>
                <w:b/>
                <w:bCs/>
                <w:sz w:val="28"/>
                <w:szCs w:val="28"/>
              </w:rPr>
              <w:t>指导老师</w:t>
            </w:r>
          </w:p>
        </w:tc>
        <w:tc>
          <w:tcPr>
            <w:tcW w:w="1143" w:type="dxa"/>
            <w:noWrap/>
            <w:vAlign w:val="center"/>
          </w:tcPr>
          <w:p>
            <w:pPr>
              <w:jc w:val="center"/>
              <w:rPr>
                <w:b/>
                <w:bCs/>
                <w:sz w:val="28"/>
                <w:szCs w:val="28"/>
              </w:rPr>
            </w:pPr>
            <w:r>
              <w:rPr>
                <w:rFonts w:hint="eastAsia"/>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4928" w:type="dxa"/>
            <w:noWrap/>
            <w:vAlign w:val="center"/>
          </w:tcPr>
          <w:p>
            <w:pPr>
              <w:jc w:val="center"/>
              <w:rPr>
                <w:color w:val="000000"/>
                <w:sz w:val="24"/>
                <w:szCs w:val="24"/>
              </w:rPr>
            </w:pPr>
            <w:r>
              <w:rPr>
                <w:rFonts w:hint="eastAsia"/>
                <w:color w:val="000000"/>
                <w:sz w:val="24"/>
                <w:szCs w:val="24"/>
              </w:rPr>
              <w:t>基于数据驱动的大规模铁路空箱调配优化研究</w:t>
            </w:r>
          </w:p>
        </w:tc>
        <w:tc>
          <w:tcPr>
            <w:tcW w:w="1417" w:type="dxa"/>
            <w:noWrap/>
            <w:vAlign w:val="center"/>
          </w:tcPr>
          <w:p>
            <w:pPr>
              <w:jc w:val="center"/>
              <w:rPr>
                <w:color w:val="000000"/>
                <w:sz w:val="24"/>
                <w:szCs w:val="24"/>
              </w:rPr>
            </w:pPr>
            <w:r>
              <w:rPr>
                <w:rFonts w:hint="eastAsia"/>
                <w:color w:val="000000"/>
                <w:sz w:val="24"/>
                <w:szCs w:val="24"/>
              </w:rPr>
              <w:t>蔡民义</w:t>
            </w:r>
          </w:p>
        </w:tc>
        <w:tc>
          <w:tcPr>
            <w:tcW w:w="1843" w:type="dxa"/>
            <w:noWrap/>
            <w:vAlign w:val="center"/>
          </w:tcPr>
          <w:p>
            <w:pPr>
              <w:jc w:val="center"/>
              <w:rPr>
                <w:color w:val="000000"/>
                <w:sz w:val="24"/>
                <w:szCs w:val="24"/>
              </w:rPr>
            </w:pPr>
            <w:r>
              <w:rPr>
                <w:rFonts w:hint="eastAsia"/>
                <w:color w:val="000000"/>
                <w:sz w:val="24"/>
                <w:szCs w:val="24"/>
              </w:rPr>
              <w:t>黎浩东</w:t>
            </w:r>
          </w:p>
        </w:tc>
        <w:tc>
          <w:tcPr>
            <w:tcW w:w="1143" w:type="dxa"/>
            <w:noWrap/>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4928" w:type="dxa"/>
            <w:noWrap/>
            <w:vAlign w:val="center"/>
          </w:tcPr>
          <w:p>
            <w:pPr>
              <w:jc w:val="center"/>
              <w:rPr>
                <w:color w:val="000000"/>
                <w:sz w:val="24"/>
                <w:szCs w:val="24"/>
              </w:rPr>
            </w:pPr>
            <w:r>
              <w:rPr>
                <w:rFonts w:hint="eastAsia"/>
                <w:color w:val="000000"/>
                <w:sz w:val="24"/>
                <w:szCs w:val="24"/>
              </w:rPr>
              <w:t>考虑碳排放的共同配送中心选址及路径优化</w:t>
            </w:r>
          </w:p>
        </w:tc>
        <w:tc>
          <w:tcPr>
            <w:tcW w:w="1417" w:type="dxa"/>
            <w:noWrap/>
            <w:vAlign w:val="center"/>
          </w:tcPr>
          <w:p>
            <w:pPr>
              <w:jc w:val="center"/>
              <w:rPr>
                <w:color w:val="000000"/>
                <w:sz w:val="24"/>
                <w:szCs w:val="24"/>
              </w:rPr>
            </w:pPr>
            <w:r>
              <w:rPr>
                <w:rFonts w:hint="eastAsia"/>
                <w:color w:val="000000"/>
                <w:sz w:val="24"/>
                <w:szCs w:val="24"/>
              </w:rPr>
              <w:t>金珉宇</w:t>
            </w:r>
          </w:p>
        </w:tc>
        <w:tc>
          <w:tcPr>
            <w:tcW w:w="1843" w:type="dxa"/>
            <w:noWrap/>
            <w:vAlign w:val="center"/>
          </w:tcPr>
          <w:p>
            <w:pPr>
              <w:jc w:val="center"/>
              <w:rPr>
                <w:color w:val="000000"/>
                <w:sz w:val="24"/>
                <w:szCs w:val="24"/>
              </w:rPr>
            </w:pPr>
            <w:r>
              <w:rPr>
                <w:rFonts w:hint="eastAsia"/>
                <w:color w:val="000000"/>
                <w:sz w:val="24"/>
                <w:szCs w:val="24"/>
              </w:rPr>
              <w:t>员丽芬</w:t>
            </w:r>
          </w:p>
        </w:tc>
        <w:tc>
          <w:tcPr>
            <w:tcW w:w="1143" w:type="dxa"/>
            <w:noWrap/>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4928" w:type="dxa"/>
            <w:noWrap/>
            <w:vAlign w:val="center"/>
          </w:tcPr>
          <w:p>
            <w:pPr>
              <w:jc w:val="center"/>
              <w:rPr>
                <w:color w:val="000000"/>
                <w:sz w:val="24"/>
                <w:szCs w:val="24"/>
              </w:rPr>
            </w:pPr>
            <w:r>
              <w:rPr>
                <w:rFonts w:hint="eastAsia"/>
                <w:color w:val="000000"/>
                <w:sz w:val="24"/>
                <w:szCs w:val="24"/>
              </w:rPr>
              <w:t>面向能耗最小化的公共关键区域辅助驾驶决策支持系统</w:t>
            </w:r>
          </w:p>
        </w:tc>
        <w:tc>
          <w:tcPr>
            <w:tcW w:w="1417" w:type="dxa"/>
            <w:noWrap/>
            <w:vAlign w:val="center"/>
          </w:tcPr>
          <w:p>
            <w:pPr>
              <w:jc w:val="center"/>
              <w:rPr>
                <w:color w:val="000000"/>
                <w:sz w:val="24"/>
                <w:szCs w:val="24"/>
              </w:rPr>
            </w:pPr>
            <w:r>
              <w:rPr>
                <w:rFonts w:hint="eastAsia"/>
                <w:color w:val="000000"/>
                <w:sz w:val="24"/>
                <w:szCs w:val="24"/>
              </w:rPr>
              <w:t>王梓赫</w:t>
            </w:r>
          </w:p>
        </w:tc>
        <w:tc>
          <w:tcPr>
            <w:tcW w:w="1843" w:type="dxa"/>
            <w:noWrap/>
            <w:vAlign w:val="center"/>
          </w:tcPr>
          <w:p>
            <w:pPr>
              <w:jc w:val="center"/>
              <w:rPr>
                <w:color w:val="000000"/>
                <w:sz w:val="24"/>
                <w:szCs w:val="24"/>
              </w:rPr>
            </w:pPr>
            <w:r>
              <w:rPr>
                <w:rFonts w:hint="eastAsia"/>
                <w:color w:val="000000"/>
                <w:sz w:val="24"/>
                <w:szCs w:val="24"/>
              </w:rPr>
              <w:t>张永生</w:t>
            </w:r>
          </w:p>
        </w:tc>
        <w:tc>
          <w:tcPr>
            <w:tcW w:w="1143" w:type="dxa"/>
            <w:noWrap/>
            <w:vAlign w:val="center"/>
          </w:tcPr>
          <w:p>
            <w:pPr>
              <w:jc w:val="center"/>
              <w:rPr>
                <w:color w:val="000000"/>
                <w:sz w:val="24"/>
                <w:szCs w:val="24"/>
              </w:rPr>
            </w:pPr>
          </w:p>
        </w:tc>
      </w:tr>
    </w:tbl>
    <w:p>
      <w:pPr>
        <w:jc w:val="center"/>
        <w:rPr>
          <w:b/>
          <w:bCs/>
          <w:sz w:val="28"/>
          <w:szCs w:val="28"/>
        </w:rPr>
      </w:pPr>
    </w:p>
    <w:p>
      <w:pPr>
        <w:jc w:val="center"/>
        <w:rPr>
          <w:b/>
          <w:bCs/>
          <w:sz w:val="28"/>
          <w:szCs w:val="28"/>
        </w:rPr>
      </w:pPr>
    </w:p>
    <w:p>
      <w:pPr>
        <w:jc w:val="center"/>
        <w:rPr>
          <w:b/>
          <w:bCs/>
          <w:sz w:val="28"/>
          <w:szCs w:val="28"/>
        </w:rPr>
      </w:pPr>
      <w:r>
        <w:rPr>
          <w:rFonts w:hint="eastAsia"/>
          <w:b/>
          <w:bCs/>
          <w:sz w:val="28"/>
          <w:szCs w:val="28"/>
        </w:rPr>
        <w:t>博士生分赛道（3项）</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28"/>
        <w:gridCol w:w="1417"/>
        <w:gridCol w:w="1843"/>
        <w:gridCol w:w="1143"/>
      </w:tblGrid>
      <w:tr>
        <w:tblPrEx>
          <w:tblCellMar>
            <w:top w:w="0" w:type="dxa"/>
            <w:left w:w="108" w:type="dxa"/>
            <w:bottom w:w="0" w:type="dxa"/>
            <w:right w:w="108" w:type="dxa"/>
          </w:tblCellMar>
        </w:tblPrEx>
        <w:trPr>
          <w:trHeight w:val="827" w:hRule="atLeast"/>
        </w:trPr>
        <w:tc>
          <w:tcPr>
            <w:tcW w:w="4928" w:type="dxa"/>
            <w:noWrap/>
            <w:vAlign w:val="center"/>
          </w:tcPr>
          <w:p>
            <w:pPr>
              <w:jc w:val="center"/>
              <w:rPr>
                <w:b/>
                <w:bCs/>
                <w:sz w:val="28"/>
                <w:szCs w:val="28"/>
              </w:rPr>
            </w:pPr>
            <w:r>
              <w:rPr>
                <w:rFonts w:hint="eastAsia"/>
                <w:b/>
                <w:bCs/>
                <w:sz w:val="28"/>
                <w:szCs w:val="28"/>
              </w:rPr>
              <w:t>作品名</w:t>
            </w:r>
          </w:p>
        </w:tc>
        <w:tc>
          <w:tcPr>
            <w:tcW w:w="1417" w:type="dxa"/>
            <w:noWrap/>
            <w:vAlign w:val="center"/>
          </w:tcPr>
          <w:p>
            <w:pPr>
              <w:jc w:val="center"/>
              <w:rPr>
                <w:b/>
                <w:bCs/>
                <w:sz w:val="28"/>
                <w:szCs w:val="28"/>
              </w:rPr>
            </w:pPr>
            <w:r>
              <w:rPr>
                <w:rFonts w:hint="eastAsia"/>
                <w:b/>
                <w:bCs/>
                <w:sz w:val="28"/>
                <w:szCs w:val="28"/>
              </w:rPr>
              <w:t>队长</w:t>
            </w:r>
          </w:p>
        </w:tc>
        <w:tc>
          <w:tcPr>
            <w:tcW w:w="1843" w:type="dxa"/>
            <w:noWrap/>
            <w:vAlign w:val="center"/>
          </w:tcPr>
          <w:p>
            <w:pPr>
              <w:jc w:val="center"/>
              <w:rPr>
                <w:b/>
                <w:bCs/>
                <w:sz w:val="28"/>
                <w:szCs w:val="28"/>
              </w:rPr>
            </w:pPr>
            <w:r>
              <w:rPr>
                <w:rFonts w:hint="eastAsia"/>
                <w:b/>
                <w:bCs/>
                <w:sz w:val="28"/>
                <w:szCs w:val="28"/>
              </w:rPr>
              <w:t>指导老师</w:t>
            </w:r>
          </w:p>
        </w:tc>
        <w:tc>
          <w:tcPr>
            <w:tcW w:w="1143" w:type="dxa"/>
            <w:noWrap/>
            <w:vAlign w:val="center"/>
          </w:tcPr>
          <w:p>
            <w:pPr>
              <w:jc w:val="center"/>
              <w:rPr>
                <w:b/>
                <w:bCs/>
                <w:sz w:val="28"/>
                <w:szCs w:val="28"/>
              </w:rPr>
            </w:pPr>
            <w:r>
              <w:rPr>
                <w:rFonts w:hint="eastAsia"/>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4928" w:type="dxa"/>
            <w:noWrap/>
            <w:vAlign w:val="center"/>
          </w:tcPr>
          <w:p>
            <w:pPr>
              <w:jc w:val="center"/>
              <w:rPr>
                <w:color w:val="000000"/>
                <w:sz w:val="24"/>
                <w:szCs w:val="24"/>
              </w:rPr>
            </w:pPr>
            <w:r>
              <w:rPr>
                <w:rFonts w:hint="eastAsia"/>
                <w:color w:val="000000"/>
                <w:sz w:val="24"/>
                <w:szCs w:val="24"/>
              </w:rPr>
              <w:t>城市轨道交通列车运行计划智能编制系统研制与工程示范</w:t>
            </w:r>
          </w:p>
        </w:tc>
        <w:tc>
          <w:tcPr>
            <w:tcW w:w="1417" w:type="dxa"/>
            <w:noWrap/>
            <w:vAlign w:val="center"/>
          </w:tcPr>
          <w:p>
            <w:pPr>
              <w:jc w:val="center"/>
              <w:rPr>
                <w:color w:val="000000"/>
                <w:sz w:val="24"/>
                <w:szCs w:val="24"/>
              </w:rPr>
            </w:pPr>
            <w:r>
              <w:rPr>
                <w:rFonts w:hint="eastAsia"/>
                <w:color w:val="000000"/>
                <w:sz w:val="24"/>
                <w:szCs w:val="24"/>
              </w:rPr>
              <w:t>李超</w:t>
            </w:r>
          </w:p>
        </w:tc>
        <w:tc>
          <w:tcPr>
            <w:tcW w:w="1843" w:type="dxa"/>
            <w:noWrap/>
            <w:vAlign w:val="center"/>
          </w:tcPr>
          <w:p>
            <w:pPr>
              <w:jc w:val="center"/>
              <w:rPr>
                <w:color w:val="000000"/>
                <w:sz w:val="24"/>
                <w:szCs w:val="24"/>
              </w:rPr>
            </w:pPr>
            <w:r>
              <w:rPr>
                <w:rFonts w:hint="eastAsia"/>
                <w:color w:val="000000"/>
                <w:sz w:val="24"/>
                <w:szCs w:val="24"/>
              </w:rPr>
              <w:t>唐金金</w:t>
            </w:r>
          </w:p>
        </w:tc>
        <w:tc>
          <w:tcPr>
            <w:tcW w:w="1143" w:type="dxa"/>
            <w:noWrap/>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4928" w:type="dxa"/>
            <w:noWrap/>
            <w:vAlign w:val="center"/>
          </w:tcPr>
          <w:p>
            <w:pPr>
              <w:jc w:val="center"/>
              <w:rPr>
                <w:color w:val="000000"/>
                <w:sz w:val="24"/>
                <w:szCs w:val="24"/>
              </w:rPr>
            </w:pPr>
            <w:r>
              <w:rPr>
                <w:rFonts w:hint="eastAsia"/>
                <w:color w:val="000000"/>
                <w:sz w:val="24"/>
                <w:szCs w:val="24"/>
              </w:rPr>
              <w:t>韧性轨道交通智慧管理与推演系统</w:t>
            </w:r>
          </w:p>
        </w:tc>
        <w:tc>
          <w:tcPr>
            <w:tcW w:w="1417" w:type="dxa"/>
            <w:noWrap/>
            <w:vAlign w:val="center"/>
          </w:tcPr>
          <w:p>
            <w:pPr>
              <w:jc w:val="center"/>
              <w:rPr>
                <w:color w:val="000000"/>
                <w:sz w:val="24"/>
                <w:szCs w:val="24"/>
              </w:rPr>
            </w:pPr>
            <w:r>
              <w:rPr>
                <w:rFonts w:hint="eastAsia"/>
                <w:color w:val="000000"/>
                <w:sz w:val="24"/>
                <w:szCs w:val="24"/>
              </w:rPr>
              <w:t>黄兆察</w:t>
            </w:r>
          </w:p>
        </w:tc>
        <w:tc>
          <w:tcPr>
            <w:tcW w:w="1843" w:type="dxa"/>
            <w:noWrap/>
            <w:vAlign w:val="center"/>
          </w:tcPr>
          <w:p>
            <w:pPr>
              <w:jc w:val="center"/>
              <w:rPr>
                <w:color w:val="000000"/>
                <w:sz w:val="24"/>
                <w:szCs w:val="24"/>
              </w:rPr>
            </w:pPr>
            <w:r>
              <w:rPr>
                <w:rFonts w:hint="eastAsia"/>
                <w:color w:val="000000"/>
                <w:sz w:val="24"/>
                <w:szCs w:val="24"/>
              </w:rPr>
              <w:t>陈军华</w:t>
            </w:r>
          </w:p>
        </w:tc>
        <w:tc>
          <w:tcPr>
            <w:tcW w:w="1143" w:type="dxa"/>
            <w:noWrap/>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4928" w:type="dxa"/>
            <w:noWrap/>
            <w:vAlign w:val="center"/>
          </w:tcPr>
          <w:p>
            <w:pPr>
              <w:jc w:val="center"/>
              <w:rPr>
                <w:color w:val="000000"/>
                <w:sz w:val="24"/>
                <w:szCs w:val="24"/>
              </w:rPr>
            </w:pPr>
            <w:r>
              <w:rPr>
                <w:rFonts w:hint="eastAsia"/>
                <w:color w:val="000000"/>
                <w:sz w:val="24"/>
                <w:szCs w:val="24"/>
              </w:rPr>
              <w:t>突发事件下城市轨道交通数字追踪系统</w:t>
            </w:r>
          </w:p>
        </w:tc>
        <w:tc>
          <w:tcPr>
            <w:tcW w:w="1417" w:type="dxa"/>
            <w:noWrap/>
            <w:vAlign w:val="center"/>
          </w:tcPr>
          <w:p>
            <w:pPr>
              <w:jc w:val="center"/>
              <w:rPr>
                <w:color w:val="000000"/>
                <w:sz w:val="24"/>
                <w:szCs w:val="24"/>
              </w:rPr>
            </w:pPr>
            <w:r>
              <w:rPr>
                <w:rFonts w:hint="eastAsia"/>
                <w:color w:val="000000"/>
                <w:sz w:val="24"/>
                <w:szCs w:val="24"/>
              </w:rPr>
              <w:t>孙璇</w:t>
            </w:r>
          </w:p>
        </w:tc>
        <w:tc>
          <w:tcPr>
            <w:tcW w:w="1843" w:type="dxa"/>
            <w:noWrap/>
            <w:vAlign w:val="center"/>
          </w:tcPr>
          <w:p>
            <w:pPr>
              <w:jc w:val="center"/>
              <w:rPr>
                <w:color w:val="000000"/>
                <w:sz w:val="24"/>
                <w:szCs w:val="24"/>
              </w:rPr>
            </w:pPr>
            <w:r>
              <w:rPr>
                <w:rFonts w:hint="eastAsia"/>
                <w:color w:val="000000"/>
                <w:sz w:val="24"/>
                <w:szCs w:val="24"/>
              </w:rPr>
              <w:t>秦勇</w:t>
            </w:r>
          </w:p>
        </w:tc>
        <w:tc>
          <w:tcPr>
            <w:tcW w:w="1143" w:type="dxa"/>
            <w:noWrap/>
            <w:vAlign w:val="center"/>
          </w:tcPr>
          <w:p>
            <w:pPr>
              <w:jc w:val="center"/>
              <w:rPr>
                <w:color w:val="000000"/>
                <w:sz w:val="24"/>
                <w:szCs w:val="24"/>
              </w:rPr>
            </w:pPr>
          </w:p>
        </w:tc>
      </w:tr>
    </w:tbl>
    <w:p>
      <w:pPr>
        <w:jc w:val="center"/>
        <w:rPr>
          <w:b/>
          <w:bCs/>
          <w:sz w:val="28"/>
          <w:szCs w:val="28"/>
        </w:rPr>
      </w:pPr>
    </w:p>
    <w:p>
      <w:pPr>
        <w:jc w:val="center"/>
        <w:rPr>
          <w:b/>
          <w:bCs/>
          <w:sz w:val="28"/>
          <w:szCs w:val="28"/>
        </w:rPr>
      </w:pPr>
    </w:p>
    <w:sectPr>
      <w:pgSz w:w="11910" w:h="16840"/>
      <w:pgMar w:top="1580" w:right="1220" w:bottom="280" w:left="148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940"/>
    <w:rsid w:val="000451A6"/>
    <w:rsid w:val="001251C9"/>
    <w:rsid w:val="001E6C75"/>
    <w:rsid w:val="00293067"/>
    <w:rsid w:val="003362AD"/>
    <w:rsid w:val="003F1C42"/>
    <w:rsid w:val="004B3685"/>
    <w:rsid w:val="005D5595"/>
    <w:rsid w:val="005F1ED0"/>
    <w:rsid w:val="0063041F"/>
    <w:rsid w:val="006E51FB"/>
    <w:rsid w:val="006E7940"/>
    <w:rsid w:val="00A14611"/>
    <w:rsid w:val="00A54BB5"/>
    <w:rsid w:val="00A56011"/>
    <w:rsid w:val="00C4781C"/>
    <w:rsid w:val="00CA754F"/>
    <w:rsid w:val="00CD2CE4"/>
    <w:rsid w:val="00DA78A9"/>
    <w:rsid w:val="00DF4759"/>
    <w:rsid w:val="00E203EB"/>
    <w:rsid w:val="00E363E1"/>
    <w:rsid w:val="00EC59DA"/>
    <w:rsid w:val="00EE198E"/>
    <w:rsid w:val="00EF40E3"/>
    <w:rsid w:val="2B823039"/>
    <w:rsid w:val="78B079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sz w:val="22"/>
      <w:szCs w:val="22"/>
      <w:lang w:val="en-US" w:eastAsia="zh-CN" w:bidi="ar-SA"/>
    </w:rPr>
  </w:style>
  <w:style w:type="paragraph" w:styleId="2">
    <w:name w:val="heading 1"/>
    <w:basedOn w:val="1"/>
    <w:next w:val="1"/>
    <w:qFormat/>
    <w:uiPriority w:val="9"/>
    <w:pPr>
      <w:spacing w:before="55"/>
      <w:ind w:left="2441" w:right="335" w:hanging="2571"/>
      <w:outlineLvl w:val="0"/>
    </w:pPr>
    <w:rPr>
      <w:sz w:val="32"/>
      <w:szCs w:val="32"/>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2"/>
    <w:qFormat/>
    <w:uiPriority w:val="1"/>
    <w:rPr>
      <w:sz w:val="28"/>
      <w:szCs w:val="28"/>
    </w:rPr>
  </w:style>
  <w:style w:type="paragraph" w:styleId="4">
    <w:name w:val="footer"/>
    <w:basedOn w:val="1"/>
    <w:link w:val="14"/>
    <w:unhideWhenUsed/>
    <w:qFormat/>
    <w:uiPriority w:val="99"/>
    <w:pPr>
      <w:tabs>
        <w:tab w:val="center" w:pos="4153"/>
        <w:tab w:val="right" w:pos="8306"/>
      </w:tabs>
      <w:snapToGrid w:val="0"/>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
    <w:name w:val="Table Normal"/>
    <w:semiHidden/>
    <w:unhideWhenUsed/>
    <w:qFormat/>
    <w:uiPriority w:val="2"/>
    <w:tblPr>
      <w:tblCellMar>
        <w:top w:w="0" w:type="dxa"/>
        <w:left w:w="0" w:type="dxa"/>
        <w:bottom w:w="0" w:type="dxa"/>
        <w:right w:w="0" w:type="dxa"/>
      </w:tblCellMar>
    </w:tblPr>
  </w:style>
  <w:style w:type="paragraph" w:styleId="10">
    <w:name w:val="List Paragraph"/>
    <w:basedOn w:val="1"/>
    <w:qFormat/>
    <w:uiPriority w:val="1"/>
  </w:style>
  <w:style w:type="paragraph" w:customStyle="1" w:styleId="11">
    <w:name w:val="Table Paragraph"/>
    <w:basedOn w:val="1"/>
    <w:qFormat/>
    <w:uiPriority w:val="1"/>
    <w:pPr>
      <w:spacing w:before="148"/>
      <w:ind w:left="315"/>
    </w:pPr>
  </w:style>
  <w:style w:type="character" w:customStyle="1" w:styleId="12">
    <w:name w:val="正文文本 字符"/>
    <w:basedOn w:val="8"/>
    <w:link w:val="3"/>
    <w:qFormat/>
    <w:uiPriority w:val="1"/>
    <w:rPr>
      <w:rFonts w:ascii="宋体" w:hAnsi="宋体" w:eastAsia="宋体" w:cs="宋体"/>
      <w:sz w:val="28"/>
      <w:szCs w:val="28"/>
      <w:lang w:eastAsia="zh-CN"/>
    </w:rPr>
  </w:style>
  <w:style w:type="character" w:customStyle="1" w:styleId="13">
    <w:name w:val="页眉 字符"/>
    <w:basedOn w:val="8"/>
    <w:link w:val="5"/>
    <w:qFormat/>
    <w:uiPriority w:val="99"/>
    <w:rPr>
      <w:rFonts w:ascii="宋体" w:hAnsi="宋体" w:eastAsia="宋体" w:cs="宋体"/>
      <w:sz w:val="18"/>
      <w:szCs w:val="18"/>
      <w:lang w:eastAsia="zh-CN"/>
    </w:rPr>
  </w:style>
  <w:style w:type="character" w:customStyle="1" w:styleId="14">
    <w:name w:val="页脚 字符"/>
    <w:basedOn w:val="8"/>
    <w:link w:val="4"/>
    <w:qFormat/>
    <w:uiPriority w:val="99"/>
    <w:rPr>
      <w:rFonts w:ascii="宋体" w:hAnsi="宋体" w:eastAsia="宋体" w:cs="宋体"/>
      <w:sz w:val="18"/>
      <w:szCs w:val="18"/>
      <w:lang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1433</Words>
  <Characters>1648</Characters>
  <Lines>91</Lines>
  <Paragraphs>83</Paragraphs>
  <TotalTime>28</TotalTime>
  <ScaleCrop>false</ScaleCrop>
  <LinksUpToDate>false</LinksUpToDate>
  <CharactersWithSpaces>2998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2022-04-08T10:06:00Z</dcterms:created>
  <dc:creator>17252</dc:creator>
  <cp:lastModifiedBy>Colin</cp:lastModifiedBy>
  <dcterms:modified xsi:type="dcterms:W3CDTF">2022-04-11T08:14:58Z</dcterms:modified>
  <dc:title>Microsoft Word - s”l:2021t¬¤ˆ'f'f˜‡ýÏ™&gt;ˆžõÑ•Þ[Ä¡Óœ—ˆå</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2021-10-31T00:00:00Z</vt:filetime>
  </property>
  <property fmtid="{D5CDD505-2E9C-101B-9397-08002B2CF9AE}" pid="3" name="LastSaved">
    <vt:filetime>2022-04-08T00:00:00Z</vt:filetime>
  </property>
  <property fmtid="{D5CDD505-2E9C-101B-9397-08002B2CF9AE}" pid="4" name="KSOProductBuildVer">
    <vt:lpwstr>2052-11.1.0.10495</vt:lpwstr>
  </property>
  <property fmtid="{D5CDD505-2E9C-101B-9397-08002B2CF9AE}" pid="5" name="ICV">
    <vt:lpwstr>ABA6D6EA5F4A41D981BB484DFF5CE079</vt:lpwstr>
  </property>
</Properties>
</file>