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EC8" w:rsidRDefault="006F2EC8" w:rsidP="006F2EC8">
      <w:pPr>
        <w:jc w:val="center"/>
        <w:rPr>
          <w:rFonts w:ascii="华文中宋" w:eastAsia="华文中宋" w:hAnsi="华文中宋"/>
          <w:b/>
          <w:sz w:val="36"/>
          <w:szCs w:val="36"/>
        </w:rPr>
      </w:pPr>
      <w:r w:rsidRPr="006F2EC8">
        <w:rPr>
          <w:rFonts w:ascii="华文中宋" w:eastAsia="华文中宋" w:hAnsi="华文中宋"/>
          <w:b/>
          <w:sz w:val="36"/>
          <w:szCs w:val="36"/>
        </w:rPr>
        <w:t>北京交通大学土木建筑工程学院</w:t>
      </w:r>
    </w:p>
    <w:p w:rsidR="00CF629E" w:rsidRDefault="00D733E6" w:rsidP="006F2EC8">
      <w:pPr>
        <w:jc w:val="center"/>
        <w:rPr>
          <w:rFonts w:ascii="华文中宋" w:eastAsia="华文中宋" w:hAnsi="华文中宋"/>
          <w:b/>
          <w:sz w:val="36"/>
          <w:szCs w:val="36"/>
        </w:rPr>
      </w:pPr>
      <w:r>
        <w:rPr>
          <w:rFonts w:ascii="华文中宋" w:eastAsia="华文中宋" w:hAnsi="华文中宋"/>
          <w:b/>
          <w:sz w:val="36"/>
          <w:szCs w:val="36"/>
        </w:rPr>
        <w:t>第二届</w:t>
      </w:r>
      <w:r w:rsidR="00895570">
        <w:rPr>
          <w:rFonts w:ascii="华文中宋" w:eastAsia="华文中宋" w:hAnsi="华文中宋"/>
          <w:b/>
          <w:sz w:val="36"/>
          <w:szCs w:val="36"/>
        </w:rPr>
        <w:t>结构力学</w:t>
      </w:r>
      <w:r w:rsidR="006F2EC8" w:rsidRPr="006F2EC8">
        <w:rPr>
          <w:rFonts w:ascii="华文中宋" w:eastAsia="华文中宋" w:hAnsi="华文中宋"/>
          <w:b/>
          <w:sz w:val="36"/>
          <w:szCs w:val="36"/>
        </w:rPr>
        <w:t>竞赛通知</w:t>
      </w:r>
    </w:p>
    <w:p w:rsidR="0088727B" w:rsidRPr="006F2EC8" w:rsidRDefault="0088727B" w:rsidP="006F2EC8">
      <w:pPr>
        <w:jc w:val="center"/>
        <w:rPr>
          <w:rFonts w:ascii="华文中宋" w:eastAsia="华文中宋" w:hAnsi="华文中宋"/>
          <w:b/>
          <w:sz w:val="36"/>
          <w:szCs w:val="36"/>
        </w:rPr>
      </w:pPr>
    </w:p>
    <w:p w:rsidR="006F2EC8" w:rsidRPr="00D36606" w:rsidRDefault="006F2EC8" w:rsidP="006F2EC8">
      <w:pPr>
        <w:jc w:val="left"/>
        <w:rPr>
          <w:rFonts w:ascii="黑体" w:eastAsia="黑体" w:hAnsi="黑体"/>
          <w:sz w:val="28"/>
          <w:szCs w:val="28"/>
        </w:rPr>
      </w:pPr>
      <w:r w:rsidRPr="00D36606">
        <w:rPr>
          <w:rFonts w:ascii="黑体" w:eastAsia="黑体" w:hAnsi="黑体"/>
          <w:sz w:val="28"/>
          <w:szCs w:val="28"/>
        </w:rPr>
        <w:t>各位同学</w:t>
      </w:r>
      <w:r w:rsidRPr="00D36606">
        <w:rPr>
          <w:rFonts w:ascii="黑体" w:eastAsia="黑体" w:hAnsi="黑体" w:hint="eastAsia"/>
          <w:sz w:val="28"/>
          <w:szCs w:val="28"/>
        </w:rPr>
        <w:t>：</w:t>
      </w:r>
    </w:p>
    <w:p w:rsidR="0088727B" w:rsidRDefault="00895570" w:rsidP="0088727B">
      <w:pPr>
        <w:ind w:firstLine="420"/>
        <w:jc w:val="left"/>
        <w:rPr>
          <w:rFonts w:ascii="仿宋" w:hAnsi="仿宋"/>
          <w:szCs w:val="24"/>
        </w:rPr>
      </w:pPr>
      <w:r>
        <w:rPr>
          <w:rFonts w:ascii="仿宋" w:hAnsi="仿宋" w:hint="eastAsia"/>
          <w:szCs w:val="24"/>
        </w:rPr>
        <w:t>为激发学生学习积极性，提高对结构力学知识的掌握程度，学院决定开展结构力学竞赛借以鼓舞学生对结构力学的热情</w:t>
      </w:r>
      <w:r w:rsidR="006F2EC8">
        <w:rPr>
          <w:rFonts w:ascii="仿宋" w:hAnsi="仿宋" w:hint="eastAsia"/>
          <w:szCs w:val="24"/>
        </w:rPr>
        <w:t>，有关事项通知如下：</w:t>
      </w:r>
    </w:p>
    <w:p w:rsidR="0088727B" w:rsidRPr="00D36606" w:rsidRDefault="006F2EC8" w:rsidP="0088727B">
      <w:pPr>
        <w:pStyle w:val="a7"/>
        <w:numPr>
          <w:ilvl w:val="0"/>
          <w:numId w:val="2"/>
        </w:numPr>
        <w:ind w:firstLineChars="0"/>
        <w:jc w:val="left"/>
        <w:rPr>
          <w:rFonts w:ascii="黑体" w:eastAsia="黑体" w:hAnsi="黑体"/>
          <w:sz w:val="28"/>
          <w:szCs w:val="28"/>
        </w:rPr>
      </w:pPr>
      <w:r w:rsidRPr="00D36606">
        <w:rPr>
          <w:rFonts w:ascii="黑体" w:eastAsia="黑体" w:hAnsi="黑体"/>
          <w:sz w:val="28"/>
          <w:szCs w:val="28"/>
        </w:rPr>
        <w:t>竞赛目的</w:t>
      </w:r>
    </w:p>
    <w:p w:rsidR="0088727B" w:rsidRDefault="00895570" w:rsidP="0088727B">
      <w:pPr>
        <w:ind w:firstLine="420"/>
      </w:pPr>
      <w:r>
        <w:t>结构力学竞赛旨在以正规严肃的竞赛环境以及丰厚的竞赛奖项提高学生对结构力学的积极性</w:t>
      </w:r>
      <w:r>
        <w:rPr>
          <w:rFonts w:hint="eastAsia"/>
        </w:rPr>
        <w:t>，</w:t>
      </w:r>
      <w:r>
        <w:t>来让学生独立思考</w:t>
      </w:r>
      <w:r>
        <w:rPr>
          <w:rFonts w:hint="eastAsia"/>
        </w:rPr>
        <w:t>，</w:t>
      </w:r>
      <w:r>
        <w:t>深度理解结构力学基础知识</w:t>
      </w:r>
      <w:r w:rsidR="007B6826">
        <w:rPr>
          <w:rFonts w:hint="eastAsia"/>
        </w:rPr>
        <w:t>，</w:t>
      </w:r>
      <w:r w:rsidR="007B6826">
        <w:t>提高对知识的运用能力</w:t>
      </w:r>
      <w:r w:rsidR="007B6826">
        <w:rPr>
          <w:rFonts w:hint="eastAsia"/>
        </w:rPr>
        <w:t>。</w:t>
      </w:r>
    </w:p>
    <w:p w:rsidR="006F2EC8" w:rsidRPr="00D36606" w:rsidRDefault="006F2EC8" w:rsidP="00D36606">
      <w:pPr>
        <w:pStyle w:val="a7"/>
        <w:numPr>
          <w:ilvl w:val="0"/>
          <w:numId w:val="2"/>
        </w:numPr>
        <w:ind w:firstLineChars="0"/>
        <w:jc w:val="left"/>
        <w:rPr>
          <w:rFonts w:ascii="黑体" w:eastAsia="黑体" w:hAnsi="黑体"/>
          <w:sz w:val="28"/>
          <w:szCs w:val="28"/>
        </w:rPr>
      </w:pPr>
      <w:r w:rsidRPr="00D36606">
        <w:rPr>
          <w:rFonts w:ascii="黑体" w:eastAsia="黑体" w:hAnsi="黑体" w:hint="eastAsia"/>
          <w:sz w:val="28"/>
          <w:szCs w:val="28"/>
        </w:rPr>
        <w:t>组织机构</w:t>
      </w:r>
    </w:p>
    <w:p w:rsidR="0088727B" w:rsidRPr="0088727B" w:rsidRDefault="006F2EC8" w:rsidP="0088727B">
      <w:pPr>
        <w:ind w:firstLine="420"/>
      </w:pPr>
      <w:r w:rsidRPr="006F2EC8">
        <w:rPr>
          <w:rFonts w:hint="eastAsia"/>
        </w:rPr>
        <w:t>本竞赛由土木建筑工程学院</w:t>
      </w:r>
      <w:r w:rsidR="0048320F">
        <w:rPr>
          <w:rFonts w:hint="eastAsia"/>
        </w:rPr>
        <w:t>力学</w:t>
      </w:r>
      <w:r w:rsidR="00921E9C">
        <w:rPr>
          <w:rFonts w:hint="eastAsia"/>
        </w:rPr>
        <w:t>组委会，</w:t>
      </w:r>
      <w:r w:rsidR="001112ED">
        <w:rPr>
          <w:rFonts w:hint="eastAsia"/>
        </w:rPr>
        <w:t>土木建筑工程学院</w:t>
      </w:r>
      <w:r w:rsidRPr="006F2EC8">
        <w:rPr>
          <w:rFonts w:hint="eastAsia"/>
        </w:rPr>
        <w:t>学生科学技术协会</w:t>
      </w:r>
      <w:r w:rsidR="007B6826">
        <w:rPr>
          <w:rFonts w:hint="eastAsia"/>
        </w:rPr>
        <w:t>负责</w:t>
      </w:r>
      <w:r w:rsidR="00706284">
        <w:rPr>
          <w:rFonts w:hint="eastAsia"/>
        </w:rPr>
        <w:t>承办，设评审专家组与工</w:t>
      </w:r>
      <w:r w:rsidR="000A6DD8">
        <w:rPr>
          <w:rFonts w:hint="eastAsia"/>
        </w:rPr>
        <w:t>作组</w:t>
      </w:r>
      <w:r w:rsidR="00706284">
        <w:rPr>
          <w:rFonts w:hint="eastAsia"/>
        </w:rPr>
        <w:t>。</w:t>
      </w:r>
    </w:p>
    <w:p w:rsidR="0088727B" w:rsidRPr="00D36606" w:rsidRDefault="00AB6EF9" w:rsidP="00D36606">
      <w:pPr>
        <w:pStyle w:val="a7"/>
        <w:numPr>
          <w:ilvl w:val="0"/>
          <w:numId w:val="2"/>
        </w:numPr>
        <w:ind w:firstLineChars="0"/>
        <w:jc w:val="left"/>
        <w:rPr>
          <w:rFonts w:ascii="黑体" w:eastAsia="黑体" w:hAnsi="黑体"/>
          <w:sz w:val="28"/>
          <w:szCs w:val="28"/>
        </w:rPr>
      </w:pPr>
      <w:r w:rsidRPr="00D36606">
        <w:rPr>
          <w:rFonts w:ascii="黑体" w:eastAsia="黑体" w:hAnsi="黑体" w:hint="eastAsia"/>
          <w:sz w:val="28"/>
          <w:szCs w:val="28"/>
        </w:rPr>
        <w:t>参赛人员要求</w:t>
      </w:r>
    </w:p>
    <w:p w:rsidR="00AB6EF9" w:rsidRDefault="00EC53C8" w:rsidP="00AB6EF9">
      <w:pPr>
        <w:ind w:firstLine="420"/>
      </w:pPr>
      <w:r>
        <w:rPr>
          <w:rFonts w:hint="eastAsia"/>
        </w:rPr>
        <w:t>2015</w:t>
      </w:r>
      <w:r w:rsidR="00AB6EF9">
        <w:rPr>
          <w:rFonts w:hint="eastAsia"/>
        </w:rPr>
        <w:t>级</w:t>
      </w:r>
      <w:r>
        <w:rPr>
          <w:rFonts w:hint="eastAsia"/>
        </w:rPr>
        <w:t>和</w:t>
      </w:r>
      <w:r>
        <w:rPr>
          <w:rFonts w:hint="eastAsia"/>
        </w:rPr>
        <w:t>2014</w:t>
      </w:r>
      <w:r>
        <w:rPr>
          <w:rFonts w:hint="eastAsia"/>
        </w:rPr>
        <w:t>级学习过结构力学相关知识的在校本科生皆可报名参加本次竞赛。要求报名者深度理解并能熟练运用结构力学的相关知识。</w:t>
      </w:r>
    </w:p>
    <w:p w:rsidR="00AB6EF9" w:rsidRPr="00D36606" w:rsidRDefault="00AB6EF9" w:rsidP="00D36606">
      <w:pPr>
        <w:pStyle w:val="a7"/>
        <w:numPr>
          <w:ilvl w:val="0"/>
          <w:numId w:val="2"/>
        </w:numPr>
        <w:ind w:firstLineChars="0"/>
        <w:jc w:val="left"/>
        <w:rPr>
          <w:rFonts w:ascii="黑体" w:eastAsia="黑体" w:hAnsi="黑体"/>
          <w:sz w:val="28"/>
          <w:szCs w:val="28"/>
        </w:rPr>
      </w:pPr>
      <w:r w:rsidRPr="00D36606">
        <w:rPr>
          <w:rFonts w:ascii="黑体" w:eastAsia="黑体" w:hAnsi="黑体" w:hint="eastAsia"/>
          <w:sz w:val="28"/>
          <w:szCs w:val="28"/>
        </w:rPr>
        <w:t>竞赛内容及要求</w:t>
      </w:r>
    </w:p>
    <w:p w:rsidR="0030708A" w:rsidRPr="0030708A" w:rsidRDefault="00EC53C8" w:rsidP="0030708A">
      <w:pPr>
        <w:widowControl/>
        <w:adjustRightInd w:val="0"/>
        <w:spacing w:line="300" w:lineRule="auto"/>
        <w:ind w:firstLine="420"/>
        <w:jc w:val="left"/>
        <w:rPr>
          <w:rFonts w:eastAsia="仿宋_GB2312"/>
          <w:szCs w:val="28"/>
        </w:rPr>
      </w:pPr>
      <w:r>
        <w:rPr>
          <w:rFonts w:eastAsia="仿宋_GB2312"/>
          <w:szCs w:val="28"/>
        </w:rPr>
        <w:t>竞赛分为</w:t>
      </w:r>
      <w:r>
        <w:rPr>
          <w:rFonts w:eastAsia="仿宋_GB2312" w:hint="eastAsia"/>
          <w:szCs w:val="28"/>
        </w:rPr>
        <w:t>2015</w:t>
      </w:r>
      <w:r>
        <w:rPr>
          <w:rFonts w:eastAsia="仿宋_GB2312" w:hint="eastAsia"/>
          <w:szCs w:val="28"/>
        </w:rPr>
        <w:t>级和</w:t>
      </w:r>
      <w:r w:rsidR="00DF6E07">
        <w:rPr>
          <w:rFonts w:eastAsia="仿宋_GB2312" w:hint="eastAsia"/>
          <w:szCs w:val="28"/>
        </w:rPr>
        <w:t>201</w:t>
      </w:r>
      <w:r w:rsidR="00706284">
        <w:rPr>
          <w:rFonts w:eastAsia="仿宋_GB2312" w:hint="eastAsia"/>
          <w:szCs w:val="28"/>
        </w:rPr>
        <w:t>4</w:t>
      </w:r>
      <w:r>
        <w:rPr>
          <w:rFonts w:eastAsia="仿宋_GB2312" w:hint="eastAsia"/>
          <w:szCs w:val="28"/>
        </w:rPr>
        <w:t>级两组进行，比赛环节分为初赛和决赛，形式均为笔试。</w:t>
      </w:r>
    </w:p>
    <w:p w:rsidR="00AB6EF9" w:rsidRPr="00D36606" w:rsidRDefault="00AB6EF9" w:rsidP="00D36606">
      <w:pPr>
        <w:pStyle w:val="a7"/>
        <w:numPr>
          <w:ilvl w:val="0"/>
          <w:numId w:val="2"/>
        </w:numPr>
        <w:ind w:firstLineChars="0"/>
        <w:jc w:val="left"/>
        <w:rPr>
          <w:rFonts w:ascii="黑体" w:eastAsia="黑体" w:hAnsi="黑体"/>
          <w:sz w:val="28"/>
          <w:szCs w:val="28"/>
        </w:rPr>
      </w:pPr>
      <w:r w:rsidRPr="00D36606">
        <w:rPr>
          <w:rFonts w:ascii="黑体" w:eastAsia="黑体" w:hAnsi="黑体" w:hint="eastAsia"/>
          <w:sz w:val="28"/>
          <w:szCs w:val="28"/>
        </w:rPr>
        <w:t>赛程安排</w:t>
      </w:r>
      <w:bookmarkStart w:id="0" w:name="_GoBack"/>
      <w:bookmarkEnd w:id="0"/>
    </w:p>
    <w:p w:rsidR="00AB6EF9" w:rsidRDefault="00EC53C8" w:rsidP="00AB6EF9">
      <w:pPr>
        <w:pStyle w:val="a7"/>
        <w:numPr>
          <w:ilvl w:val="0"/>
          <w:numId w:val="3"/>
        </w:numPr>
        <w:ind w:firstLineChars="0"/>
      </w:pPr>
      <w:r>
        <w:rPr>
          <w:rFonts w:hint="eastAsia"/>
        </w:rPr>
        <w:t>报名</w:t>
      </w:r>
      <w:r w:rsidR="00AB6EF9">
        <w:rPr>
          <w:rFonts w:hint="eastAsia"/>
        </w:rPr>
        <w:t>时间：</w:t>
      </w:r>
      <w:r w:rsidR="00717156">
        <w:rPr>
          <w:rFonts w:hint="eastAsia"/>
        </w:rPr>
        <w:t>4</w:t>
      </w:r>
      <w:r>
        <w:rPr>
          <w:rFonts w:hint="eastAsia"/>
        </w:rPr>
        <w:t>月</w:t>
      </w:r>
      <w:r w:rsidR="00717156">
        <w:rPr>
          <w:rFonts w:hint="eastAsia"/>
        </w:rPr>
        <w:t>6</w:t>
      </w:r>
      <w:r>
        <w:rPr>
          <w:rFonts w:hint="eastAsia"/>
        </w:rPr>
        <w:t>日——</w:t>
      </w:r>
      <w:r>
        <w:rPr>
          <w:rFonts w:hint="eastAsia"/>
        </w:rPr>
        <w:t>4</w:t>
      </w:r>
      <w:r>
        <w:rPr>
          <w:rFonts w:hint="eastAsia"/>
        </w:rPr>
        <w:t>月</w:t>
      </w:r>
      <w:r w:rsidR="00717156">
        <w:rPr>
          <w:rFonts w:hint="eastAsia"/>
        </w:rPr>
        <w:t>16</w:t>
      </w:r>
      <w:r>
        <w:rPr>
          <w:rFonts w:hint="eastAsia"/>
        </w:rPr>
        <w:t>日</w:t>
      </w:r>
      <w:r>
        <w:t xml:space="preserve"> </w:t>
      </w:r>
    </w:p>
    <w:p w:rsidR="00AB6EF9" w:rsidRDefault="00AB6EF9" w:rsidP="00AB6EF9">
      <w:pPr>
        <w:pStyle w:val="a7"/>
        <w:numPr>
          <w:ilvl w:val="0"/>
          <w:numId w:val="3"/>
        </w:numPr>
        <w:ind w:firstLineChars="0"/>
      </w:pPr>
      <w:r>
        <w:rPr>
          <w:rFonts w:hint="eastAsia"/>
        </w:rPr>
        <w:t>报</w:t>
      </w:r>
      <w:r w:rsidRPr="0088727B">
        <w:rPr>
          <w:rFonts w:hint="eastAsia"/>
        </w:rPr>
        <w:t>名方式：</w:t>
      </w:r>
      <w:r w:rsidR="0088727B" w:rsidRPr="0088727B">
        <w:rPr>
          <w:rFonts w:hint="eastAsia"/>
        </w:rPr>
        <w:t>“我要参加</w:t>
      </w:r>
      <w:r w:rsidR="0088727B" w:rsidRPr="0088727B">
        <w:rPr>
          <w:rFonts w:hint="eastAsia"/>
        </w:rPr>
        <w:t>+</w:t>
      </w:r>
      <w:r w:rsidR="0088727B" w:rsidRPr="0088727B">
        <w:rPr>
          <w:rFonts w:hint="eastAsia"/>
        </w:rPr>
        <w:t>姓名</w:t>
      </w:r>
      <w:r w:rsidR="0088727B" w:rsidRPr="0088727B">
        <w:rPr>
          <w:rFonts w:hint="eastAsia"/>
        </w:rPr>
        <w:t>+</w:t>
      </w:r>
      <w:r w:rsidR="0088727B" w:rsidRPr="0088727B">
        <w:rPr>
          <w:rFonts w:hint="eastAsia"/>
        </w:rPr>
        <w:t>班级</w:t>
      </w:r>
      <w:r w:rsidR="0088727B" w:rsidRPr="0088727B">
        <w:rPr>
          <w:rFonts w:hint="eastAsia"/>
        </w:rPr>
        <w:t>+</w:t>
      </w:r>
      <w:r w:rsidR="0088727B" w:rsidRPr="0088727B">
        <w:rPr>
          <w:rFonts w:hint="eastAsia"/>
        </w:rPr>
        <w:t>学号</w:t>
      </w:r>
      <w:r w:rsidR="0088727B" w:rsidRPr="0088727B">
        <w:rPr>
          <w:rFonts w:hint="eastAsia"/>
        </w:rPr>
        <w:t>+</w:t>
      </w:r>
      <w:r w:rsidR="0088727B" w:rsidRPr="0088727B">
        <w:rPr>
          <w:rFonts w:hint="eastAsia"/>
        </w:rPr>
        <w:t>联系方式”</w:t>
      </w:r>
      <w:r w:rsidR="0088727B">
        <w:rPr>
          <w:rFonts w:hint="eastAsia"/>
        </w:rPr>
        <w:t>发送至邮箱</w:t>
      </w:r>
      <w:r w:rsidR="00597185">
        <w:rPr>
          <w:rFonts w:hint="eastAsia"/>
        </w:rPr>
        <w:lastRenderedPageBreak/>
        <w:t>16231210@bjtu.edu.cn</w:t>
      </w:r>
      <w:r w:rsidR="002B0C4C">
        <w:rPr>
          <w:rFonts w:hint="eastAsia"/>
        </w:rPr>
        <w:t>或编写短信至</w:t>
      </w:r>
      <w:r w:rsidR="00597185">
        <w:rPr>
          <w:rFonts w:hint="eastAsia"/>
        </w:rPr>
        <w:t>18275409707</w:t>
      </w:r>
    </w:p>
    <w:p w:rsidR="00AB6EF9" w:rsidRDefault="00EC53C8" w:rsidP="0088203E">
      <w:pPr>
        <w:pStyle w:val="a7"/>
        <w:numPr>
          <w:ilvl w:val="0"/>
          <w:numId w:val="3"/>
        </w:numPr>
        <w:ind w:firstLineChars="0"/>
        <w:jc w:val="left"/>
      </w:pPr>
      <w:r>
        <w:rPr>
          <w:rFonts w:hint="eastAsia"/>
        </w:rPr>
        <w:t>竞赛时间</w:t>
      </w:r>
      <w:r w:rsidR="007E6668">
        <w:rPr>
          <w:rFonts w:hint="eastAsia"/>
        </w:rPr>
        <w:t>：初赛第</w:t>
      </w:r>
      <w:r w:rsidR="007E6668">
        <w:rPr>
          <w:rFonts w:hint="eastAsia"/>
        </w:rPr>
        <w:t>8</w:t>
      </w:r>
      <w:r w:rsidR="007E6668">
        <w:rPr>
          <w:rFonts w:hint="eastAsia"/>
        </w:rPr>
        <w:t>周；决赛第</w:t>
      </w:r>
      <w:r w:rsidR="007E6668">
        <w:rPr>
          <w:rFonts w:hint="eastAsia"/>
        </w:rPr>
        <w:t>10</w:t>
      </w:r>
      <w:r w:rsidR="007E6668">
        <w:rPr>
          <w:rFonts w:hint="eastAsia"/>
        </w:rPr>
        <w:t>周</w:t>
      </w:r>
    </w:p>
    <w:p w:rsidR="00AB6EF9" w:rsidRDefault="00AB6EF9" w:rsidP="00AB6EF9">
      <w:pPr>
        <w:pStyle w:val="a7"/>
        <w:numPr>
          <w:ilvl w:val="0"/>
          <w:numId w:val="3"/>
        </w:numPr>
        <w:ind w:firstLineChars="0"/>
      </w:pPr>
      <w:r>
        <w:rPr>
          <w:rFonts w:hint="eastAsia"/>
        </w:rPr>
        <w:t>竞赛地点：</w:t>
      </w:r>
      <w:r w:rsidR="0030708A">
        <w:rPr>
          <w:rFonts w:hint="eastAsia"/>
        </w:rPr>
        <w:t>另行通知。</w:t>
      </w:r>
    </w:p>
    <w:p w:rsidR="00AB6EF9" w:rsidRPr="00D36606" w:rsidRDefault="00AB6EF9" w:rsidP="00D36606">
      <w:pPr>
        <w:pStyle w:val="a7"/>
        <w:numPr>
          <w:ilvl w:val="0"/>
          <w:numId w:val="2"/>
        </w:numPr>
        <w:ind w:firstLineChars="0"/>
        <w:jc w:val="left"/>
        <w:rPr>
          <w:rFonts w:ascii="黑体" w:eastAsia="黑体" w:hAnsi="黑体"/>
          <w:sz w:val="28"/>
          <w:szCs w:val="28"/>
        </w:rPr>
      </w:pPr>
      <w:r w:rsidRPr="00D36606">
        <w:rPr>
          <w:rFonts w:ascii="黑体" w:eastAsia="黑体" w:hAnsi="黑体" w:hint="eastAsia"/>
          <w:sz w:val="28"/>
          <w:szCs w:val="28"/>
        </w:rPr>
        <w:t>奖项奖励</w:t>
      </w:r>
    </w:p>
    <w:p w:rsidR="00FE0B35" w:rsidRDefault="00AB6EF9" w:rsidP="00FE0B35">
      <w:pPr>
        <w:ind w:firstLine="420"/>
      </w:pPr>
      <w:r>
        <w:rPr>
          <w:rFonts w:hint="eastAsia"/>
        </w:rPr>
        <w:t>竞赛设</w:t>
      </w:r>
      <w:r w:rsidR="007E6668">
        <w:rPr>
          <w:rFonts w:hint="eastAsia"/>
        </w:rPr>
        <w:t>一、二、三等奖，以个人</w:t>
      </w:r>
      <w:r w:rsidR="00FE0B35">
        <w:rPr>
          <w:rFonts w:hint="eastAsia"/>
        </w:rPr>
        <w:t>为单位进行评奖，获奖数根据参赛</w:t>
      </w:r>
      <w:r w:rsidR="007E6668">
        <w:rPr>
          <w:rFonts w:hint="eastAsia"/>
        </w:rPr>
        <w:t>人</w:t>
      </w:r>
      <w:r w:rsidR="00FE0B35">
        <w:rPr>
          <w:rFonts w:hint="eastAsia"/>
        </w:rPr>
        <w:t>数按一</w:t>
      </w:r>
      <w:r w:rsidR="002A3B63">
        <w:rPr>
          <w:rFonts w:hint="eastAsia"/>
        </w:rPr>
        <w:t>定比例确定。</w:t>
      </w:r>
      <w:r w:rsidR="00152C33">
        <w:rPr>
          <w:rFonts w:hint="eastAsia"/>
        </w:rPr>
        <w:t>获奖人</w:t>
      </w:r>
      <w:r w:rsidR="00A26950">
        <w:rPr>
          <w:rFonts w:hint="eastAsia"/>
        </w:rPr>
        <w:t>将获发</w:t>
      </w:r>
      <w:r w:rsidR="002A3B63">
        <w:rPr>
          <w:rFonts w:hint="eastAsia"/>
        </w:rPr>
        <w:t>竞赛</w:t>
      </w:r>
      <w:r w:rsidR="00FE0B35">
        <w:rPr>
          <w:rFonts w:hint="eastAsia"/>
        </w:rPr>
        <w:t>证书</w:t>
      </w:r>
      <w:r w:rsidR="002A3B63">
        <w:rPr>
          <w:rFonts w:hint="eastAsia"/>
        </w:rPr>
        <w:t>，其中</w:t>
      </w:r>
      <w:r w:rsidR="002A3B63">
        <w:rPr>
          <w:rFonts w:hint="eastAsia"/>
        </w:rPr>
        <w:t>2015</w:t>
      </w:r>
      <w:r w:rsidR="002A3B63">
        <w:rPr>
          <w:rFonts w:hint="eastAsia"/>
        </w:rPr>
        <w:t>级获奖人结构力学期中成绩获评满分</w:t>
      </w:r>
      <w:r w:rsidR="00FE0B35">
        <w:rPr>
          <w:rFonts w:hint="eastAsia"/>
        </w:rPr>
        <w:t>。</w:t>
      </w:r>
    </w:p>
    <w:p w:rsidR="00FE0B35" w:rsidRPr="00D36606" w:rsidRDefault="00FE0B35" w:rsidP="00D36606">
      <w:pPr>
        <w:pStyle w:val="a7"/>
        <w:numPr>
          <w:ilvl w:val="0"/>
          <w:numId w:val="2"/>
        </w:numPr>
        <w:ind w:firstLineChars="0"/>
        <w:jc w:val="left"/>
        <w:rPr>
          <w:rFonts w:ascii="黑体" w:eastAsia="黑体" w:hAnsi="黑体"/>
          <w:sz w:val="28"/>
          <w:szCs w:val="28"/>
        </w:rPr>
      </w:pPr>
      <w:r w:rsidRPr="00D36606">
        <w:rPr>
          <w:rFonts w:ascii="黑体" w:eastAsia="黑体" w:hAnsi="黑体" w:hint="eastAsia"/>
          <w:sz w:val="28"/>
          <w:szCs w:val="28"/>
        </w:rPr>
        <w:t>其他</w:t>
      </w:r>
    </w:p>
    <w:p w:rsidR="00FE0B35" w:rsidRDefault="00FE0B35" w:rsidP="00FE0B35">
      <w:r>
        <w:rPr>
          <w:rFonts w:hint="eastAsia"/>
        </w:rPr>
        <w:t>竞赛联系人：史靖</w:t>
      </w:r>
      <w:r>
        <w:rPr>
          <w:rFonts w:hint="eastAsia"/>
        </w:rPr>
        <w:t xml:space="preserve">    </w:t>
      </w:r>
      <w:r>
        <w:rPr>
          <w:rFonts w:hint="eastAsia"/>
        </w:rPr>
        <w:t>联系电话：</w:t>
      </w:r>
      <w:r>
        <w:rPr>
          <w:rFonts w:hint="eastAsia"/>
        </w:rPr>
        <w:t>18813010016</w:t>
      </w:r>
    </w:p>
    <w:p w:rsidR="00FE0B35" w:rsidRDefault="00FE0B35" w:rsidP="00FE0B35">
      <w:r>
        <w:rPr>
          <w:rFonts w:hint="eastAsia"/>
        </w:rPr>
        <w:t>电子邮箱：</w:t>
      </w:r>
      <w:r>
        <w:rPr>
          <w:rFonts w:hint="eastAsia"/>
        </w:rPr>
        <w:t>15231290@bjtu.edu.cn</w:t>
      </w:r>
    </w:p>
    <w:p w:rsidR="00AB6EF9" w:rsidRDefault="00AB6EF9" w:rsidP="00AB6EF9">
      <w:pPr>
        <w:ind w:left="420"/>
      </w:pPr>
    </w:p>
    <w:p w:rsidR="00D733E6" w:rsidRDefault="00D733E6" w:rsidP="00AB6EF9">
      <w:pPr>
        <w:ind w:left="420"/>
      </w:pPr>
    </w:p>
    <w:p w:rsidR="00D733E6" w:rsidRDefault="00D733E6" w:rsidP="00AB6EF9">
      <w:pPr>
        <w:ind w:left="420"/>
      </w:pPr>
    </w:p>
    <w:p w:rsidR="00D733E6" w:rsidRDefault="00D733E6" w:rsidP="00D733E6">
      <w:pPr>
        <w:ind w:left="420"/>
        <w:jc w:val="right"/>
      </w:pPr>
      <w:r>
        <w:rPr>
          <w:rFonts w:hint="eastAsia"/>
        </w:rPr>
        <w:t>北京交通大学土木建筑工程学院</w:t>
      </w:r>
    </w:p>
    <w:p w:rsidR="00D733E6" w:rsidRDefault="00D733E6" w:rsidP="00D733E6">
      <w:pPr>
        <w:ind w:left="420"/>
        <w:jc w:val="right"/>
      </w:pPr>
      <w:r>
        <w:rPr>
          <w:rFonts w:hint="eastAsia"/>
        </w:rPr>
        <w:t>力学组</w:t>
      </w:r>
      <w:r w:rsidR="009A5EF9">
        <w:rPr>
          <w:rFonts w:hint="eastAsia"/>
        </w:rPr>
        <w:t>委会</w:t>
      </w:r>
    </w:p>
    <w:p w:rsidR="00D733E6" w:rsidRPr="00FE0B35" w:rsidRDefault="00D733E6" w:rsidP="00D733E6">
      <w:pPr>
        <w:ind w:left="420"/>
        <w:jc w:val="right"/>
      </w:pPr>
      <w:r>
        <w:rPr>
          <w:rFonts w:hint="eastAsia"/>
        </w:rPr>
        <w:t>2017</w:t>
      </w:r>
      <w:r>
        <w:rPr>
          <w:rFonts w:hint="eastAsia"/>
        </w:rPr>
        <w:t>年</w:t>
      </w:r>
      <w:r>
        <w:rPr>
          <w:rFonts w:hint="eastAsia"/>
        </w:rPr>
        <w:t>4</w:t>
      </w:r>
      <w:r>
        <w:rPr>
          <w:rFonts w:hint="eastAsia"/>
        </w:rPr>
        <w:t>月</w:t>
      </w:r>
      <w:r>
        <w:rPr>
          <w:rFonts w:hint="eastAsia"/>
        </w:rPr>
        <w:t>5</w:t>
      </w:r>
      <w:r>
        <w:rPr>
          <w:rFonts w:hint="eastAsia"/>
        </w:rPr>
        <w:t>日</w:t>
      </w:r>
    </w:p>
    <w:sectPr w:rsidR="00D733E6" w:rsidRPr="00FE0B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C2F" w:rsidRDefault="00504C2F" w:rsidP="006F2EC8">
      <w:pPr>
        <w:spacing w:line="240" w:lineRule="auto"/>
      </w:pPr>
      <w:r>
        <w:separator/>
      </w:r>
    </w:p>
  </w:endnote>
  <w:endnote w:type="continuationSeparator" w:id="0">
    <w:p w:rsidR="00504C2F" w:rsidRDefault="00504C2F" w:rsidP="006F2E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altName w:val="Noto Sans SC Regular"/>
    <w:charset w:val="86"/>
    <w:family w:val="modern"/>
    <w:pitch w:val="fixed"/>
    <w:sig w:usb0="800002BF" w:usb1="38CF7CFA" w:usb2="00000016" w:usb3="00000000" w:csb0="00040001" w:csb1="00000000"/>
  </w:font>
  <w:font w:name="华文中宋">
    <w:altName w:val="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Noto Sans SC Regular"/>
    <w:charset w:val="86"/>
    <w:family w:val="swiss"/>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C2F" w:rsidRDefault="00504C2F" w:rsidP="006F2EC8">
      <w:pPr>
        <w:spacing w:line="240" w:lineRule="auto"/>
      </w:pPr>
      <w:r>
        <w:separator/>
      </w:r>
    </w:p>
  </w:footnote>
  <w:footnote w:type="continuationSeparator" w:id="0">
    <w:p w:rsidR="00504C2F" w:rsidRDefault="00504C2F" w:rsidP="006F2EC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D14B7"/>
    <w:multiLevelType w:val="hybridMultilevel"/>
    <w:tmpl w:val="3AC85C74"/>
    <w:lvl w:ilvl="0" w:tplc="115EA66E">
      <w:start w:val="1"/>
      <w:numFmt w:val="japaneseCounting"/>
      <w:lvlText w:val="%1、"/>
      <w:lvlJc w:val="left"/>
      <w:pPr>
        <w:ind w:left="900" w:hanging="4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552C5157"/>
    <w:multiLevelType w:val="hybridMultilevel"/>
    <w:tmpl w:val="463E44BA"/>
    <w:lvl w:ilvl="0" w:tplc="8AC6507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48466E8"/>
    <w:multiLevelType w:val="hybridMultilevel"/>
    <w:tmpl w:val="D004C720"/>
    <w:lvl w:ilvl="0" w:tplc="15D257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836"/>
    <w:rsid w:val="000A6DD8"/>
    <w:rsid w:val="001112ED"/>
    <w:rsid w:val="00152C33"/>
    <w:rsid w:val="002A3B63"/>
    <w:rsid w:val="002B0C4C"/>
    <w:rsid w:val="0030708A"/>
    <w:rsid w:val="00430366"/>
    <w:rsid w:val="0048320F"/>
    <w:rsid w:val="004C7C02"/>
    <w:rsid w:val="00504C2F"/>
    <w:rsid w:val="005959DE"/>
    <w:rsid w:val="00597185"/>
    <w:rsid w:val="006F2EC8"/>
    <w:rsid w:val="00706284"/>
    <w:rsid w:val="00717156"/>
    <w:rsid w:val="007B6826"/>
    <w:rsid w:val="007E6668"/>
    <w:rsid w:val="0084552D"/>
    <w:rsid w:val="0088203E"/>
    <w:rsid w:val="0088727B"/>
    <w:rsid w:val="00895570"/>
    <w:rsid w:val="008A688B"/>
    <w:rsid w:val="008B1B66"/>
    <w:rsid w:val="00921E9C"/>
    <w:rsid w:val="009A3FD7"/>
    <w:rsid w:val="009A5EF9"/>
    <w:rsid w:val="00A26950"/>
    <w:rsid w:val="00AB6EF9"/>
    <w:rsid w:val="00B66F84"/>
    <w:rsid w:val="00C70E42"/>
    <w:rsid w:val="00C83387"/>
    <w:rsid w:val="00CF629E"/>
    <w:rsid w:val="00D36606"/>
    <w:rsid w:val="00D41836"/>
    <w:rsid w:val="00D733E6"/>
    <w:rsid w:val="00DF6E07"/>
    <w:rsid w:val="00EC53C8"/>
    <w:rsid w:val="00F642E3"/>
    <w:rsid w:val="00FE0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6AE77"/>
  <w15:docId w15:val="{27CB7BCF-DB88-1E4D-997C-23BC6EBE4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6F2EC8"/>
    <w:pPr>
      <w:widowControl w:val="0"/>
      <w:spacing w:line="360" w:lineRule="auto"/>
      <w:jc w:val="both"/>
    </w:pPr>
    <w:rPr>
      <w:rFonts w:eastAsia="仿宋"/>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2EC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F2EC8"/>
    <w:rPr>
      <w:sz w:val="18"/>
      <w:szCs w:val="18"/>
    </w:rPr>
  </w:style>
  <w:style w:type="paragraph" w:styleId="a5">
    <w:name w:val="footer"/>
    <w:basedOn w:val="a"/>
    <w:link w:val="a6"/>
    <w:uiPriority w:val="99"/>
    <w:unhideWhenUsed/>
    <w:rsid w:val="006F2EC8"/>
    <w:pPr>
      <w:tabs>
        <w:tab w:val="center" w:pos="4153"/>
        <w:tab w:val="right" w:pos="8306"/>
      </w:tabs>
      <w:snapToGrid w:val="0"/>
      <w:jc w:val="left"/>
    </w:pPr>
    <w:rPr>
      <w:sz w:val="18"/>
      <w:szCs w:val="18"/>
    </w:rPr>
  </w:style>
  <w:style w:type="character" w:customStyle="1" w:styleId="a6">
    <w:name w:val="页脚 字符"/>
    <w:basedOn w:val="a0"/>
    <w:link w:val="a5"/>
    <w:uiPriority w:val="99"/>
    <w:rsid w:val="006F2EC8"/>
    <w:rPr>
      <w:sz w:val="18"/>
      <w:szCs w:val="18"/>
    </w:rPr>
  </w:style>
  <w:style w:type="paragraph" w:styleId="a7">
    <w:name w:val="List Paragraph"/>
    <w:basedOn w:val="a"/>
    <w:uiPriority w:val="34"/>
    <w:qFormat/>
    <w:rsid w:val="006F2EC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96</Words>
  <Characters>548</Characters>
  <Application>Microsoft Office Word</Application>
  <DocSecurity>0</DocSecurity>
  <Lines>4</Lines>
  <Paragraphs>1</Paragraphs>
  <ScaleCrop>false</ScaleCrop>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作者</cp:lastModifiedBy>
  <cp:revision>13</cp:revision>
  <dcterms:created xsi:type="dcterms:W3CDTF">2017-03-21T09:31:00Z</dcterms:created>
  <dcterms:modified xsi:type="dcterms:W3CDTF">2017-04-06T09:07:00Z</dcterms:modified>
</cp:coreProperties>
</file>