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BA" w:rsidRPr="00F3039A" w:rsidRDefault="00D249BA" w:rsidP="00F3039A">
      <w:pPr>
        <w:jc w:val="center"/>
        <w:rPr>
          <w:rFonts w:ascii="宋体" w:eastAsia="宋体" w:hAnsi="宋体" w:cs="Calibri"/>
          <w:color w:val="000000"/>
          <w:kern w:val="0"/>
          <w:sz w:val="32"/>
          <w:szCs w:val="29"/>
        </w:rPr>
      </w:pPr>
      <w:r w:rsidRPr="00F3039A">
        <w:rPr>
          <w:rFonts w:ascii="宋体" w:eastAsia="宋体" w:hAnsi="宋体" w:cs="Calibri" w:hint="eastAsia"/>
          <w:color w:val="000000"/>
          <w:kern w:val="0"/>
          <w:sz w:val="32"/>
          <w:szCs w:val="29"/>
        </w:rPr>
        <w:t>土建学院关于超期学生处理的意见</w:t>
      </w:r>
    </w:p>
    <w:p w:rsidR="00F3039A" w:rsidRPr="00F3039A" w:rsidRDefault="00F3039A" w:rsidP="00F3039A">
      <w:pPr>
        <w:jc w:val="center"/>
        <w:rPr>
          <w:rFonts w:ascii="宋体" w:eastAsia="宋体" w:hAnsi="宋体" w:cs="Calibri"/>
          <w:b/>
          <w:color w:val="000000"/>
          <w:kern w:val="0"/>
          <w:sz w:val="29"/>
          <w:szCs w:val="29"/>
        </w:rPr>
      </w:pPr>
    </w:p>
    <w:p w:rsidR="00D249BA" w:rsidRDefault="00D249BA" w:rsidP="00F3039A">
      <w:pPr>
        <w:rPr>
          <w:rFonts w:ascii="宋体" w:eastAsia="宋体" w:hAnsi="宋体" w:cs="Calibri"/>
          <w:color w:val="000000"/>
          <w:kern w:val="0"/>
          <w:sz w:val="29"/>
          <w:szCs w:val="29"/>
        </w:rPr>
      </w:pP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同学您好:</w:t>
      </w:r>
    </w:p>
    <w:p w:rsidR="00D249BA" w:rsidRDefault="00D249BA" w:rsidP="00D249BA">
      <w:pPr>
        <w:ind w:firstLineChars="202" w:firstLine="586"/>
        <w:rPr>
          <w:rFonts w:ascii="宋体" w:eastAsia="宋体" w:hAnsi="宋体" w:cs="Calibri"/>
          <w:color w:val="000000"/>
          <w:kern w:val="0"/>
          <w:sz w:val="29"/>
          <w:szCs w:val="29"/>
        </w:rPr>
      </w:pP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根据201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7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年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6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月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2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日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研究生院发出的核查超出</w:t>
      </w:r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学校规定的最长学习年限</w:t>
      </w:r>
      <w:r w:rsidR="00F3039A"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研究生情况的通知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，</w:t>
      </w:r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201</w:t>
      </w:r>
      <w:r w:rsidR="00F3039A"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7</w:t>
      </w:r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年</w:t>
      </w:r>
      <w:r w:rsidR="00F3039A"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6</w:t>
      </w:r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月2</w:t>
      </w:r>
      <w:r w:rsidR="00F3039A"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3</w:t>
      </w:r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日下午我院在</w:t>
      </w:r>
      <w:proofErr w:type="gramStart"/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土木楼</w:t>
      </w:r>
      <w:proofErr w:type="gramEnd"/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702召开学位委员会议，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清查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核实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已经</w:t>
      </w:r>
      <w:r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超期</w:t>
      </w:r>
      <w:r w:rsidRPr="009753C3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研究生的具体情况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。根据指导教师对你的学习科研情况的说明及你所提交的延期申请、学位论文进展及学术论文发表等材料，土建学院学位委员会</w:t>
      </w:r>
      <w:proofErr w:type="gramStart"/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作出</w:t>
      </w:r>
      <w:proofErr w:type="gramEnd"/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如下处理：</w:t>
      </w:r>
    </w:p>
    <w:p w:rsidR="00D249BA" w:rsidRDefault="00D249BA" w:rsidP="00D249BA">
      <w:pPr>
        <w:ind w:firstLineChars="202" w:firstLine="586"/>
        <w:rPr>
          <w:rFonts w:ascii="宋体" w:eastAsia="宋体" w:hAnsi="宋体" w:cs="Calibri"/>
          <w:color w:val="000000"/>
          <w:kern w:val="0"/>
          <w:sz w:val="29"/>
          <w:szCs w:val="29"/>
        </w:rPr>
      </w:pP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请在201</w:t>
      </w:r>
      <w:r w:rsidR="00421D2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9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年</w:t>
      </w:r>
      <w:r w:rsid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3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月</w:t>
      </w:r>
      <w:r w:rsidR="00F3039A" w:rsidRPr="00F3039A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25</w:t>
      </w:r>
      <w:r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日前完成博士论文送审，逾期未送审者，示为自动退学，学院不再通知学生本人。</w:t>
      </w:r>
    </w:p>
    <w:p w:rsidR="00D249BA" w:rsidRDefault="00D249BA" w:rsidP="002B13F8">
      <w:pPr>
        <w:ind w:firstLineChars="302" w:firstLine="544"/>
        <w:rPr>
          <w:rFonts w:ascii="宋体" w:eastAsia="宋体" w:hAnsi="宋体" w:cs="Calibri"/>
          <w:color w:val="0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此通知一式三份：一份学院存档，一份</w:t>
      </w:r>
      <w:r w:rsidR="002B13F8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学生</w:t>
      </w:r>
      <w:r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收存，一份通过</w:t>
      </w:r>
      <w:r w:rsidR="002B13F8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学生</w:t>
      </w:r>
      <w:r w:rsidRPr="00B92ECC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送交</w:t>
      </w:r>
      <w:r w:rsidR="002B13F8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导师</w:t>
      </w:r>
      <w:r w:rsidRPr="00B92ECC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。</w:t>
      </w:r>
    </w:p>
    <w:p w:rsidR="00092838" w:rsidRDefault="00092838" w:rsidP="00092838">
      <w:pPr>
        <w:ind w:firstLineChars="202" w:firstLine="586"/>
        <w:rPr>
          <w:rFonts w:ascii="宋体" w:eastAsia="宋体" w:hAnsi="宋体" w:cs="Calibri"/>
          <w:color w:val="000000"/>
          <w:kern w:val="0"/>
          <w:sz w:val="29"/>
          <w:szCs w:val="29"/>
        </w:rPr>
      </w:pPr>
    </w:p>
    <w:p w:rsidR="00092838" w:rsidRDefault="00092838" w:rsidP="00092838">
      <w:pPr>
        <w:ind w:firstLineChars="202" w:firstLine="586"/>
        <w:rPr>
          <w:rFonts w:ascii="宋体" w:eastAsia="宋体" w:hAnsi="宋体" w:cs="Calibri"/>
          <w:color w:val="000000"/>
          <w:kern w:val="0"/>
          <w:sz w:val="29"/>
          <w:szCs w:val="29"/>
        </w:rPr>
      </w:pPr>
    </w:p>
    <w:p w:rsidR="006F4ABB" w:rsidRPr="006F4ABB" w:rsidRDefault="00F3039A" w:rsidP="006F4ABB">
      <w:pPr>
        <w:ind w:firstLineChars="202" w:firstLine="586"/>
        <w:rPr>
          <w:rFonts w:ascii="宋体" w:eastAsia="宋体" w:hAnsi="宋体" w:cs="Calibri"/>
          <w:color w:val="000000"/>
          <w:kern w:val="0"/>
          <w:sz w:val="29"/>
          <w:szCs w:val="29"/>
        </w:rPr>
      </w:pPr>
      <w:r w:rsidRPr="00092838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学生</w:t>
      </w:r>
      <w:r w:rsidR="002B13F8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本人</w:t>
      </w:r>
      <w:r w:rsidRPr="00092838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签字确认</w:t>
      </w:r>
      <w:r w:rsidR="006F4ABB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（签名包括学号和姓名）</w:t>
      </w:r>
      <w:r w:rsidR="00092838" w:rsidRPr="00092838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：</w:t>
      </w:r>
    </w:p>
    <w:p w:rsidR="00092838" w:rsidRPr="00092838" w:rsidRDefault="00092838" w:rsidP="00092838">
      <w:pPr>
        <w:ind w:firstLineChars="202" w:firstLine="586"/>
        <w:rPr>
          <w:rFonts w:ascii="宋体" w:eastAsia="宋体" w:hAnsi="宋体" w:cs="Calibri"/>
          <w:color w:val="000000"/>
          <w:kern w:val="0"/>
          <w:sz w:val="29"/>
          <w:szCs w:val="29"/>
        </w:rPr>
      </w:pPr>
      <w:r w:rsidRPr="00092838">
        <w:rPr>
          <w:rFonts w:ascii="宋体" w:eastAsia="宋体" w:hAnsi="宋体" w:cs="Calibri" w:hint="eastAsia"/>
          <w:color w:val="000000"/>
          <w:kern w:val="0"/>
          <w:sz w:val="29"/>
          <w:szCs w:val="29"/>
        </w:rPr>
        <w:t>导师签字确认：</w:t>
      </w:r>
      <w:bookmarkStart w:id="0" w:name="_GoBack"/>
      <w:bookmarkEnd w:id="0"/>
    </w:p>
    <w:p w:rsidR="00F3039A" w:rsidRDefault="00F3039A" w:rsidP="00F3039A">
      <w:pPr>
        <w:ind w:firstLineChars="202" w:firstLine="485"/>
        <w:jc w:val="right"/>
        <w:rPr>
          <w:sz w:val="24"/>
          <w:szCs w:val="28"/>
        </w:rPr>
      </w:pPr>
    </w:p>
    <w:p w:rsidR="00D249BA" w:rsidRDefault="002B13F8" w:rsidP="00F3039A">
      <w:pPr>
        <w:ind w:firstLineChars="202" w:firstLine="485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土木建筑工程学院</w:t>
      </w:r>
    </w:p>
    <w:p w:rsidR="00F3039A" w:rsidRPr="00F3039A" w:rsidRDefault="00F3039A" w:rsidP="00F3039A">
      <w:pPr>
        <w:ind w:firstLineChars="202" w:firstLine="485"/>
        <w:jc w:val="right"/>
        <w:rPr>
          <w:sz w:val="24"/>
          <w:szCs w:val="28"/>
        </w:rPr>
      </w:pPr>
    </w:p>
    <w:p w:rsidR="00D249BA" w:rsidRPr="00F3039A" w:rsidRDefault="00F3039A" w:rsidP="00F3039A">
      <w:pPr>
        <w:ind w:firstLineChars="202" w:firstLine="485"/>
        <w:jc w:val="right"/>
        <w:rPr>
          <w:sz w:val="24"/>
          <w:szCs w:val="28"/>
        </w:rPr>
      </w:pPr>
      <w:r w:rsidRPr="00F3039A">
        <w:rPr>
          <w:rFonts w:hint="eastAsia"/>
          <w:sz w:val="24"/>
          <w:szCs w:val="28"/>
        </w:rPr>
        <w:t>2017</w:t>
      </w:r>
      <w:r w:rsidRPr="00F3039A">
        <w:rPr>
          <w:rFonts w:hint="eastAsia"/>
          <w:sz w:val="24"/>
          <w:szCs w:val="28"/>
        </w:rPr>
        <w:t>年</w:t>
      </w:r>
      <w:r w:rsidRPr="00F3039A">
        <w:rPr>
          <w:rFonts w:hint="eastAsia"/>
          <w:sz w:val="24"/>
          <w:szCs w:val="28"/>
        </w:rPr>
        <w:t>9</w:t>
      </w:r>
      <w:r w:rsidRPr="00F3039A">
        <w:rPr>
          <w:rFonts w:hint="eastAsia"/>
          <w:sz w:val="24"/>
          <w:szCs w:val="28"/>
        </w:rPr>
        <w:t>月</w:t>
      </w:r>
      <w:r w:rsidR="002B13F8">
        <w:rPr>
          <w:rFonts w:hint="eastAsia"/>
          <w:sz w:val="24"/>
          <w:szCs w:val="28"/>
        </w:rPr>
        <w:t>30</w:t>
      </w:r>
      <w:r w:rsidRPr="00F3039A">
        <w:rPr>
          <w:rFonts w:hint="eastAsia"/>
          <w:sz w:val="24"/>
          <w:szCs w:val="28"/>
        </w:rPr>
        <w:t>日</w:t>
      </w:r>
    </w:p>
    <w:p w:rsidR="005319C9" w:rsidRDefault="005319C9"/>
    <w:sectPr w:rsidR="00531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27" w:rsidRDefault="006C0A27" w:rsidP="00D249BA">
      <w:r>
        <w:separator/>
      </w:r>
    </w:p>
  </w:endnote>
  <w:endnote w:type="continuationSeparator" w:id="0">
    <w:p w:rsidR="006C0A27" w:rsidRDefault="006C0A27" w:rsidP="00D2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27" w:rsidRDefault="006C0A27" w:rsidP="00D249BA">
      <w:r>
        <w:separator/>
      </w:r>
    </w:p>
  </w:footnote>
  <w:footnote w:type="continuationSeparator" w:id="0">
    <w:p w:rsidR="006C0A27" w:rsidRDefault="006C0A27" w:rsidP="00D2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2"/>
    <w:rsid w:val="00056FE2"/>
    <w:rsid w:val="00092838"/>
    <w:rsid w:val="00242C40"/>
    <w:rsid w:val="002B13F8"/>
    <w:rsid w:val="00421D2A"/>
    <w:rsid w:val="005319C9"/>
    <w:rsid w:val="0069340B"/>
    <w:rsid w:val="006C0A27"/>
    <w:rsid w:val="006F4ABB"/>
    <w:rsid w:val="007401B5"/>
    <w:rsid w:val="00D249BA"/>
    <w:rsid w:val="00F3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9BA"/>
    <w:rPr>
      <w:sz w:val="18"/>
      <w:szCs w:val="18"/>
    </w:rPr>
  </w:style>
  <w:style w:type="character" w:customStyle="1" w:styleId="highlight1">
    <w:name w:val="highlight1"/>
    <w:basedOn w:val="a0"/>
    <w:rsid w:val="00D249BA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4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9BA"/>
    <w:rPr>
      <w:sz w:val="18"/>
      <w:szCs w:val="18"/>
    </w:rPr>
  </w:style>
  <w:style w:type="character" w:customStyle="1" w:styleId="highlight1">
    <w:name w:val="highlight1"/>
    <w:basedOn w:val="a0"/>
    <w:rsid w:val="00D249B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2017-09-13T02:03:00Z</dcterms:created>
  <dcterms:modified xsi:type="dcterms:W3CDTF">2017-10-10T09:47:00Z</dcterms:modified>
</cp:coreProperties>
</file>