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881" w:lineRule="exact"/>
        <w:ind w:left="0"/>
        <w:jc w:val="center"/>
        <w:rPr>
          <w:rFonts w:ascii="华文中宋" w:hAnsi="华文中宋" w:eastAsia="华文中宋"/>
          <w:b/>
          <w:color w:val="ED1C24"/>
          <w:w w:val="80"/>
          <w:sz w:val="72"/>
          <w:szCs w:val="72"/>
        </w:rPr>
      </w:pPr>
      <w:r>
        <w:rPr>
          <w:color w:val="ED1C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1668145</wp:posOffset>
                </wp:positionV>
                <wp:extent cx="6141085" cy="45085"/>
                <wp:effectExtent l="0" t="0" r="2540" b="1206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45085"/>
                          <a:chOff x="1128" y="2627"/>
                          <a:chExt cx="9671" cy="71"/>
                        </a:xfrm>
                      </wpg:grpSpPr>
                      <wps:wsp>
                        <wps:cNvPr id="1" name="FreeForm 3"/>
                        <wps:cNvSpPr/>
                        <wps:spPr>
                          <a:xfrm>
                            <a:off x="1143" y="2642"/>
                            <a:ext cx="964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ED1C2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FreeForm 4"/>
                        <wps:cNvSpPr/>
                        <wps:spPr>
                          <a:xfrm>
                            <a:off x="1143" y="2693"/>
                            <a:ext cx="964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ED1C2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6.4pt;margin-top:131.35pt;height:3.55pt;width:483.55pt;mso-position-horizontal-relative:page;mso-position-vertical-relative:page;z-index:-251657216;mso-width-relative:page;mso-height-relative:page;" coordorigin="1128,2627" coordsize="9671,71" o:allowincell="f" o:gfxdata="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xeVwpdsAAAAMAQAADwAAAAAAAAABACAAAAAiAAAA&#10;ZHJzL2Rvd25yZXYueG1sUEsBAhQAFAAAAAgAh07iQF3IXwevAgAAdwgAAA4AAAAAAAAAAQAgAAAA&#10;KgEAAGRycy9lMm9Eb2MueG1sUEsFBgAAAAAGAAYAWQEAAEsGAAAAAA==&#10;">
                <o:lock v:ext="edit" aspectratio="f"/>
                <v:shape id="FreeForm 3" o:spid="_x0000_s1026" o:spt="100" style="position:absolute;left:1143;top:2642;height:20;width:9641;" filled="f" stroked="t" coordsize="9641,20" o:gfxdata="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nY/25AAAA2gAA&#10;AA8AAAAAAAAAAQAgAAAAIgAAAGRycy9kb3ducmV2LnhtbFBLAQIUABQAAAAIAIdO4kAzLwWeOwAA&#10;ADkAAAAQAAAAAAAAAAEAIAAAAAgBAABkcnMvc2hhcGV4bWwueG1sUEsFBgAAAAAGAAYAWwEAALID&#10;AAAAAA==&#10;" path="m0,0l9641,0e">
                  <v:fill on="f" focussize="0,0"/>
                  <v:stroke weight="1.5pt" color="#ED1C24" joinstyle="round"/>
                  <v:imagedata o:title=""/>
                  <o:lock v:ext="edit" aspectratio="f"/>
                </v:shape>
                <v:shape id="FreeForm 4" o:spid="_x0000_s1026" o:spt="100" style="position:absolute;left:1143;top:2693;height:20;width:9641;" filled="f" stroked="t" coordsize="9641,20" o:gfxdata="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8g+e8AAAA&#10;2gAAAA8AAAAAAAAAAQAgAAAAIgAAAGRycy9kb3ducmV2LnhtbFBLAQIUABQAAAAIAIdO4kAzLwWe&#10;OwAAADkAAAAQAAAAAAAAAAEAIAAAAAsBAABkcnMvc2hhcGV4bWwueG1sUEsFBgAAAAAGAAYAWwEA&#10;ALUDAAAAAA==&#10;" path="m0,0l9641,0e">
                  <v:fill on="f" focussize="0,0"/>
                  <v:stroke weight="0.5pt" color="#ED1C2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ED1C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9926320</wp:posOffset>
                </wp:positionV>
                <wp:extent cx="6136640" cy="43815"/>
                <wp:effectExtent l="0" t="1270" r="6985" b="1206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640" cy="43815"/>
                          <a:chOff x="1124" y="15635"/>
                          <a:chExt cx="9664" cy="69"/>
                        </a:xfrm>
                      </wpg:grpSpPr>
                      <wps:wsp>
                        <wps:cNvPr id="4" name="FreeForm 6"/>
                        <wps:cNvSpPr/>
                        <wps:spPr>
                          <a:xfrm>
                            <a:off x="1139" y="15689"/>
                            <a:ext cx="963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ED1C2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1139" y="15640"/>
                            <a:ext cx="9634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ED1C2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56.2pt;margin-top:781.6pt;height:3.45pt;width:483.2pt;mso-position-horizontal-relative:page;mso-position-vertical-relative:page;z-index:-251656192;mso-width-relative:page;mso-height-relative:page;" coordorigin="1124,15635" coordsize="9664,69" o:allowincell="f" o:gfxdata="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MCbot3AAAAA4BAAAPAAAAAAAAAAEA&#10;IAAAACIAAABkcnMvZG93bnJldi54bWxQSwECFAAUAAAACACHTuJApSKj87YCAAB6CAAADgAAAAAA&#10;AAABACAAAAArAQAAZHJzL2Uyb0RvYy54bWxQSwUGAAAAAAYABgBZAQAAUwYAAAAA&#10;">
                <o:lock v:ext="edit" aspectratio="f"/>
                <v:shape id="FreeForm 6" o:spid="_x0000_s1026" o:spt="100" style="position:absolute;left:1139;top:15689;height:20;width:9634;" filled="f" stroked="t" coordsize="9634,20" o:gfxdata="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P0A7sAAADa&#10;AAAADwAAAAAAAAABACAAAAAiAAAAZHJzL2Rvd25yZXYueG1sUEsBAhQAFAAAAAgAh07iQDMvBZ47&#10;AAAAOQAAABAAAAAAAAAAAQAgAAAACgEAAGRycy9zaGFwZXhtbC54bWxQSwUGAAAAAAYABgBbAQAA&#10;tAMAAAAA&#10;" path="m0,0l9633,0e">
                  <v:fill on="f" focussize="0,0"/>
                  <v:stroke weight="1.5pt" color="#ED1C24" joinstyle="round"/>
                  <v:imagedata o:title=""/>
                  <o:lock v:ext="edit" aspectratio="f"/>
                </v:shape>
                <v:shape id="FreeForm 7" o:spid="_x0000_s1026" o:spt="100" style="position:absolute;left:1139;top:15640;height:20;width:9634;" filled="f" stroked="t" coordsize="9634,20" o:gfxdata="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Jv4etwAAANoAAAAP&#10;AAAAAAAAAAEAIAAAACIAAABkcnMvZG93bnJldi54bWxQSwECFAAUAAAACACHTuJAMy8FnjsAAAA5&#10;AAAAEAAAAAAAAAABACAAAAAGAQAAZHJzL3NoYXBleG1sLnhtbFBLBQYAAAAABgAGAFsBAACwAwAA&#10;AAA=&#10;" path="m0,0l9633,0e">
                  <v:fill on="f" focussize="0,0"/>
                  <v:stroke weight="0.5pt" color="#ED1C2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北</w:t>
      </w:r>
      <w:bookmarkStart w:id="2" w:name="_GoBack"/>
      <w:r>
        <w:rPr>
          <w:rFonts w:ascii="华文中宋" w:hAnsi="华文中宋" w:eastAsia="华文中宋"/>
          <w:b/>
          <w:color w:val="ED1C24"/>
          <w:spacing w:val="93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京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交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通</w:t>
      </w:r>
      <w:r>
        <w:rPr>
          <w:rFonts w:ascii="华文中宋" w:hAnsi="华文中宋" w:eastAsia="华文中宋"/>
          <w:b/>
          <w:color w:val="ED1C24"/>
          <w:spacing w:val="93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大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学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部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处</w:t>
      </w:r>
      <w:r>
        <w:rPr>
          <w:rFonts w:ascii="华文中宋" w:hAnsi="华文中宋" w:eastAsia="华文中宋"/>
          <w:b/>
          <w:color w:val="ED1C24"/>
          <w:spacing w:val="93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函</w:t>
      </w:r>
      <w:r>
        <w:rPr>
          <w:rFonts w:ascii="华文中宋" w:hAnsi="华文中宋" w:eastAsia="华文中宋"/>
          <w:b/>
          <w:color w:val="ED1C24"/>
          <w:spacing w:val="94"/>
          <w:w w:val="80"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color w:val="ED1C24"/>
          <w:w w:val="80"/>
          <w:sz w:val="72"/>
          <w:szCs w:val="72"/>
        </w:rPr>
        <w:t>件</w:t>
      </w:r>
    </w:p>
    <w:bookmarkEnd w:id="2"/>
    <w:p>
      <w:pPr>
        <w:pStyle w:val="3"/>
        <w:kinsoku w:val="0"/>
        <w:overflowPunct w:val="0"/>
        <w:ind w:left="221"/>
        <w:rPr>
          <w:color w:val="ED1C24"/>
          <w:w w:val="80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华文中宋" w:eastAsia="仿宋_GB2312"/>
          <w:sz w:val="32"/>
          <w:szCs w:val="32"/>
        </w:rPr>
        <w:t>通〔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华文中宋" w:eastAsia="仿宋_GB2312"/>
          <w:sz w:val="32"/>
          <w:szCs w:val="32"/>
        </w:rPr>
        <w:t>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006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widowControl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eastAsia="zh-CN" w:bidi="ar"/>
        </w:rPr>
      </w:pPr>
      <w:bookmarkStart w:id="0" w:name="_Hlk533771047"/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eastAsia="zh-CN" w:bidi="ar"/>
        </w:rPr>
        <w:t>关于举办</w:t>
      </w:r>
      <w:r>
        <w:rPr>
          <w:rFonts w:hint="default" w:ascii="华文中宋" w:hAnsi="华文中宋" w:eastAsia="华文中宋" w:cs="华文中宋"/>
          <w:b/>
          <w:color w:val="333333"/>
          <w:sz w:val="36"/>
          <w:szCs w:val="36"/>
          <w:lang w:eastAsia="zh-CN" w:bidi="ar"/>
        </w:rPr>
        <w:t>202</w:t>
      </w: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 w:bidi="ar"/>
        </w:rPr>
        <w:t>4</w:t>
      </w: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eastAsia="zh-CN" w:bidi="ar"/>
        </w:rPr>
        <w:t>年北京交通大学大学生程序设计竞赛的通知</w:t>
      </w:r>
    </w:p>
    <w:p>
      <w:pPr>
        <w:pStyle w:val="14"/>
        <w:snapToGrid w:val="0"/>
        <w:spacing w:before="120" w:beforeLines="50" w:line="300" w:lineRule="auto"/>
        <w:outlineLvl w:val="0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各学院： 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为</w:t>
      </w:r>
      <w:r>
        <w:rPr>
          <w:rFonts w:hint="eastAsia" w:ascii="仿宋_GB2312" w:hAnsi="宋体" w:eastAsia="仿宋_GB2312" w:cs="宋体"/>
          <w:color w:val="333333"/>
          <w:lang w:eastAsia="zh-CN"/>
        </w:rPr>
        <w:t>进一步提高我校程序设计类学科竞赛氛围，</w:t>
      </w:r>
      <w:r>
        <w:rPr>
          <w:rFonts w:hint="eastAsia" w:ascii="仿宋_GB2312" w:hAnsi="宋体" w:eastAsia="仿宋_GB2312" w:cs="宋体"/>
          <w:color w:val="333333"/>
        </w:rPr>
        <w:t>选拔训练</w:t>
      </w:r>
      <w:r>
        <w:rPr>
          <w:rFonts w:hint="eastAsia" w:ascii="仿宋_GB2312" w:hAnsi="宋体" w:eastAsia="仿宋_GB2312" w:cs="宋体"/>
          <w:color w:val="333333"/>
          <w:lang w:eastAsia="zh-CN"/>
        </w:rPr>
        <w:t>选手代表学校</w:t>
      </w:r>
      <w:r>
        <w:rPr>
          <w:rFonts w:hint="eastAsia" w:ascii="仿宋_GB2312" w:hAnsi="宋体" w:eastAsia="仿宋_GB2312" w:cs="宋体"/>
          <w:color w:val="333333"/>
        </w:rPr>
        <w:t>参加</w:t>
      </w:r>
      <w:r>
        <w:rPr>
          <w:rFonts w:hint="eastAsia" w:ascii="仿宋_GB2312" w:hAnsi="宋体" w:eastAsia="仿宋_GB2312" w:cs="宋体"/>
          <w:color w:val="333333"/>
          <w:lang w:eastAsia="zh-CN"/>
        </w:rPr>
        <w:t>以</w:t>
      </w:r>
      <w:r>
        <w:rPr>
          <w:rFonts w:hint="eastAsia" w:ascii="仿宋_GB2312" w:hAnsi="宋体" w:eastAsia="仿宋_GB2312" w:cs="宋体"/>
          <w:color w:val="333333"/>
        </w:rPr>
        <w:t>第4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</w:rPr>
        <w:t>届“ICPC国际大学生程序设计竞赛”及第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</w:rPr>
        <w:t>届“CCPC中国大学生程序设计竞赛”</w:t>
      </w:r>
      <w:r>
        <w:rPr>
          <w:rFonts w:hint="eastAsia" w:ascii="仿宋_GB2312" w:hAnsi="宋体" w:eastAsia="仿宋_GB2312" w:cs="宋体"/>
          <w:color w:val="333333"/>
          <w:lang w:eastAsia="zh-CN"/>
        </w:rPr>
        <w:t>为代表的高水平</w:t>
      </w:r>
      <w:r>
        <w:rPr>
          <w:rFonts w:hint="default" w:ascii="仿宋_GB2312" w:hAnsi="宋体" w:eastAsia="仿宋_GB2312" w:cs="宋体"/>
          <w:color w:val="333333"/>
          <w:lang w:eastAsia="zh-CN"/>
        </w:rPr>
        <w:t>学科</w:t>
      </w:r>
      <w:r>
        <w:rPr>
          <w:rFonts w:hint="eastAsia" w:ascii="仿宋_GB2312" w:hAnsi="宋体" w:eastAsia="仿宋_GB2312" w:cs="宋体"/>
          <w:color w:val="333333"/>
          <w:lang w:eastAsia="zh-CN"/>
        </w:rPr>
        <w:t>竞赛，</w:t>
      </w:r>
      <w:r>
        <w:rPr>
          <w:rFonts w:hint="eastAsia" w:ascii="仿宋_GB2312" w:hAnsi="宋体" w:eastAsia="仿宋_GB2312" w:cs="宋体"/>
          <w:color w:val="333333"/>
        </w:rPr>
        <w:t>学校定于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</w:rPr>
        <w:t>月至</w:t>
      </w:r>
      <w:r>
        <w:rPr>
          <w:rFonts w:hint="default" w:ascii="仿宋_GB2312" w:hAnsi="宋体" w:eastAsia="仿宋_GB2312" w:cs="宋体"/>
          <w:color w:val="333333"/>
          <w:lang w:eastAsia="zh-CN"/>
        </w:rPr>
        <w:t>4</w:t>
      </w:r>
      <w:r>
        <w:rPr>
          <w:rFonts w:hint="eastAsia" w:ascii="仿宋_GB2312" w:hAnsi="宋体" w:eastAsia="仿宋_GB2312" w:cs="宋体"/>
          <w:color w:val="333333"/>
        </w:rPr>
        <w:t>月举办“北京交通大学</w:t>
      </w:r>
      <w:r>
        <w:rPr>
          <w:rFonts w:hint="eastAsia" w:ascii="仿宋_GB2312" w:hAnsi="宋体" w:eastAsia="仿宋_GB2312" w:cs="宋体"/>
          <w:color w:val="333333"/>
          <w:lang w:eastAsia="zh-CN"/>
        </w:rPr>
        <w:t>第十八届</w:t>
      </w:r>
      <w:r>
        <w:rPr>
          <w:rFonts w:hint="eastAsia" w:ascii="仿宋_GB2312" w:hAnsi="宋体" w:eastAsia="仿宋_GB2312" w:cs="宋体"/>
          <w:color w:val="333333"/>
        </w:rPr>
        <w:t>大学生程序设计竞赛”，现将有关事项通知如下：</w:t>
      </w:r>
    </w:p>
    <w:p>
      <w:pPr>
        <w:pStyle w:val="14"/>
        <w:snapToGrid w:val="0"/>
        <w:spacing w:before="120" w:beforeLines="50" w:line="300" w:lineRule="auto"/>
        <w:ind w:firstLine="562" w:firstLineChars="200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一、竞赛目的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bookmarkStart w:id="1" w:name="_Hlk533771923"/>
      <w:r>
        <w:rPr>
          <w:rFonts w:hint="eastAsia" w:ascii="仿宋_GB2312" w:hAnsi="宋体" w:eastAsia="仿宋_GB2312" w:cs="宋体"/>
          <w:color w:val="333333"/>
        </w:rPr>
        <w:t>大学生程序设计竞赛是一门旨在培养大学生综合运用计算机、数学等多门学科知识解决问题能力的学科竞赛。目前，以ICPC/CCPC为代表的高水平</w:t>
      </w:r>
      <w:r>
        <w:rPr>
          <w:rFonts w:hint="default" w:ascii="仿宋_GB2312" w:hAnsi="宋体" w:eastAsia="仿宋_GB2312" w:cs="宋体"/>
          <w:color w:val="333333"/>
        </w:rPr>
        <w:t>年度性</w:t>
      </w:r>
      <w:r>
        <w:rPr>
          <w:rFonts w:hint="eastAsia" w:ascii="仿宋_GB2312" w:hAnsi="宋体" w:eastAsia="仿宋_GB2312" w:cs="宋体"/>
          <w:color w:val="333333"/>
        </w:rPr>
        <w:t>程序设计竞赛</w:t>
      </w:r>
      <w:r>
        <w:rPr>
          <w:rFonts w:hint="eastAsia" w:ascii="仿宋_GB2312" w:hAnsi="宋体" w:eastAsia="仿宋_GB2312" w:cs="宋体"/>
          <w:color w:val="333333"/>
          <w:lang w:eastAsia="zh-CN"/>
        </w:rPr>
        <w:t>有着广泛的参与度</w:t>
      </w:r>
      <w:r>
        <w:rPr>
          <w:rFonts w:hint="default" w:ascii="仿宋_GB2312" w:hAnsi="宋体" w:eastAsia="仿宋_GB2312" w:cs="宋体"/>
          <w:color w:val="333333"/>
          <w:lang w:eastAsia="zh-CN"/>
        </w:rPr>
        <w:t>和巨大的影响力</w:t>
      </w:r>
      <w:r>
        <w:rPr>
          <w:rFonts w:hint="eastAsia" w:ascii="仿宋_GB2312" w:hAnsi="宋体" w:eastAsia="仿宋_GB2312" w:cs="宋体"/>
          <w:color w:val="333333"/>
        </w:rPr>
        <w:t>，深受国内外高校的重视并得到企业界的</w:t>
      </w:r>
      <w:r>
        <w:rPr>
          <w:rFonts w:hint="default" w:ascii="仿宋_GB2312" w:hAnsi="宋体" w:eastAsia="仿宋_GB2312" w:cs="宋体"/>
          <w:color w:val="333333"/>
        </w:rPr>
        <w:t>高度</w:t>
      </w:r>
      <w:r>
        <w:rPr>
          <w:rFonts w:hint="eastAsia" w:ascii="仿宋_GB2312" w:hAnsi="宋体" w:eastAsia="仿宋_GB2312" w:cs="宋体"/>
          <w:color w:val="333333"/>
        </w:rPr>
        <w:t>认可。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本次竞赛的目的在于营造更好的校园学科竞赛氛围，提高学生的创新意识</w:t>
      </w:r>
      <w:r>
        <w:rPr>
          <w:rFonts w:hint="eastAsia" w:ascii="仿宋_GB2312" w:hAnsi="宋体" w:eastAsia="仿宋_GB2312" w:cs="宋体"/>
          <w:color w:val="333333"/>
          <w:lang w:eastAsia="zh-CN"/>
        </w:rPr>
        <w:t>、计算思维和</w:t>
      </w:r>
      <w:r>
        <w:rPr>
          <w:rFonts w:hint="eastAsia" w:ascii="仿宋_GB2312" w:hAnsi="宋体" w:eastAsia="仿宋_GB2312" w:cs="宋体"/>
          <w:color w:val="333333"/>
        </w:rPr>
        <w:t>程序设计能力，推动我校</w:t>
      </w:r>
      <w:r>
        <w:rPr>
          <w:rFonts w:hint="eastAsia" w:ascii="仿宋_GB2312" w:hAnsi="宋体" w:eastAsia="仿宋_GB2312" w:cs="宋体"/>
          <w:color w:val="333333"/>
          <w:lang w:eastAsia="zh-CN"/>
        </w:rPr>
        <w:t>算法与</w:t>
      </w:r>
      <w:r>
        <w:rPr>
          <w:rFonts w:hint="eastAsia" w:ascii="仿宋_GB2312" w:hAnsi="宋体" w:eastAsia="仿宋_GB2312" w:cs="宋体"/>
          <w:color w:val="333333"/>
        </w:rPr>
        <w:t>程序设计类相关课程的教学改革，培养学生的创新实践能力，为优秀人才脱颖而出创造条件。</w:t>
      </w:r>
      <w:bookmarkEnd w:id="1"/>
    </w:p>
    <w:p>
      <w:pPr>
        <w:pStyle w:val="14"/>
        <w:snapToGrid w:val="0"/>
        <w:spacing w:before="120" w:beforeLines="50" w:line="300" w:lineRule="auto"/>
        <w:ind w:firstLine="562" w:firstLineChars="200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二、组织机构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“北京交通大学</w:t>
      </w:r>
      <w:r>
        <w:rPr>
          <w:rFonts w:hint="eastAsia" w:ascii="仿宋_GB2312" w:hAnsi="宋体" w:eastAsia="仿宋_GB2312" w:cs="宋体"/>
          <w:color w:val="333333"/>
          <w:lang w:eastAsia="zh-CN"/>
        </w:rPr>
        <w:t>第十八届</w:t>
      </w:r>
      <w:r>
        <w:rPr>
          <w:rFonts w:hint="eastAsia" w:ascii="仿宋_GB2312" w:hAnsi="宋体" w:eastAsia="仿宋_GB2312" w:cs="宋体"/>
          <w:color w:val="333333"/>
        </w:rPr>
        <w:t>大学生程序设计竞赛”由我校大学生程序设计竞赛组委会主办、计算机与信息技术学院承办。北京交通大学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ACM程序设计竞赛</w:t>
      </w:r>
      <w:r>
        <w:rPr>
          <w:rFonts w:hint="eastAsia" w:ascii="仿宋_GB2312" w:hAnsi="宋体" w:eastAsia="仿宋_GB2312" w:cs="宋体"/>
          <w:color w:val="333333"/>
        </w:rPr>
        <w:t>校队及北京交通大学算法俱乐部学生社团协助办理</w:t>
      </w:r>
      <w:r>
        <w:rPr>
          <w:rFonts w:hint="default" w:ascii="仿宋_GB2312" w:hAnsi="宋体" w:eastAsia="仿宋_GB2312" w:cs="宋体"/>
          <w:color w:val="333333"/>
        </w:rPr>
        <w:t>，</w:t>
      </w:r>
      <w:r>
        <w:rPr>
          <w:rFonts w:hint="eastAsia" w:ascii="仿宋_GB2312" w:hAnsi="宋体" w:eastAsia="仿宋_GB2312" w:cs="宋体"/>
          <w:color w:val="333333"/>
        </w:rPr>
        <w:t>竞赛设置评审专家工作组。</w:t>
      </w:r>
    </w:p>
    <w:p>
      <w:pPr>
        <w:pStyle w:val="14"/>
        <w:snapToGrid w:val="0"/>
        <w:spacing w:before="120" w:beforeLines="50" w:line="300" w:lineRule="auto"/>
        <w:ind w:firstLine="562" w:firstLineChars="200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三、参赛人员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凡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年3月在北京交通大学注册的在读全日制本科生均可报名参赛，</w:t>
      </w:r>
      <w:r>
        <w:rPr>
          <w:rFonts w:hint="eastAsia" w:ascii="仿宋_GB2312" w:hAnsi="宋体" w:eastAsia="仿宋_GB2312" w:cs="宋体"/>
          <w:color w:val="333333"/>
          <w:lang w:eastAsia="zh-CN"/>
        </w:rPr>
        <w:t>若参赛资源充足，</w:t>
      </w:r>
      <w:r>
        <w:rPr>
          <w:rFonts w:hint="eastAsia" w:ascii="仿宋_GB2312" w:hAnsi="宋体" w:eastAsia="仿宋_GB2312" w:cs="宋体"/>
          <w:color w:val="333333"/>
        </w:rPr>
        <w:t>本校研究生可友情参赛但不计排名，不参与评奖。</w:t>
      </w:r>
    </w:p>
    <w:p>
      <w:pPr>
        <w:pStyle w:val="14"/>
        <w:snapToGrid w:val="0"/>
        <w:spacing w:before="120" w:beforeLines="50" w:line="300" w:lineRule="auto"/>
        <w:ind w:firstLine="562" w:firstLineChars="200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四、竞赛内容及要求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1．竞题由6～1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</w:rPr>
        <w:t>道英文或中文描述的题目构成，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比赛</w:t>
      </w:r>
      <w:r>
        <w:rPr>
          <w:rFonts w:hint="eastAsia" w:ascii="仿宋_GB2312" w:hAnsi="宋体" w:eastAsia="仿宋_GB2312" w:cs="宋体"/>
          <w:color w:val="333333"/>
        </w:rPr>
        <w:t>时间为5小时。本次竞赛为个人赛，所有参赛选手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需在指定时间、参赛机位用指定账号登录比赛服务器参赛，</w:t>
      </w:r>
      <w:r>
        <w:rPr>
          <w:rFonts w:hint="eastAsia" w:ascii="仿宋_GB2312" w:hAnsi="宋体" w:eastAsia="仿宋_GB2312" w:cs="宋体"/>
          <w:color w:val="333333"/>
        </w:rPr>
        <w:t>竞赛</w:t>
      </w:r>
      <w:r>
        <w:rPr>
          <w:rFonts w:hint="default" w:ascii="仿宋_GB2312" w:hAnsi="宋体" w:eastAsia="仿宋_GB2312" w:cs="宋体"/>
          <w:color w:val="333333"/>
        </w:rPr>
        <w:t>支持的</w:t>
      </w:r>
      <w:r>
        <w:rPr>
          <w:rFonts w:hint="eastAsia" w:ascii="仿宋_GB2312" w:hAnsi="宋体" w:eastAsia="仿宋_GB2312" w:cs="宋体"/>
          <w:color w:val="333333"/>
        </w:rPr>
        <w:t>程序设计语言包括C、C++</w:t>
      </w:r>
      <w:r>
        <w:rPr>
          <w:rFonts w:hint="eastAsia" w:ascii="仿宋_GB2312" w:hAnsi="宋体" w:eastAsia="仿宋_GB2312" w:cs="宋体"/>
          <w:color w:val="333333"/>
          <w:lang w:eastAsia="zh-CN"/>
        </w:rPr>
        <w:t>、</w:t>
      </w:r>
      <w:r>
        <w:rPr>
          <w:rFonts w:hint="eastAsia" w:ascii="仿宋_GB2312" w:hAnsi="宋体" w:eastAsia="仿宋_GB2312" w:cs="宋体"/>
          <w:color w:val="333333"/>
        </w:rPr>
        <w:t>Java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和Python</w:t>
      </w:r>
      <w:r>
        <w:rPr>
          <w:rFonts w:hint="eastAsia" w:ascii="仿宋_GB2312" w:hAnsi="宋体" w:eastAsia="仿宋_GB2312" w:cs="宋体"/>
          <w:color w:val="333333"/>
        </w:rPr>
        <w:t>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2．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比赛过程中，</w:t>
      </w:r>
      <w:r>
        <w:rPr>
          <w:rFonts w:hint="eastAsia" w:ascii="仿宋_GB2312" w:hAnsi="宋体" w:eastAsia="仿宋_GB2312" w:cs="宋体"/>
          <w:color w:val="333333"/>
        </w:rPr>
        <w:t>参赛选手可以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参考纸质资料，但不得有任何有违比赛公正的行为，包括但不限于交换代码、交流解题思路、请他人代替参赛</w:t>
      </w:r>
      <w:r>
        <w:rPr>
          <w:rFonts w:hint="default" w:ascii="仿宋_GB2312" w:hAnsi="宋体" w:eastAsia="仿宋_GB2312" w:cs="宋体"/>
          <w:color w:val="333333"/>
          <w:lang w:eastAsia="zh-CN"/>
        </w:rPr>
        <w:t>、提交破坏比赛系统的代码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等，任何有违比赛道德和学术诚信的行为将按学校相关规定处理</w:t>
      </w:r>
      <w:r>
        <w:rPr>
          <w:rFonts w:hint="eastAsia" w:ascii="仿宋_GB2312" w:hAnsi="宋体" w:eastAsia="仿宋_GB2312" w:cs="宋体"/>
          <w:color w:val="333333"/>
        </w:rPr>
        <w:t>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3．</w:t>
      </w:r>
      <w:r>
        <w:rPr>
          <w:rFonts w:hint="default" w:ascii="仿宋_GB2312" w:hAnsi="宋体" w:eastAsia="仿宋_GB2312" w:cs="宋体"/>
          <w:color w:val="333333"/>
        </w:rPr>
        <w:t>参赛选手所提交的解题代码</w:t>
      </w:r>
      <w:r>
        <w:rPr>
          <w:rFonts w:hint="eastAsia" w:ascii="仿宋_GB2312" w:hAnsi="宋体" w:eastAsia="仿宋_GB2312" w:cs="宋体"/>
          <w:color w:val="333333"/>
        </w:rPr>
        <w:t>由裁判软件系统</w:t>
      </w:r>
      <w:r>
        <w:rPr>
          <w:rFonts w:hint="default" w:ascii="仿宋_GB2312" w:hAnsi="宋体" w:eastAsia="仿宋_GB2312" w:cs="宋体"/>
          <w:color w:val="333333"/>
        </w:rPr>
        <w:t>自动</w:t>
      </w:r>
      <w:r>
        <w:rPr>
          <w:rFonts w:hint="eastAsia" w:ascii="仿宋_GB2312" w:hAnsi="宋体" w:eastAsia="仿宋_GB2312" w:cs="宋体"/>
          <w:color w:val="333333"/>
        </w:rPr>
        <w:t>评测，评测结果为正确或错误，</w:t>
      </w:r>
      <w:r>
        <w:rPr>
          <w:rFonts w:hint="default" w:ascii="仿宋_GB2312" w:hAnsi="宋体" w:eastAsia="仿宋_GB2312" w:cs="宋体"/>
          <w:color w:val="333333"/>
        </w:rPr>
        <w:t>除封榜期间外，</w:t>
      </w:r>
      <w:r>
        <w:rPr>
          <w:rFonts w:hint="eastAsia" w:ascii="仿宋_GB2312" w:hAnsi="宋体" w:eastAsia="仿宋_GB2312" w:cs="宋体"/>
          <w:color w:val="333333"/>
        </w:rPr>
        <w:t>评测结果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自动实时更新到比赛榜单中</w:t>
      </w:r>
      <w:r>
        <w:rPr>
          <w:rFonts w:hint="eastAsia" w:ascii="仿宋_GB2312" w:hAnsi="宋体" w:eastAsia="仿宋_GB2312" w:cs="宋体"/>
          <w:color w:val="333333"/>
        </w:rPr>
        <w:t>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4．排名规则：</w:t>
      </w:r>
      <w:r>
        <w:rPr>
          <w:rFonts w:hint="eastAsia" w:ascii="仿宋_GB2312" w:hAnsi="宋体" w:eastAsia="仿宋_GB2312" w:cs="宋体"/>
          <w:color w:val="333333"/>
          <w:lang w:eastAsia="zh-CN"/>
        </w:rPr>
        <w:t>排名基于</w:t>
      </w:r>
      <w:r>
        <w:rPr>
          <w:rFonts w:hint="eastAsia" w:ascii="仿宋_GB2312" w:hAnsi="宋体" w:eastAsia="仿宋_GB2312" w:cs="宋体"/>
          <w:color w:val="333333"/>
        </w:rPr>
        <w:t>参赛选手正确解答的题目</w:t>
      </w:r>
      <w:r>
        <w:rPr>
          <w:rFonts w:hint="eastAsia" w:ascii="仿宋_GB2312" w:hAnsi="宋体" w:eastAsia="仿宋_GB2312" w:cs="宋体"/>
          <w:color w:val="333333"/>
          <w:lang w:eastAsia="zh-CN"/>
        </w:rPr>
        <w:t>总数，</w:t>
      </w:r>
      <w:r>
        <w:rPr>
          <w:rFonts w:hint="eastAsia" w:ascii="仿宋_GB2312" w:hAnsi="宋体" w:eastAsia="仿宋_GB2312" w:cs="宋体"/>
          <w:color w:val="333333"/>
        </w:rPr>
        <w:t>如果正确解题数目相同，则根据解题总时长排名，总时长为各道</w:t>
      </w:r>
      <w:r>
        <w:rPr>
          <w:rFonts w:hint="default" w:ascii="仿宋_GB2312" w:hAnsi="宋体" w:eastAsia="仿宋_GB2312" w:cs="宋体"/>
          <w:color w:val="333333"/>
        </w:rPr>
        <w:t>赛</w:t>
      </w:r>
      <w:r>
        <w:rPr>
          <w:rFonts w:hint="eastAsia" w:ascii="仿宋_GB2312" w:hAnsi="宋体" w:eastAsia="仿宋_GB2312" w:cs="宋体"/>
          <w:color w:val="333333"/>
        </w:rPr>
        <w:t>题解题时长及罚时之和。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5．详细规则参见</w:t>
      </w:r>
      <w:r>
        <w:rPr>
          <w:rFonts w:hint="default" w:ascii="仿宋_GB2312" w:hAnsi="宋体" w:eastAsia="仿宋_GB2312" w:cs="宋体"/>
          <w:color w:val="333333"/>
        </w:rPr>
        <w:t>我校OJ平台</w:t>
      </w:r>
      <w:r>
        <w:rPr>
          <w:rFonts w:hint="eastAsia" w:ascii="仿宋_GB2312" w:hAnsi="宋体" w:eastAsia="仿宋_GB2312" w:cs="宋体"/>
          <w:color w:val="333333"/>
        </w:rPr>
        <w:t>（https://citel.bjtu.edu.cn/acm/）上的《北京交通大学程序设计竞赛参赛规则》。</w:t>
      </w:r>
    </w:p>
    <w:p>
      <w:pPr>
        <w:pStyle w:val="14"/>
        <w:snapToGrid w:val="0"/>
        <w:spacing w:before="120" w:beforeLines="50" w:line="300" w:lineRule="auto"/>
        <w:ind w:firstLine="641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五、竞赛时间安排</w:t>
      </w:r>
    </w:p>
    <w:p>
      <w:pPr>
        <w:widowControl/>
        <w:spacing w:line="360" w:lineRule="auto"/>
        <w:ind w:firstLine="482" w:firstLineChars="200"/>
        <w:rPr>
          <w:rFonts w:hint="eastAsia" w:ascii="仿宋_GB2312" w:hAnsi="宋体" w:eastAsia="仿宋_GB2312" w:cs="宋体"/>
          <w:b/>
          <w:bCs/>
          <w:color w:val="333333"/>
        </w:rPr>
      </w:pPr>
      <w:r>
        <w:rPr>
          <w:rFonts w:hint="eastAsia" w:ascii="仿宋_GB2312" w:hAnsi="宋体" w:eastAsia="仿宋_GB2312" w:cs="宋体"/>
          <w:b/>
          <w:bCs/>
          <w:color w:val="333333"/>
        </w:rPr>
        <w:t>（一）</w:t>
      </w:r>
      <w:r>
        <w:rPr>
          <w:rFonts w:hint="default" w:ascii="仿宋_GB2312" w:hAnsi="宋体" w:eastAsia="仿宋_GB2312" w:cs="宋体"/>
          <w:b/>
          <w:bCs/>
          <w:color w:val="333333"/>
        </w:rPr>
        <w:t>网络预</w:t>
      </w:r>
      <w:r>
        <w:rPr>
          <w:rFonts w:hint="eastAsia" w:ascii="仿宋_GB2312" w:hAnsi="宋体" w:eastAsia="仿宋_GB2312" w:cs="宋体"/>
          <w:b/>
          <w:bCs/>
          <w:color w:val="333333"/>
        </w:rPr>
        <w:t>赛与技术培训时间：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default" w:ascii="仿宋_GB2312" w:hAnsi="宋体" w:eastAsia="仿宋_GB2312" w:cs="宋体"/>
          <w:color w:val="333333"/>
        </w:rPr>
        <w:t>网络预</w:t>
      </w:r>
      <w:r>
        <w:rPr>
          <w:rFonts w:hint="eastAsia" w:ascii="仿宋_GB2312" w:hAnsi="宋体" w:eastAsia="仿宋_GB2312" w:cs="宋体"/>
          <w:color w:val="333333"/>
        </w:rPr>
        <w:t>赛和技术培训计划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在网络上在线</w:t>
      </w:r>
      <w:r>
        <w:rPr>
          <w:rFonts w:hint="eastAsia" w:ascii="仿宋_GB2312" w:hAnsi="宋体" w:eastAsia="仿宋_GB2312" w:cs="宋体"/>
          <w:color w:val="333333"/>
        </w:rPr>
        <w:t>开展，具体时间及开展方式参见竞赛网站（https://citel.bjtu.edu.cn/acm/）通知。</w:t>
      </w:r>
    </w:p>
    <w:p>
      <w:pPr>
        <w:widowControl/>
        <w:spacing w:line="360" w:lineRule="auto"/>
        <w:ind w:firstLine="482" w:firstLineChars="200"/>
        <w:rPr>
          <w:rFonts w:hint="eastAsia" w:ascii="仿宋_GB2312" w:hAnsi="宋体" w:eastAsia="仿宋_GB2312" w:cs="宋体"/>
          <w:b/>
          <w:bCs/>
          <w:color w:val="333333"/>
        </w:rPr>
      </w:pPr>
      <w:r>
        <w:rPr>
          <w:rFonts w:hint="eastAsia" w:ascii="仿宋_GB2312" w:hAnsi="宋体" w:eastAsia="仿宋_GB2312" w:cs="宋体"/>
          <w:b/>
          <w:bCs/>
          <w:color w:val="333333"/>
        </w:rPr>
        <w:t>（二）报名时间：截止到</w:t>
      </w:r>
      <w:r>
        <w:rPr>
          <w:rFonts w:hint="eastAsia" w:ascii="仿宋_GB2312" w:hAnsi="宋体" w:eastAsia="仿宋_GB2312" w:cs="宋体"/>
          <w:b/>
          <w:bCs/>
          <w:color w:val="333333"/>
          <w:lang w:eastAsia="zh-CN"/>
        </w:rPr>
        <w:t>2024</w:t>
      </w:r>
      <w:r>
        <w:rPr>
          <w:rFonts w:ascii="仿宋_GB2312" w:hAnsi="宋体" w:eastAsia="仿宋_GB2312" w:cs="宋体"/>
          <w:b/>
          <w:bCs/>
          <w:color w:val="333333"/>
        </w:rPr>
        <w:t>年</w:t>
      </w:r>
      <w:r>
        <w:rPr>
          <w:rFonts w:hint="eastAsia" w:ascii="仿宋_GB2312" w:hAnsi="宋体" w:eastAsia="仿宋_GB2312" w:cs="宋体"/>
          <w:b/>
          <w:bCs/>
          <w:color w:val="333333"/>
          <w:lang w:val="en-US" w:eastAsia="zh-CN"/>
        </w:rPr>
        <w:t>4</w:t>
      </w:r>
      <w:r>
        <w:rPr>
          <w:rFonts w:ascii="仿宋_GB2312" w:hAnsi="宋体" w:eastAsia="仿宋_GB2312" w:cs="宋体"/>
          <w:b/>
          <w:bCs/>
          <w:color w:val="333333"/>
        </w:rPr>
        <w:t>月</w:t>
      </w:r>
      <w:r>
        <w:rPr>
          <w:rFonts w:hint="eastAsia" w:ascii="仿宋_GB2312" w:hAnsi="宋体" w:eastAsia="仿宋_GB2312" w:cs="宋体"/>
          <w:b/>
          <w:bCs/>
          <w:color w:val="333333"/>
          <w:lang w:val="en-US" w:eastAsia="zh-CN"/>
        </w:rPr>
        <w:t>3</w:t>
      </w:r>
      <w:r>
        <w:rPr>
          <w:rFonts w:ascii="仿宋_GB2312" w:hAnsi="宋体" w:eastAsia="仿宋_GB2312" w:cs="宋体"/>
          <w:b/>
          <w:bCs/>
          <w:color w:val="333333"/>
        </w:rPr>
        <w:t>日</w:t>
      </w:r>
      <w:r>
        <w:rPr>
          <w:rFonts w:hint="eastAsia" w:ascii="仿宋_GB2312" w:hAnsi="宋体" w:eastAsia="仿宋_GB2312" w:cs="宋体"/>
          <w:b/>
          <w:bCs/>
          <w:color w:val="333333"/>
        </w:rPr>
        <w:t>2</w:t>
      </w:r>
      <w:r>
        <w:rPr>
          <w:rFonts w:hint="default" w:ascii="仿宋_GB2312" w:hAnsi="宋体" w:eastAsia="仿宋_GB2312" w:cs="宋体"/>
          <w:b/>
          <w:bCs/>
          <w:color w:val="333333"/>
          <w:lang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333333"/>
        </w:rPr>
        <w:t>:00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ascii="仿宋_GB2312" w:hAnsi="宋体" w:eastAsia="仿宋_GB2312" w:cs="宋体"/>
          <w:color w:val="333333"/>
        </w:rPr>
        <w:t>参赛需</w:t>
      </w:r>
      <w:r>
        <w:rPr>
          <w:rFonts w:hint="eastAsia" w:ascii="仿宋_GB2312" w:hAnsi="宋体" w:eastAsia="仿宋_GB2312" w:cs="宋体"/>
          <w:color w:val="333333"/>
          <w:lang w:eastAsia="zh-CN"/>
        </w:rPr>
        <w:t>在</w:t>
      </w:r>
      <w:r>
        <w:rPr>
          <w:rFonts w:hint="default" w:ascii="仿宋_GB2312" w:hAnsi="宋体" w:eastAsia="仿宋_GB2312" w:cs="宋体"/>
          <w:color w:val="333333"/>
          <w:lang w:eastAsia="zh-CN"/>
        </w:rPr>
        <w:t>我校</w:t>
      </w:r>
      <w:r>
        <w:rPr>
          <w:rFonts w:hint="eastAsia" w:ascii="仿宋_GB2312" w:hAnsi="宋体" w:eastAsia="仿宋_GB2312" w:cs="宋体"/>
          <w:b/>
          <w:bCs/>
          <w:color w:val="333333"/>
          <w:lang w:eastAsia="zh-CN"/>
        </w:rPr>
        <w:t>本科生院实践教学信息管理系统</w:t>
      </w:r>
      <w:r>
        <w:rPr>
          <w:rFonts w:hint="eastAsia" w:ascii="仿宋_GB2312" w:hAnsi="宋体" w:eastAsia="仿宋_GB2312" w:cs="宋体"/>
          <w:b/>
          <w:bCs/>
          <w:color w:val="333333"/>
          <w:lang w:val="en-US" w:eastAsia="zh-CN"/>
        </w:rPr>
        <w:t>-</w:t>
      </w:r>
      <w:r>
        <w:rPr>
          <w:rFonts w:hint="eastAsia" w:ascii="仿宋_GB2312" w:hAnsi="宋体" w:eastAsia="仿宋_GB2312" w:cs="宋体"/>
          <w:b/>
          <w:bCs/>
          <w:color w:val="333333"/>
        </w:rPr>
        <w:t>学科竞赛系统</w:t>
      </w:r>
      <w:r>
        <w:rPr>
          <w:rFonts w:hint="eastAsia" w:ascii="仿宋_GB2312" w:hAnsi="宋体" w:eastAsia="仿宋_GB2312" w:cs="宋体"/>
          <w:b w:val="0"/>
          <w:bCs w:val="0"/>
          <w:color w:val="333333"/>
          <w:lang w:eastAsia="zh-CN"/>
        </w:rPr>
        <w:t>中</w:t>
      </w:r>
      <w:r>
        <w:rPr>
          <w:rFonts w:ascii="仿宋_GB2312" w:hAnsi="宋体" w:eastAsia="仿宋_GB2312" w:cs="宋体"/>
          <w:color w:val="333333"/>
        </w:rPr>
        <w:t>报名</w:t>
      </w:r>
      <w:r>
        <w:rPr>
          <w:rFonts w:hint="eastAsia" w:ascii="仿宋_GB2312" w:hAnsi="宋体" w:eastAsia="仿宋_GB2312" w:cs="宋体"/>
          <w:color w:val="333333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请</w:t>
      </w:r>
      <w:r>
        <w:rPr>
          <w:rFonts w:hint="eastAsia" w:ascii="仿宋_GB2312" w:hAnsi="宋体" w:eastAsia="仿宋_GB2312" w:cs="宋体"/>
          <w:color w:val="333333"/>
        </w:rPr>
        <w:t>登</w:t>
      </w:r>
      <w:r>
        <w:rPr>
          <w:rFonts w:ascii="仿宋_GB2312" w:hAnsi="宋体" w:eastAsia="仿宋_GB2312" w:cs="宋体"/>
          <w:color w:val="333333"/>
        </w:rPr>
        <w:t>录</w:t>
      </w:r>
      <w:r>
        <w:rPr>
          <w:rFonts w:hint="eastAsia" w:ascii="仿宋_GB2312" w:hAnsi="宋体" w:eastAsia="仿宋_GB2312" w:cs="宋体"/>
          <w:color w:val="333333"/>
        </w:rPr>
        <w:t>北京交通大学</w:t>
      </w:r>
      <w:r>
        <w:rPr>
          <w:rFonts w:hint="eastAsia" w:ascii="仿宋_GB2312" w:hAnsi="宋体" w:eastAsia="仿宋_GB2312" w:cs="宋体"/>
          <w:color w:val="333333"/>
          <w:lang w:eastAsia="zh-CN"/>
        </w:rPr>
        <w:t>本科生院</w:t>
      </w:r>
      <w:r>
        <w:rPr>
          <w:rFonts w:hint="eastAsia" w:ascii="仿宋_GB2312" w:hAnsi="宋体" w:eastAsia="仿宋_GB2312" w:cs="宋体"/>
          <w:color w:val="333333"/>
        </w:rPr>
        <w:t>学科竞赛管理系统并提交报名信息。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如有疑问，请</w:t>
      </w:r>
      <w:r>
        <w:rPr>
          <w:rFonts w:ascii="仿宋_GB2312" w:hAnsi="宋体" w:eastAsia="仿宋_GB2312" w:cs="宋体"/>
          <w:color w:val="333333"/>
        </w:rPr>
        <w:t>邮件联系竞赛联系人，说明情况。</w:t>
      </w:r>
    </w:p>
    <w:p>
      <w:pPr>
        <w:widowControl/>
      </w:pPr>
    </w:p>
    <w:p>
      <w:pPr>
        <w:widowControl/>
        <w:spacing w:line="360" w:lineRule="auto"/>
        <w:ind w:firstLine="482" w:firstLineChars="200"/>
        <w:rPr>
          <w:rFonts w:hint="eastAsia" w:ascii="仿宋_GB2312" w:hAnsi="宋体" w:eastAsia="仿宋_GB2312" w:cs="宋体"/>
          <w:b/>
          <w:bCs/>
          <w:color w:val="333333"/>
        </w:rPr>
      </w:pPr>
      <w:r>
        <w:rPr>
          <w:rFonts w:hint="eastAsia" w:ascii="仿宋_GB2312" w:hAnsi="宋体" w:eastAsia="仿宋_GB2312" w:cs="宋体"/>
          <w:b/>
          <w:bCs/>
          <w:color w:val="333333"/>
        </w:rPr>
        <w:t>（三）比赛时间：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default" w:ascii="仿宋_GB2312" w:hAnsi="宋体" w:eastAsia="仿宋_GB2312" w:cs="宋体"/>
          <w:color w:val="333333"/>
        </w:rPr>
        <w:t>考虑到我校机房的容量限制，</w:t>
      </w:r>
      <w:r>
        <w:rPr>
          <w:rFonts w:hint="eastAsia" w:ascii="仿宋_GB2312" w:hAnsi="宋体" w:eastAsia="仿宋_GB2312" w:cs="宋体"/>
          <w:color w:val="333333"/>
        </w:rPr>
        <w:t>比赛</w:t>
      </w:r>
      <w:r>
        <w:rPr>
          <w:rFonts w:hint="default" w:ascii="仿宋_GB2312" w:hAnsi="宋体" w:eastAsia="仿宋_GB2312" w:cs="宋体"/>
          <w:color w:val="333333"/>
        </w:rPr>
        <w:t>设置了网络预赛</w:t>
      </w:r>
      <w:r>
        <w:rPr>
          <w:rFonts w:hint="eastAsia" w:ascii="仿宋_GB2312" w:hAnsi="宋体" w:eastAsia="仿宋_GB2312" w:cs="宋体"/>
          <w:color w:val="333333"/>
        </w:rPr>
        <w:t>、</w:t>
      </w:r>
      <w:r>
        <w:rPr>
          <w:rFonts w:hint="eastAsia" w:ascii="仿宋_GB2312" w:hAnsi="宋体" w:eastAsia="仿宋_GB2312" w:cs="宋体"/>
          <w:color w:val="333333"/>
          <w:lang w:eastAsia="zh-CN"/>
        </w:rPr>
        <w:t>现场</w:t>
      </w:r>
      <w:r>
        <w:rPr>
          <w:rFonts w:hint="eastAsia" w:ascii="仿宋_GB2312" w:hAnsi="宋体" w:eastAsia="仿宋_GB2312" w:cs="宋体"/>
          <w:color w:val="333333"/>
        </w:rPr>
        <w:t>决赛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两</w:t>
      </w:r>
      <w:r>
        <w:rPr>
          <w:rFonts w:hint="default" w:ascii="仿宋_GB2312" w:hAnsi="宋体" w:eastAsia="仿宋_GB2312" w:cs="宋体"/>
          <w:color w:val="333333"/>
          <w:lang w:eastAsia="zh-CN"/>
        </w:rPr>
        <w:t>个环节</w:t>
      </w:r>
      <w:r>
        <w:rPr>
          <w:rFonts w:hint="eastAsia" w:ascii="仿宋_GB2312" w:hAnsi="宋体" w:eastAsia="仿宋_GB2312" w:cs="宋体"/>
          <w:color w:val="333333"/>
        </w:rPr>
        <w:t>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  <w:lang w:eastAsia="zh-CN"/>
        </w:rPr>
      </w:pPr>
      <w:r>
        <w:rPr>
          <w:rFonts w:hint="default" w:ascii="仿宋_GB2312" w:hAnsi="宋体" w:eastAsia="仿宋_GB2312" w:cs="宋体"/>
          <w:color w:val="333333"/>
          <w:lang w:eastAsia="zh-CN"/>
        </w:rPr>
        <w:t>1</w:t>
      </w:r>
      <w:r>
        <w:rPr>
          <w:rFonts w:hint="eastAsia" w:ascii="仿宋_GB2312" w:hAnsi="宋体" w:eastAsia="仿宋_GB2312" w:cs="宋体"/>
          <w:color w:val="333333"/>
        </w:rPr>
        <w:t>.</w:t>
      </w:r>
      <w:r>
        <w:rPr>
          <w:rFonts w:hint="eastAsia" w:ascii="仿宋_GB2312" w:hAnsi="宋体" w:eastAsia="仿宋_GB2312" w:cs="宋体"/>
          <w:color w:val="333333"/>
          <w:lang w:eastAsia="zh-CN"/>
        </w:rPr>
        <w:t>网络预</w:t>
      </w:r>
      <w:r>
        <w:rPr>
          <w:rFonts w:hint="eastAsia" w:ascii="仿宋_GB2312" w:hAnsi="宋体" w:eastAsia="仿宋_GB2312" w:cs="宋体"/>
          <w:color w:val="333333"/>
        </w:rPr>
        <w:t>赛：</w:t>
      </w:r>
      <w:r>
        <w:rPr>
          <w:rFonts w:hint="eastAsia" w:ascii="仿宋_GB2312" w:hAnsi="宋体" w:eastAsia="仿宋_GB2312" w:cs="宋体"/>
          <w:color w:val="333333"/>
          <w:lang w:eastAsia="zh-CN"/>
        </w:rPr>
        <w:t>网络预赛</w:t>
      </w:r>
      <w:r>
        <w:rPr>
          <w:rFonts w:hint="default" w:ascii="仿宋_GB2312" w:hAnsi="宋体" w:eastAsia="仿宋_GB2312" w:cs="宋体"/>
          <w:color w:val="333333"/>
          <w:lang w:eastAsia="zh-CN"/>
        </w:rPr>
        <w:t>计划于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4.4-4.7</w:t>
      </w:r>
      <w:r>
        <w:rPr>
          <w:rFonts w:hint="eastAsia" w:ascii="仿宋_GB2312" w:hAnsi="宋体" w:eastAsia="仿宋_GB2312" w:cs="宋体"/>
          <w:color w:val="333333"/>
          <w:lang w:eastAsia="zh-CN"/>
        </w:rPr>
        <w:t>期间在</w:t>
      </w:r>
      <w:r>
        <w:rPr>
          <w:rFonts w:hint="default" w:ascii="仿宋_GB2312" w:hAnsi="宋体" w:eastAsia="仿宋_GB2312" w:cs="宋体"/>
          <w:color w:val="333333"/>
          <w:lang w:eastAsia="zh-CN"/>
        </w:rPr>
        <w:t>我校OJ平台</w:t>
      </w:r>
      <w:r>
        <w:rPr>
          <w:rFonts w:hint="eastAsia" w:ascii="仿宋_GB2312" w:hAnsi="宋体" w:eastAsia="仿宋_GB2312" w:cs="宋体"/>
          <w:color w:val="333333"/>
        </w:rPr>
        <w:t>（https://citel.bjtu.edu.cn/acm/）</w:t>
      </w:r>
      <w:r>
        <w:rPr>
          <w:rFonts w:hint="default" w:ascii="仿宋_GB2312" w:hAnsi="宋体" w:eastAsia="仿宋_GB2312" w:cs="宋体"/>
          <w:color w:val="333333"/>
        </w:rPr>
        <w:t>上</w:t>
      </w:r>
      <w:r>
        <w:rPr>
          <w:rFonts w:hint="eastAsia" w:ascii="仿宋_GB2312" w:hAnsi="宋体" w:eastAsia="仿宋_GB2312" w:cs="宋体"/>
          <w:color w:val="333333"/>
          <w:lang w:eastAsia="zh-CN"/>
        </w:rPr>
        <w:t>公布并通知报名参赛选手；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default" w:ascii="仿宋_GB2312" w:hAnsi="宋体" w:eastAsia="仿宋_GB2312" w:cs="宋体"/>
          <w:color w:val="333333"/>
          <w:lang w:eastAsia="zh-CN"/>
        </w:rPr>
        <w:t>2</w:t>
      </w:r>
      <w:r>
        <w:rPr>
          <w:rFonts w:hint="eastAsia" w:ascii="仿宋_GB2312" w:hAnsi="宋体" w:eastAsia="仿宋_GB2312" w:cs="宋体"/>
          <w:color w:val="333333"/>
        </w:rPr>
        <w:t>.</w:t>
      </w:r>
      <w:r>
        <w:rPr>
          <w:rFonts w:hint="eastAsia" w:ascii="仿宋_GB2312" w:hAnsi="宋体" w:eastAsia="仿宋_GB2312" w:cs="宋体"/>
          <w:color w:val="333333"/>
          <w:lang w:eastAsia="zh-CN"/>
        </w:rPr>
        <w:t>现场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决赛</w:t>
      </w:r>
      <w:r>
        <w:rPr>
          <w:rFonts w:hint="eastAsia" w:ascii="仿宋_GB2312" w:hAnsi="宋体" w:eastAsia="仿宋_GB2312" w:cs="宋体"/>
          <w:color w:val="333333"/>
        </w:rPr>
        <w:t>：竞赛组委会</w:t>
      </w:r>
      <w:r>
        <w:rPr>
          <w:rFonts w:hint="default" w:ascii="仿宋_GB2312" w:hAnsi="宋体" w:eastAsia="仿宋_GB2312" w:cs="宋体"/>
          <w:color w:val="333333"/>
        </w:rPr>
        <w:t>将</w:t>
      </w:r>
      <w:r>
        <w:rPr>
          <w:rFonts w:hint="eastAsia" w:ascii="仿宋_GB2312" w:hAnsi="宋体" w:eastAsia="仿宋_GB2312" w:cs="宋体"/>
          <w:color w:val="333333"/>
        </w:rPr>
        <w:t>根据</w:t>
      </w:r>
      <w:r>
        <w:rPr>
          <w:rFonts w:hint="default" w:ascii="仿宋_GB2312" w:hAnsi="宋体" w:eastAsia="仿宋_GB2312" w:cs="宋体"/>
          <w:color w:val="333333"/>
        </w:rPr>
        <w:t>赛事</w:t>
      </w:r>
      <w:r>
        <w:rPr>
          <w:rFonts w:hint="eastAsia" w:ascii="仿宋_GB2312" w:hAnsi="宋体" w:eastAsia="仿宋_GB2312" w:cs="宋体"/>
          <w:color w:val="333333"/>
        </w:rPr>
        <w:t>报名情况</w:t>
      </w:r>
      <w:r>
        <w:rPr>
          <w:rFonts w:hint="default" w:ascii="仿宋_GB2312" w:hAnsi="宋体" w:eastAsia="仿宋_GB2312" w:cs="宋体"/>
          <w:color w:val="333333"/>
          <w:lang w:eastAsia="zh-CN"/>
        </w:rPr>
        <w:t>及网络</w:t>
      </w:r>
      <w:r>
        <w:rPr>
          <w:rFonts w:hint="eastAsia" w:ascii="仿宋_GB2312" w:hAnsi="宋体" w:eastAsia="仿宋_GB2312" w:cs="宋体"/>
          <w:color w:val="333333"/>
          <w:lang w:eastAsia="zh-CN"/>
        </w:rPr>
        <w:t>预赛结果</w:t>
      </w:r>
      <w:r>
        <w:rPr>
          <w:rFonts w:hint="eastAsia" w:ascii="仿宋_GB2312" w:hAnsi="宋体" w:eastAsia="仿宋_GB2312" w:cs="宋体"/>
          <w:color w:val="333333"/>
        </w:rPr>
        <w:t>公布</w:t>
      </w:r>
      <w:r>
        <w:rPr>
          <w:rFonts w:hint="default" w:ascii="仿宋_GB2312" w:hAnsi="宋体" w:eastAsia="仿宋_GB2312" w:cs="宋体"/>
          <w:color w:val="333333"/>
        </w:rPr>
        <w:t>获得</w:t>
      </w:r>
      <w:r>
        <w:rPr>
          <w:rFonts w:hint="default" w:ascii="仿宋_GB2312" w:hAnsi="宋体" w:eastAsia="仿宋_GB2312" w:cs="宋体"/>
          <w:color w:val="333333"/>
          <w:lang w:eastAsia="zh-CN"/>
        </w:rPr>
        <w:t>现场决</w:t>
      </w:r>
      <w:r>
        <w:rPr>
          <w:rFonts w:hint="eastAsia" w:ascii="仿宋_GB2312" w:hAnsi="宋体" w:eastAsia="仿宋_GB2312" w:cs="宋体"/>
          <w:color w:val="333333"/>
        </w:rPr>
        <w:t>赛</w:t>
      </w:r>
      <w:r>
        <w:rPr>
          <w:rFonts w:hint="default" w:ascii="仿宋_GB2312" w:hAnsi="宋体" w:eastAsia="仿宋_GB2312" w:cs="宋体"/>
          <w:color w:val="333333"/>
        </w:rPr>
        <w:t>参赛资格的选手</w:t>
      </w:r>
      <w:r>
        <w:rPr>
          <w:rFonts w:hint="eastAsia" w:ascii="仿宋_GB2312" w:hAnsi="宋体" w:eastAsia="仿宋_GB2312" w:cs="宋体"/>
          <w:color w:val="333333"/>
        </w:rPr>
        <w:t>名单，获得参赛资格的同学才能参加</w:t>
      </w:r>
      <w:r>
        <w:rPr>
          <w:rFonts w:hint="eastAsia" w:ascii="仿宋_GB2312" w:hAnsi="宋体" w:eastAsia="仿宋_GB2312" w:cs="宋体"/>
          <w:color w:val="333333"/>
          <w:lang w:eastAsia="zh-CN"/>
        </w:rPr>
        <w:t>现场</w:t>
      </w:r>
      <w:r>
        <w:rPr>
          <w:rFonts w:hint="eastAsia" w:ascii="仿宋_GB2312" w:hAnsi="宋体" w:eastAsia="仿宋_GB2312" w:cs="宋体"/>
          <w:color w:val="333333"/>
        </w:rPr>
        <w:t>决赛。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default" w:ascii="仿宋_GB2312" w:hAnsi="宋体" w:eastAsia="仿宋_GB2312" w:cs="宋体"/>
          <w:color w:val="333333"/>
        </w:rPr>
        <w:t>现场</w:t>
      </w:r>
      <w:r>
        <w:rPr>
          <w:rFonts w:hint="eastAsia" w:ascii="仿宋_GB2312" w:hAnsi="宋体" w:eastAsia="仿宋_GB2312" w:cs="宋体"/>
          <w:color w:val="333333"/>
        </w:rPr>
        <w:t>决赛</w:t>
      </w:r>
      <w:r>
        <w:rPr>
          <w:rFonts w:hint="eastAsia" w:ascii="仿宋_GB2312" w:hAnsi="宋体" w:eastAsia="仿宋_GB2312" w:cs="宋体"/>
          <w:color w:val="333333"/>
          <w:lang w:eastAsia="zh-CN"/>
        </w:rPr>
        <w:t>计划</w:t>
      </w:r>
      <w:r>
        <w:rPr>
          <w:rFonts w:hint="eastAsia" w:ascii="仿宋_GB2312" w:hAnsi="宋体" w:eastAsia="仿宋_GB2312" w:cs="宋体"/>
          <w:color w:val="333333"/>
        </w:rPr>
        <w:t>定于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</w:rPr>
        <w:t>月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13/14</w:t>
      </w:r>
      <w:r>
        <w:rPr>
          <w:rFonts w:hint="eastAsia" w:ascii="仿宋_GB2312" w:hAnsi="宋体" w:eastAsia="仿宋_GB2312" w:cs="宋体"/>
          <w:color w:val="333333"/>
        </w:rPr>
        <w:t>日下午13:00～18:00</w:t>
      </w:r>
      <w:r>
        <w:rPr>
          <w:rFonts w:hint="default" w:ascii="仿宋_GB2312" w:hAnsi="宋体" w:eastAsia="仿宋_GB2312" w:cs="宋体"/>
          <w:color w:val="333333"/>
        </w:rPr>
        <w:t>开展</w:t>
      </w:r>
      <w:r>
        <w:rPr>
          <w:rFonts w:hint="eastAsia" w:ascii="仿宋_GB2312" w:hAnsi="宋体" w:eastAsia="仿宋_GB2312" w:cs="宋体"/>
          <w:color w:val="333333"/>
        </w:rPr>
        <w:t>，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若因故调整，组委会</w:t>
      </w:r>
      <w:r>
        <w:rPr>
          <w:rFonts w:hint="default" w:ascii="仿宋_GB2312" w:hAnsi="宋体" w:eastAsia="仿宋_GB2312" w:cs="宋体"/>
          <w:color w:val="333333"/>
          <w:lang w:eastAsia="zh-CN"/>
        </w:rPr>
        <w:t>将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在</w:t>
      </w:r>
      <w:r>
        <w:rPr>
          <w:rFonts w:hint="eastAsia" w:ascii="仿宋_GB2312" w:hAnsi="宋体" w:eastAsia="仿宋_GB2312" w:cs="宋体"/>
          <w:color w:val="333333"/>
        </w:rPr>
        <w:t>赛前</w:t>
      </w:r>
      <w:r>
        <w:rPr>
          <w:rFonts w:hint="eastAsia" w:ascii="仿宋_GB2312" w:hAnsi="宋体" w:eastAsia="仿宋_GB2312" w:cs="宋体"/>
          <w:color w:val="333333"/>
          <w:lang w:eastAsia="zh-CN"/>
        </w:rPr>
        <w:t>于</w:t>
      </w:r>
      <w:r>
        <w:rPr>
          <w:rFonts w:hint="default" w:ascii="仿宋_GB2312" w:hAnsi="宋体" w:eastAsia="仿宋_GB2312" w:cs="宋体"/>
          <w:color w:val="333333"/>
        </w:rPr>
        <w:t>我校OJ平台</w:t>
      </w:r>
      <w:r>
        <w:rPr>
          <w:rFonts w:hint="eastAsia" w:ascii="仿宋_GB2312" w:hAnsi="宋体" w:eastAsia="仿宋_GB2312" w:cs="宋体"/>
          <w:color w:val="333333"/>
        </w:rPr>
        <w:t>（https://citel.bjtu.edu.cn/acm/）</w:t>
      </w:r>
      <w:r>
        <w:rPr>
          <w:rFonts w:hint="default" w:ascii="仿宋_GB2312" w:hAnsi="宋体" w:eastAsia="仿宋_GB2312" w:cs="宋体"/>
          <w:color w:val="333333"/>
        </w:rPr>
        <w:t>上</w:t>
      </w:r>
      <w:r>
        <w:rPr>
          <w:rFonts w:hint="eastAsia" w:ascii="仿宋_GB2312" w:hAnsi="宋体" w:eastAsia="仿宋_GB2312" w:cs="宋体"/>
          <w:color w:val="333333"/>
        </w:rPr>
        <w:t>公布</w:t>
      </w:r>
      <w:r>
        <w:rPr>
          <w:rFonts w:hint="eastAsia" w:ascii="仿宋_GB2312" w:hAnsi="宋体" w:eastAsia="仿宋_GB2312" w:cs="宋体"/>
          <w:color w:val="333333"/>
          <w:lang w:eastAsia="zh-CN"/>
        </w:rPr>
        <w:t>调整</w:t>
      </w:r>
      <w:r>
        <w:rPr>
          <w:rFonts w:hint="default" w:ascii="仿宋_GB2312" w:hAnsi="宋体" w:eastAsia="仿宋_GB2312" w:cs="宋体"/>
          <w:color w:val="333333"/>
          <w:lang w:eastAsia="zh-CN"/>
        </w:rPr>
        <w:t>信息</w:t>
      </w:r>
      <w:r>
        <w:rPr>
          <w:rFonts w:hint="eastAsia" w:ascii="仿宋_GB2312" w:hAnsi="宋体" w:eastAsia="仿宋_GB2312" w:cs="宋体"/>
          <w:color w:val="333333"/>
        </w:rPr>
        <w:t>并通知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参赛选手</w:t>
      </w:r>
      <w:r>
        <w:rPr>
          <w:rFonts w:hint="eastAsia" w:ascii="仿宋_GB2312" w:hAnsi="宋体" w:eastAsia="仿宋_GB2312" w:cs="宋体"/>
          <w:color w:val="333333"/>
        </w:rPr>
        <w:t>。</w:t>
      </w:r>
    </w:p>
    <w:p>
      <w:pPr>
        <w:pStyle w:val="14"/>
        <w:snapToGrid w:val="0"/>
        <w:spacing w:before="120" w:beforeLines="50" w:line="300" w:lineRule="auto"/>
        <w:ind w:firstLine="641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六、奖项设置</w:t>
      </w:r>
    </w:p>
    <w:p>
      <w:pPr>
        <w:widowControl/>
      </w:pP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本次竞赛设一、二、三等奖与特殊奖项若干，获奖人数根据</w:t>
      </w:r>
      <w:r>
        <w:rPr>
          <w:rFonts w:hint="eastAsia" w:ascii="仿宋_GB2312" w:hAnsi="宋体" w:eastAsia="仿宋_GB2312" w:cs="宋体"/>
          <w:color w:val="333333"/>
          <w:lang w:eastAsia="zh-CN"/>
        </w:rPr>
        <w:t>报名</w:t>
      </w:r>
      <w:r>
        <w:rPr>
          <w:rFonts w:hint="eastAsia" w:ascii="仿宋_GB2312" w:hAnsi="宋体" w:eastAsia="仿宋_GB2312" w:cs="宋体"/>
          <w:color w:val="333333"/>
        </w:rPr>
        <w:t>参赛人数确定，获奖的参赛选手将颁发获奖证书。</w:t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获奖</w:t>
      </w:r>
      <w:r>
        <w:rPr>
          <w:rFonts w:hint="default" w:ascii="仿宋_GB2312" w:hAnsi="宋体" w:eastAsia="仿宋_GB2312" w:cs="宋体"/>
          <w:color w:val="333333"/>
        </w:rPr>
        <w:t>选手</w:t>
      </w:r>
      <w:r>
        <w:rPr>
          <w:rFonts w:hint="eastAsia" w:ascii="仿宋_GB2312" w:hAnsi="宋体" w:eastAsia="仿宋_GB2312" w:cs="宋体"/>
          <w:color w:val="333333"/>
        </w:rPr>
        <w:t>将有机会受邀加入我校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ACM</w:t>
      </w:r>
      <w:r>
        <w:rPr>
          <w:rFonts w:hint="eastAsia" w:ascii="仿宋_GB2312" w:hAnsi="宋体" w:eastAsia="仿宋_GB2312" w:cs="宋体"/>
          <w:color w:val="333333"/>
        </w:rPr>
        <w:t>校队</w:t>
      </w:r>
      <w:r>
        <w:rPr>
          <w:rFonts w:hint="eastAsia" w:ascii="仿宋_GB2312" w:hAnsi="宋体" w:eastAsia="仿宋_GB2312" w:cs="宋体"/>
          <w:color w:val="333333"/>
          <w:lang w:eastAsia="zh-CN"/>
        </w:rPr>
        <w:t>接受训练，</w:t>
      </w:r>
      <w:r>
        <w:rPr>
          <w:rFonts w:hint="eastAsia" w:ascii="仿宋_GB2312" w:hAnsi="宋体" w:eastAsia="仿宋_GB2312" w:cs="宋体"/>
          <w:color w:val="333333"/>
        </w:rPr>
        <w:t>参加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年ICPC国际大学生程序设计竞赛亚洲区域赛及CCPC全国大学生程序设计竞赛。</w:t>
      </w:r>
    </w:p>
    <w:p>
      <w:pPr>
        <w:pStyle w:val="14"/>
        <w:snapToGrid w:val="0"/>
        <w:spacing w:before="120" w:beforeLines="50" w:line="300" w:lineRule="auto"/>
        <w:ind w:firstLine="641"/>
        <w:outlineLvl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七、其他</w:t>
      </w:r>
    </w:p>
    <w:p>
      <w:pPr>
        <w:widowControl/>
        <w:spacing w:line="360" w:lineRule="auto"/>
        <w:ind w:firstLine="480"/>
        <w:rPr>
          <w:rFonts w:hint="eastAsia" w:ascii="仿宋_GB2312" w:hAnsi="宋体" w:eastAsia="仿宋_GB2312" w:cs="宋体"/>
          <w:color w:val="333333"/>
        </w:rPr>
      </w:pPr>
      <w:r>
        <w:rPr>
          <w:rFonts w:hint="eastAsia" w:ascii="仿宋_GB2312" w:hAnsi="宋体" w:eastAsia="仿宋_GB2312" w:cs="宋体"/>
          <w:color w:val="333333"/>
        </w:rPr>
        <w:t>竞赛联系人：</w:t>
      </w:r>
      <w:r>
        <w:rPr>
          <w:rFonts w:ascii="仿宋_GB2312" w:hAnsi="宋体" w:eastAsia="仿宋_GB2312" w:cs="宋体"/>
          <w:color w:val="333333"/>
        </w:rPr>
        <w:t>黄  华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333333"/>
        </w:rPr>
        <w:t>九教</w:t>
      </w:r>
      <w:r>
        <w:rPr>
          <w:rFonts w:ascii="仿宋_GB2312" w:hAnsi="宋体" w:eastAsia="仿宋_GB2312" w:cs="宋体"/>
          <w:color w:val="333333"/>
        </w:rPr>
        <w:t>北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 xml:space="preserve">312 </w:t>
      </w:r>
      <w:r>
        <w:rPr>
          <w:rFonts w:ascii="仿宋_GB2312" w:hAnsi="宋体" w:eastAsia="仿宋_GB2312" w:cs="宋体"/>
          <w:color w:val="333333"/>
        </w:rPr>
        <w:t xml:space="preserve">  51688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603</w:t>
      </w:r>
      <w:r>
        <w:rPr>
          <w:rFonts w:ascii="仿宋_GB2312" w:hAnsi="宋体" w:eastAsia="仿宋_GB2312" w:cs="宋体"/>
          <w:color w:val="333333"/>
        </w:rPr>
        <w:t xml:space="preserve">  hhua@bjtu.edu.cn</w:t>
      </w:r>
    </w:p>
    <w:p>
      <w:pPr>
        <w:widowControl/>
        <w:spacing w:line="360" w:lineRule="auto"/>
        <w:ind w:firstLine="1910"/>
        <w:rPr>
          <w:rFonts w:ascii="仿宋_GB2312" w:hAnsi="宋体" w:eastAsia="仿宋_GB2312" w:cs="宋体"/>
          <w:color w:val="333333"/>
        </w:rPr>
      </w:pPr>
      <w:r>
        <w:rPr>
          <w:rFonts w:ascii="仿宋_GB2312" w:hAnsi="宋体" w:eastAsia="仿宋_GB2312" w:cs="宋体"/>
          <w:color w:val="333333"/>
        </w:rPr>
        <w:t xml:space="preserve">许华婷  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 xml:space="preserve">     逸夫</w:t>
      </w:r>
      <w:r>
        <w:rPr>
          <w:rFonts w:ascii="仿宋_GB2312" w:hAnsi="宋体" w:eastAsia="仿宋_GB2312" w:cs="宋体"/>
          <w:color w:val="333333"/>
        </w:rPr>
        <w:t>楼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201</w:t>
      </w:r>
      <w:r>
        <w:rPr>
          <w:rFonts w:ascii="仿宋_GB2312" w:hAnsi="宋体" w:eastAsia="仿宋_GB2312" w:cs="宋体"/>
          <w:color w:val="333333"/>
        </w:rPr>
        <w:t xml:space="preserve">   5168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3612</w:t>
      </w:r>
      <w:r>
        <w:rPr>
          <w:rFonts w:ascii="仿宋_GB2312" w:hAnsi="宋体" w:eastAsia="仿宋_GB2312" w:cs="宋体"/>
          <w:color w:val="333333"/>
        </w:rPr>
        <w:t xml:space="preserve">  </w:t>
      </w:r>
      <w:r>
        <w:rPr>
          <w:rFonts w:ascii="仿宋_GB2312" w:hAnsi="宋体" w:eastAsia="仿宋_GB2312" w:cs="宋体"/>
          <w:color w:val="333333"/>
        </w:rPr>
        <w:fldChar w:fldCharType="begin"/>
      </w:r>
      <w:r>
        <w:rPr>
          <w:rFonts w:ascii="仿宋_GB2312" w:hAnsi="宋体" w:eastAsia="仿宋_GB2312" w:cs="宋体"/>
          <w:color w:val="333333"/>
        </w:rPr>
        <w:instrText xml:space="preserve"> HYPERLINK "mailto:htxu@bjtu.edu.cn" </w:instrText>
      </w:r>
      <w:r>
        <w:rPr>
          <w:rFonts w:ascii="仿宋_GB2312" w:hAnsi="宋体" w:eastAsia="仿宋_GB2312" w:cs="宋体"/>
          <w:color w:val="333333"/>
        </w:rPr>
        <w:fldChar w:fldCharType="separate"/>
      </w:r>
      <w:r>
        <w:rPr>
          <w:rStyle w:val="10"/>
          <w:rFonts w:ascii="仿宋_GB2312" w:hAnsi="宋体" w:eastAsia="仿宋_GB2312" w:cs="宋体"/>
        </w:rPr>
        <w:t>htxu@bjtu.edu.cn</w:t>
      </w:r>
      <w:r>
        <w:rPr>
          <w:rFonts w:ascii="仿宋_GB2312" w:hAnsi="宋体" w:eastAsia="仿宋_GB2312" w:cs="宋体"/>
          <w:color w:val="333333"/>
        </w:rPr>
        <w:fldChar w:fldCharType="end"/>
      </w:r>
    </w:p>
    <w:p>
      <w:pPr>
        <w:widowControl/>
        <w:spacing w:line="360" w:lineRule="auto"/>
        <w:ind w:firstLine="480"/>
        <w:jc w:val="both"/>
        <w:rPr>
          <w:rFonts w:hint="eastAsia" w:ascii="仿宋_GB2312" w:hAnsi="宋体" w:eastAsia="仿宋_GB2312" w:cs="宋体"/>
          <w:color w:val="333333"/>
        </w:rPr>
      </w:pPr>
      <w:r>
        <w:rPr>
          <w:rFonts w:hint="default" w:ascii="仿宋_GB2312" w:hAnsi="宋体" w:eastAsia="仿宋_GB2312" w:cs="宋体"/>
          <w:color w:val="333333"/>
          <w:lang w:eastAsia="zh-CN"/>
        </w:rPr>
        <w:t>有关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比赛</w:t>
      </w:r>
      <w:r>
        <w:rPr>
          <w:rFonts w:hint="default" w:ascii="仿宋_GB2312" w:hAnsi="宋体" w:eastAsia="仿宋_GB2312" w:cs="宋体"/>
          <w:color w:val="333333"/>
          <w:lang w:eastAsia="zh-CN"/>
        </w:rPr>
        <w:t>的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疑问请加入QQ群194980117咨询。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年ICPC国际大学生程序设计竞赛亚洲区域赛及CCPC全国大学生程序设计竞赛将于</w:t>
      </w:r>
      <w:r>
        <w:rPr>
          <w:rFonts w:hint="eastAsia" w:ascii="仿宋_GB2312" w:hAnsi="宋体" w:eastAsia="仿宋_GB2312" w:cs="宋体"/>
          <w:color w:val="333333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</w:rPr>
        <w:t>年秋季学期举办，</w:t>
      </w:r>
      <w:r>
        <w:rPr>
          <w:rFonts w:hint="eastAsia" w:ascii="仿宋_GB2312" w:hAnsi="宋体" w:eastAsia="仿宋_GB2312" w:cs="宋体"/>
          <w:color w:val="333333"/>
          <w:lang w:val="en-US" w:eastAsia="zh-CN"/>
        </w:rPr>
        <w:t>我校ACM</w:t>
      </w:r>
      <w:r>
        <w:rPr>
          <w:rFonts w:hint="eastAsia" w:ascii="仿宋_GB2312" w:hAnsi="宋体" w:eastAsia="仿宋_GB2312" w:cs="宋体"/>
          <w:color w:val="333333"/>
        </w:rPr>
        <w:t>校队将</w:t>
      </w:r>
      <w:r>
        <w:rPr>
          <w:rFonts w:hint="eastAsia" w:ascii="仿宋_GB2312" w:hAnsi="宋体" w:eastAsia="仿宋_GB2312" w:cs="宋体"/>
          <w:color w:val="333333"/>
          <w:lang w:eastAsia="zh-CN"/>
        </w:rPr>
        <w:t>组织</w:t>
      </w:r>
      <w:r>
        <w:rPr>
          <w:rFonts w:hint="eastAsia" w:ascii="仿宋_GB2312" w:hAnsi="宋体" w:eastAsia="仿宋_GB2312" w:cs="宋体"/>
          <w:color w:val="333333"/>
        </w:rPr>
        <w:t>我校校队成员</w:t>
      </w:r>
      <w:r>
        <w:rPr>
          <w:rFonts w:hint="eastAsia" w:ascii="仿宋_GB2312" w:hAnsi="宋体" w:eastAsia="仿宋_GB2312" w:cs="宋体"/>
          <w:color w:val="333333"/>
          <w:lang w:eastAsia="zh-CN"/>
        </w:rPr>
        <w:t>参加训练</w:t>
      </w:r>
      <w:r>
        <w:rPr>
          <w:rFonts w:hint="eastAsia" w:ascii="仿宋_GB2312" w:hAnsi="宋体" w:eastAsia="仿宋_GB2312" w:cs="宋体"/>
          <w:color w:val="333333"/>
        </w:rPr>
        <w:t>，包括日常培训及暑期集中培训</w:t>
      </w:r>
      <w:r>
        <w:rPr>
          <w:rFonts w:hint="eastAsia" w:ascii="仿宋_GB2312" w:hAnsi="宋体" w:eastAsia="仿宋_GB2312" w:cs="宋体"/>
          <w:color w:val="333333"/>
          <w:lang w:eastAsia="zh-CN"/>
        </w:rPr>
        <w:t>等</w:t>
      </w:r>
      <w:r>
        <w:rPr>
          <w:rFonts w:hint="eastAsia" w:ascii="仿宋_GB2312" w:hAnsi="宋体" w:eastAsia="仿宋_GB2312" w:cs="宋体"/>
          <w:color w:val="333333"/>
        </w:rPr>
        <w:t xml:space="preserve">。 </w:t>
      </w:r>
    </w:p>
    <w:p>
      <w:pPr>
        <w:widowControl/>
        <w:spacing w:line="360" w:lineRule="auto"/>
        <w:rPr>
          <w:rFonts w:ascii="宋体" w:hAnsi="宋体" w:cs="宋体"/>
          <w:color w:val="333333"/>
        </w:rPr>
      </w:pPr>
      <w:r>
        <w:rPr>
          <w:rFonts w:ascii="宋体" w:hAnsi="宋体" w:cs="宋体"/>
          <w:color w:val="333333"/>
        </w:rPr>
        <w:t xml:space="preserve"> </w:t>
      </w:r>
    </w:p>
    <w:p>
      <w:pPr>
        <w:widowControl/>
        <w:spacing w:line="360" w:lineRule="auto"/>
        <w:ind w:firstLine="560"/>
        <w:jc w:val="right"/>
        <w:rPr>
          <w:rFonts w:hint="eastAsia" w:ascii="仿宋_GB2312" w:hAnsi="宋体" w:eastAsia="仿宋_GB2312" w:cs="宋体"/>
          <w:color w:val="333333"/>
          <w:szCs w:val="18"/>
        </w:rPr>
      </w:pPr>
      <w:r>
        <w:rPr>
          <w:rFonts w:hint="eastAsia" w:ascii="仿宋_GB2312" w:hAnsi="宋体" w:eastAsia="仿宋_GB2312" w:cs="宋体"/>
          <w:color w:val="333333"/>
          <w:szCs w:val="18"/>
        </w:rPr>
        <w:t>北京交通大学</w:t>
      </w:r>
    </w:p>
    <w:p>
      <w:pPr>
        <w:widowControl/>
        <w:wordWrap/>
        <w:spacing w:line="360" w:lineRule="auto"/>
        <w:ind w:firstLine="560"/>
        <w:jc w:val="right"/>
        <w:rPr>
          <w:rFonts w:hint="eastAsia" w:ascii="仿宋_GB2312" w:hAnsi="宋体" w:eastAsia="仿宋_GB2312" w:cs="宋体"/>
          <w:color w:val="333333"/>
          <w:szCs w:val="18"/>
        </w:rPr>
      </w:pPr>
      <w:r>
        <w:rPr>
          <w:rFonts w:hint="eastAsia" w:ascii="仿宋_GB2312" w:hAnsi="宋体" w:eastAsia="仿宋_GB2312" w:cs="宋体"/>
          <w:color w:val="333333"/>
          <w:szCs w:val="18"/>
        </w:rPr>
        <w:t>大学生</w:t>
      </w:r>
      <w:r>
        <w:rPr>
          <w:rFonts w:ascii="仿宋_GB2312" w:hAnsi="宋体" w:eastAsia="仿宋_GB2312" w:cs="宋体"/>
          <w:color w:val="333333"/>
          <w:szCs w:val="18"/>
        </w:rPr>
        <w:t>程序设计</w:t>
      </w:r>
      <w:r>
        <w:rPr>
          <w:rFonts w:hint="eastAsia" w:ascii="仿宋_GB2312" w:hAnsi="宋体" w:eastAsia="仿宋_GB2312" w:cs="宋体"/>
          <w:color w:val="333333"/>
          <w:szCs w:val="18"/>
        </w:rPr>
        <w:t>竞赛组委会</w:t>
      </w:r>
    </w:p>
    <w:p>
      <w:pPr>
        <w:widowControl/>
        <w:wordWrap/>
        <w:spacing w:line="360" w:lineRule="auto"/>
        <w:ind w:firstLine="560"/>
        <w:jc w:val="right"/>
        <w:rPr>
          <w:rFonts w:hint="eastAsia" w:ascii="仿宋_GB2312" w:hAnsi="宋体" w:eastAsia="仿宋_GB2312" w:cs="宋体"/>
          <w:color w:val="333333"/>
          <w:szCs w:val="18"/>
        </w:rPr>
      </w:pPr>
      <w:r>
        <w:rPr>
          <w:rFonts w:hint="eastAsia" w:ascii="仿宋_GB2312" w:hAnsi="宋体" w:eastAsia="仿宋_GB2312" w:cs="宋体"/>
          <w:color w:val="333333"/>
          <w:szCs w:val="18"/>
        </w:rPr>
        <w:t>（</w:t>
      </w:r>
      <w:r>
        <w:rPr>
          <w:rFonts w:hint="eastAsia" w:ascii="仿宋_GB2312" w:hAnsi="宋体" w:eastAsia="仿宋_GB2312" w:cs="宋体"/>
          <w:color w:val="333333"/>
          <w:szCs w:val="18"/>
          <w:lang w:eastAsia="zh-CN"/>
        </w:rPr>
        <w:t>本科生院</w:t>
      </w:r>
      <w:r>
        <w:rPr>
          <w:rFonts w:hint="eastAsia" w:ascii="仿宋_GB2312" w:hAnsi="宋体" w:eastAsia="仿宋_GB2312" w:cs="宋体"/>
          <w:color w:val="333333"/>
          <w:szCs w:val="18"/>
        </w:rPr>
        <w:t>代章）</w:t>
      </w:r>
    </w:p>
    <w:p>
      <w:pPr>
        <w:widowControl/>
        <w:wordWrap/>
        <w:spacing w:line="360" w:lineRule="auto"/>
        <w:ind w:firstLine="560"/>
        <w:jc w:val="right"/>
        <w:rPr>
          <w:sz w:val="32"/>
        </w:rPr>
      </w:pPr>
      <w:r>
        <w:rPr>
          <w:rFonts w:hint="eastAsia" w:ascii="仿宋_GB2312" w:hAnsi="宋体" w:eastAsia="仿宋_GB2312" w:cs="宋体"/>
          <w:color w:val="333333"/>
          <w:szCs w:val="18"/>
          <w:lang w:eastAsia="zh-CN"/>
        </w:rPr>
        <w:t>2024</w:t>
      </w:r>
      <w:r>
        <w:rPr>
          <w:rFonts w:hint="eastAsia" w:ascii="仿宋_GB2312" w:hAnsi="宋体" w:eastAsia="仿宋_GB2312" w:cs="宋体"/>
          <w:color w:val="333333"/>
          <w:szCs w:val="18"/>
        </w:rPr>
        <w:t>年</w:t>
      </w:r>
      <w:r>
        <w:rPr>
          <w:rFonts w:hint="default" w:ascii="仿宋_GB2312" w:hAnsi="宋体" w:eastAsia="仿宋_GB2312" w:cs="宋体"/>
          <w:color w:val="333333"/>
          <w:szCs w:val="18"/>
          <w:lang w:eastAsia="zh-CN"/>
        </w:rPr>
        <w:t>2</w:t>
      </w:r>
      <w:r>
        <w:rPr>
          <w:rFonts w:hint="eastAsia" w:ascii="仿宋_GB2312" w:hAnsi="宋体" w:eastAsia="仿宋_GB2312" w:cs="宋体"/>
          <w:color w:val="333333"/>
          <w:szCs w:val="18"/>
        </w:rPr>
        <w:t>月</w:t>
      </w:r>
      <w:r>
        <w:rPr>
          <w:rFonts w:hint="default" w:ascii="仿宋_GB2312" w:hAnsi="宋体" w:eastAsia="仿宋_GB2312" w:cs="宋体"/>
          <w:color w:val="333333"/>
          <w:szCs w:val="18"/>
          <w:lang w:eastAsia="zh-CN"/>
        </w:rPr>
        <w:t>2</w:t>
      </w:r>
      <w:r>
        <w:rPr>
          <w:rFonts w:hint="eastAsia" w:ascii="仿宋_GB2312" w:hAnsi="宋体" w:eastAsia="仿宋_GB2312" w:cs="宋体"/>
          <w:color w:val="333333"/>
          <w:szCs w:val="1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szCs w:val="18"/>
        </w:rPr>
        <w:t xml:space="preserve">日 </w:t>
      </w:r>
      <w:r>
        <w:rPr>
          <w:rFonts w:ascii="仿宋_GB2312" w:hAnsi="宋体" w:eastAsia="仿宋_GB2312" w:cs="宋体"/>
          <w:color w:val="333333"/>
          <w:szCs w:val="18"/>
        </w:rPr>
        <w:t xml:space="preserve">   </w:t>
      </w:r>
      <w:bookmarkEnd w:id="0"/>
    </w:p>
    <w:p>
      <w:pPr>
        <w:spacing w:after="120" w:afterLines="50"/>
        <w:jc w:val="center"/>
        <w:rPr>
          <w:rFonts w:hint="eastAsia" w:ascii="仿宋_GB2312" w:hAnsi="Calibri" w:eastAsia="仿宋_GB2312"/>
          <w:b/>
          <w:kern w:val="2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40"/>
      <w:pgMar w:top="1560" w:right="1680" w:bottom="280" w:left="1680" w:header="720" w:footer="680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546"/>
        <w:tab w:val="clear" w:pos="4153"/>
        <w:tab w:val="clear" w:pos="8306"/>
      </w:tabs>
      <w:wordWrap w:val="0"/>
      <w:jc w:val="right"/>
    </w:pPr>
    <w:r>
      <w:rPr>
        <w:rFonts w:hint="eastAsia" w:ascii="宋体" w:hAnsi="宋体"/>
        <w:sz w:val="28"/>
        <w:szCs w:val="28"/>
      </w:rPr>
      <w:t xml:space="preserve">    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hyphenationZone w:val="360"/>
  <w:evenAndOddHeaders w:val="1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jFhMDJlZjAyYTA1ZjNkM2U2ZGZiZDA4NWRhZmMifQ=="/>
  </w:docVars>
  <w:rsids>
    <w:rsidRoot w:val="0066196A"/>
    <w:rsid w:val="0000688B"/>
    <w:rsid w:val="00034B97"/>
    <w:rsid w:val="00044592"/>
    <w:rsid w:val="000524D5"/>
    <w:rsid w:val="000904FF"/>
    <w:rsid w:val="000B5C98"/>
    <w:rsid w:val="000F5380"/>
    <w:rsid w:val="00104513"/>
    <w:rsid w:val="00120F3B"/>
    <w:rsid w:val="00123B3C"/>
    <w:rsid w:val="001621F7"/>
    <w:rsid w:val="00182DFC"/>
    <w:rsid w:val="0019163A"/>
    <w:rsid w:val="001930C5"/>
    <w:rsid w:val="00196098"/>
    <w:rsid w:val="001975F6"/>
    <w:rsid w:val="001A147F"/>
    <w:rsid w:val="001A7ADD"/>
    <w:rsid w:val="00223C78"/>
    <w:rsid w:val="00223CC0"/>
    <w:rsid w:val="00226713"/>
    <w:rsid w:val="0024437D"/>
    <w:rsid w:val="00253FEF"/>
    <w:rsid w:val="00256896"/>
    <w:rsid w:val="002A44D4"/>
    <w:rsid w:val="002B76D5"/>
    <w:rsid w:val="002F5A2F"/>
    <w:rsid w:val="00306CB4"/>
    <w:rsid w:val="00312157"/>
    <w:rsid w:val="00324BBA"/>
    <w:rsid w:val="0033413C"/>
    <w:rsid w:val="003517DA"/>
    <w:rsid w:val="00364CB1"/>
    <w:rsid w:val="003829C7"/>
    <w:rsid w:val="0039108C"/>
    <w:rsid w:val="003D0891"/>
    <w:rsid w:val="003F57E7"/>
    <w:rsid w:val="00412399"/>
    <w:rsid w:val="00415FEF"/>
    <w:rsid w:val="00425CCE"/>
    <w:rsid w:val="004311B9"/>
    <w:rsid w:val="00436B3B"/>
    <w:rsid w:val="00464AF9"/>
    <w:rsid w:val="00474A4C"/>
    <w:rsid w:val="00486674"/>
    <w:rsid w:val="004927A1"/>
    <w:rsid w:val="004A5EBB"/>
    <w:rsid w:val="004C54CD"/>
    <w:rsid w:val="004D66D0"/>
    <w:rsid w:val="004E46BD"/>
    <w:rsid w:val="004F6255"/>
    <w:rsid w:val="00505CF8"/>
    <w:rsid w:val="005074D5"/>
    <w:rsid w:val="00511A52"/>
    <w:rsid w:val="00522FD0"/>
    <w:rsid w:val="00540617"/>
    <w:rsid w:val="00550ADC"/>
    <w:rsid w:val="005867EC"/>
    <w:rsid w:val="005A451E"/>
    <w:rsid w:val="005B096B"/>
    <w:rsid w:val="005B48E4"/>
    <w:rsid w:val="005C324C"/>
    <w:rsid w:val="005C7582"/>
    <w:rsid w:val="005E3498"/>
    <w:rsid w:val="005F4B9F"/>
    <w:rsid w:val="005F7B48"/>
    <w:rsid w:val="00600211"/>
    <w:rsid w:val="006063B3"/>
    <w:rsid w:val="0062208A"/>
    <w:rsid w:val="00625FE7"/>
    <w:rsid w:val="00631353"/>
    <w:rsid w:val="00647019"/>
    <w:rsid w:val="00654883"/>
    <w:rsid w:val="0066196A"/>
    <w:rsid w:val="0067738A"/>
    <w:rsid w:val="00677448"/>
    <w:rsid w:val="00677D80"/>
    <w:rsid w:val="006B39A1"/>
    <w:rsid w:val="006D1371"/>
    <w:rsid w:val="0070553E"/>
    <w:rsid w:val="0071304F"/>
    <w:rsid w:val="007225F7"/>
    <w:rsid w:val="007303B0"/>
    <w:rsid w:val="00743548"/>
    <w:rsid w:val="00755305"/>
    <w:rsid w:val="00770267"/>
    <w:rsid w:val="00794322"/>
    <w:rsid w:val="007C7A66"/>
    <w:rsid w:val="007D7D4D"/>
    <w:rsid w:val="007F7587"/>
    <w:rsid w:val="008034A6"/>
    <w:rsid w:val="0080652F"/>
    <w:rsid w:val="00851155"/>
    <w:rsid w:val="00874904"/>
    <w:rsid w:val="00874F94"/>
    <w:rsid w:val="00875E39"/>
    <w:rsid w:val="00882BAC"/>
    <w:rsid w:val="008864B3"/>
    <w:rsid w:val="00886CE7"/>
    <w:rsid w:val="008D0927"/>
    <w:rsid w:val="008D0BD1"/>
    <w:rsid w:val="008D3632"/>
    <w:rsid w:val="008D668C"/>
    <w:rsid w:val="008E0EA8"/>
    <w:rsid w:val="008E2891"/>
    <w:rsid w:val="0091112A"/>
    <w:rsid w:val="00911CC5"/>
    <w:rsid w:val="0091482A"/>
    <w:rsid w:val="00914B28"/>
    <w:rsid w:val="00923C20"/>
    <w:rsid w:val="00927455"/>
    <w:rsid w:val="009414AC"/>
    <w:rsid w:val="00942003"/>
    <w:rsid w:val="00945BF5"/>
    <w:rsid w:val="00951DEB"/>
    <w:rsid w:val="009644C6"/>
    <w:rsid w:val="00967370"/>
    <w:rsid w:val="009873E1"/>
    <w:rsid w:val="00992AE0"/>
    <w:rsid w:val="009B58C1"/>
    <w:rsid w:val="009B5F93"/>
    <w:rsid w:val="009C1B16"/>
    <w:rsid w:val="009C37D0"/>
    <w:rsid w:val="009E5D54"/>
    <w:rsid w:val="009F0BF6"/>
    <w:rsid w:val="00A47698"/>
    <w:rsid w:val="00A5550A"/>
    <w:rsid w:val="00A556FD"/>
    <w:rsid w:val="00A67EF3"/>
    <w:rsid w:val="00A85801"/>
    <w:rsid w:val="00AA0F41"/>
    <w:rsid w:val="00AA3A15"/>
    <w:rsid w:val="00AD217F"/>
    <w:rsid w:val="00B07C41"/>
    <w:rsid w:val="00B10E95"/>
    <w:rsid w:val="00B21FDF"/>
    <w:rsid w:val="00B22217"/>
    <w:rsid w:val="00B33E32"/>
    <w:rsid w:val="00B6194E"/>
    <w:rsid w:val="00B67762"/>
    <w:rsid w:val="00B70314"/>
    <w:rsid w:val="00B96D05"/>
    <w:rsid w:val="00BA0DC6"/>
    <w:rsid w:val="00BA2745"/>
    <w:rsid w:val="00BA6575"/>
    <w:rsid w:val="00BB0B2D"/>
    <w:rsid w:val="00BB1E33"/>
    <w:rsid w:val="00BB4EFF"/>
    <w:rsid w:val="00BC5C37"/>
    <w:rsid w:val="00BC6231"/>
    <w:rsid w:val="00BD5CEA"/>
    <w:rsid w:val="00BF098D"/>
    <w:rsid w:val="00BF244A"/>
    <w:rsid w:val="00C01E1F"/>
    <w:rsid w:val="00C21B6F"/>
    <w:rsid w:val="00C232EB"/>
    <w:rsid w:val="00C353E0"/>
    <w:rsid w:val="00C36802"/>
    <w:rsid w:val="00C37370"/>
    <w:rsid w:val="00C74738"/>
    <w:rsid w:val="00C748DA"/>
    <w:rsid w:val="00CA094B"/>
    <w:rsid w:val="00CA1232"/>
    <w:rsid w:val="00CA7166"/>
    <w:rsid w:val="00CB00E6"/>
    <w:rsid w:val="00CB2868"/>
    <w:rsid w:val="00CC69F0"/>
    <w:rsid w:val="00CD21F8"/>
    <w:rsid w:val="00CE1006"/>
    <w:rsid w:val="00CE19BC"/>
    <w:rsid w:val="00CE4B17"/>
    <w:rsid w:val="00CE66FB"/>
    <w:rsid w:val="00CF7E0A"/>
    <w:rsid w:val="00D13059"/>
    <w:rsid w:val="00D15EA2"/>
    <w:rsid w:val="00D32E87"/>
    <w:rsid w:val="00D37E2B"/>
    <w:rsid w:val="00D736CC"/>
    <w:rsid w:val="00D750A2"/>
    <w:rsid w:val="00DA111E"/>
    <w:rsid w:val="00DC37B6"/>
    <w:rsid w:val="00DC794B"/>
    <w:rsid w:val="00DD04D0"/>
    <w:rsid w:val="00E02089"/>
    <w:rsid w:val="00E06811"/>
    <w:rsid w:val="00E16CD4"/>
    <w:rsid w:val="00E27B53"/>
    <w:rsid w:val="00E342BA"/>
    <w:rsid w:val="00E4446B"/>
    <w:rsid w:val="00E93D7B"/>
    <w:rsid w:val="00EC498A"/>
    <w:rsid w:val="00ED2452"/>
    <w:rsid w:val="00EE597E"/>
    <w:rsid w:val="00EE5D28"/>
    <w:rsid w:val="00EF5A82"/>
    <w:rsid w:val="00F02664"/>
    <w:rsid w:val="00F16BE7"/>
    <w:rsid w:val="00F26B77"/>
    <w:rsid w:val="00F270B8"/>
    <w:rsid w:val="00F320AE"/>
    <w:rsid w:val="00F36EC7"/>
    <w:rsid w:val="00F41A33"/>
    <w:rsid w:val="00F43AAD"/>
    <w:rsid w:val="00F43CEC"/>
    <w:rsid w:val="00F539F2"/>
    <w:rsid w:val="00F73189"/>
    <w:rsid w:val="00F938AE"/>
    <w:rsid w:val="00F96161"/>
    <w:rsid w:val="00FB6063"/>
    <w:rsid w:val="00FE3164"/>
    <w:rsid w:val="00FF2A5B"/>
    <w:rsid w:val="00FF7202"/>
    <w:rsid w:val="059B7E93"/>
    <w:rsid w:val="066C56D3"/>
    <w:rsid w:val="08C72F1E"/>
    <w:rsid w:val="137B2DE8"/>
    <w:rsid w:val="13D83D7B"/>
    <w:rsid w:val="1AFDAFAA"/>
    <w:rsid w:val="1FEF3A2C"/>
    <w:rsid w:val="359BFE2D"/>
    <w:rsid w:val="3BE7CF22"/>
    <w:rsid w:val="3F5FEB2F"/>
    <w:rsid w:val="4BFE84CC"/>
    <w:rsid w:val="526F081E"/>
    <w:rsid w:val="55FF66B0"/>
    <w:rsid w:val="57FFDB53"/>
    <w:rsid w:val="58C1065D"/>
    <w:rsid w:val="5F7D68A7"/>
    <w:rsid w:val="667410B5"/>
    <w:rsid w:val="76BF5D79"/>
    <w:rsid w:val="76FD557A"/>
    <w:rsid w:val="77BE8211"/>
    <w:rsid w:val="7AE7F392"/>
    <w:rsid w:val="7CF7D842"/>
    <w:rsid w:val="7DBB35C1"/>
    <w:rsid w:val="7DFFD9AF"/>
    <w:rsid w:val="7F7B3B3B"/>
    <w:rsid w:val="7F7E82C1"/>
    <w:rsid w:val="87FFBC9D"/>
    <w:rsid w:val="8EBFDD1B"/>
    <w:rsid w:val="9FEF3E2F"/>
    <w:rsid w:val="AEDFD327"/>
    <w:rsid w:val="AFF17DB2"/>
    <w:rsid w:val="BA7B23C6"/>
    <w:rsid w:val="BC0FF182"/>
    <w:rsid w:val="C3DCE825"/>
    <w:rsid w:val="DBDB75F9"/>
    <w:rsid w:val="E5FB8158"/>
    <w:rsid w:val="E6FDED89"/>
    <w:rsid w:val="E6FEE9F9"/>
    <w:rsid w:val="E9F990B2"/>
    <w:rsid w:val="EFBF52C1"/>
    <w:rsid w:val="EFEE3D42"/>
    <w:rsid w:val="F4EB1846"/>
    <w:rsid w:val="F687E080"/>
    <w:rsid w:val="F8D3F88C"/>
    <w:rsid w:val="FEBF80A2"/>
    <w:rsid w:val="FEFF3E79"/>
    <w:rsid w:val="FF7D341C"/>
    <w:rsid w:val="FF8E1618"/>
    <w:rsid w:val="FFF9C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99"/>
    <w:pPr>
      <w:ind w:left="219"/>
    </w:pPr>
  </w:style>
  <w:style w:type="paragraph" w:styleId="4">
    <w:name w:val="Body Text Indent 2"/>
    <w:basedOn w:val="1"/>
    <w:qFormat/>
    <w:uiPriority w:val="0"/>
    <w:pPr>
      <w:autoSpaceDE/>
      <w:autoSpaceDN/>
      <w:adjustRightInd/>
      <w:spacing w:after="120" w:line="480" w:lineRule="auto"/>
      <w:ind w:left="420" w:leftChars="200"/>
      <w:jc w:val="both"/>
    </w:pPr>
    <w:rPr>
      <w:kern w:val="2"/>
      <w:sz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unhideWhenUsed/>
    <w:qFormat/>
    <w:uiPriority w:val="99"/>
    <w:rPr>
      <w:color w:val="954F72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正文文本 Char"/>
    <w:link w:val="3"/>
    <w:semiHidden/>
    <w:qFormat/>
    <w:locked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4">
    <w:name w:val="List Paragraph"/>
    <w:basedOn w:val="1"/>
    <w:qFormat/>
    <w:uiPriority w:val="34"/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出段落1"/>
    <w:basedOn w:val="1"/>
    <w:autoRedefine/>
    <w:qFormat/>
    <w:uiPriority w:val="0"/>
    <w:pPr>
      <w:autoSpaceDE/>
      <w:autoSpaceDN/>
      <w:adjustRightInd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7">
    <w:name w:val="List Paragraph1"/>
    <w:basedOn w:val="1"/>
    <w:autoRedefine/>
    <w:qFormat/>
    <w:uiPriority w:val="0"/>
    <w:pPr>
      <w:autoSpaceDE/>
      <w:autoSpaceDN/>
      <w:adjustRightInd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8">
    <w:name w:val="title"/>
    <w:basedOn w:val="1"/>
    <w:autoRedefine/>
    <w:qFormat/>
    <w:uiPriority w:val="0"/>
    <w:pPr>
      <w:widowControl/>
      <w:autoSpaceDE/>
      <w:autoSpaceDN/>
      <w:adjustRightInd/>
      <w:spacing w:before="100" w:beforeAutospacing="1" w:after="100" w:afterAutospacing="1" w:line="340" w:lineRule="atLeas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1713</Characters>
  <Lines>14</Lines>
  <Paragraphs>4</Paragraphs>
  <TotalTime>190</TotalTime>
  <ScaleCrop>false</ScaleCrop>
  <LinksUpToDate>false</LinksUpToDate>
  <CharactersWithSpaces>2009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2019-01-04T14:44:00Z</dcterms:created>
  <dc:creator>User</dc:creator>
  <cp:lastModifiedBy>Colin</cp:lastModifiedBy>
  <cp:lastPrinted>2024-02-27T02:50:35Z</cp:lastPrinted>
  <dcterms:modified xsi:type="dcterms:W3CDTF">2024-02-27T02:52:49Z</dcterms:modified>
  <dc:title>北京交通大学部处函件（线上细下粗）3000份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81BB31DAA4834294B242357E8F020999_12</vt:lpwstr>
  </property>
</Properties>
</file>