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B07F6">
      <w:pPr>
        <w:spacing w:after="312" w:afterLines="100"/>
        <w:jc w:val="center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软件设计与开发专业（微专业）招生简章</w:t>
      </w:r>
    </w:p>
    <w:p w14:paraId="69590C86">
      <w:pPr>
        <w:pStyle w:val="9"/>
        <w:spacing w:after="0" w:line="300" w:lineRule="auto"/>
        <w:ind w:left="0" w:leftChars="0"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一、专业介绍</w:t>
      </w:r>
    </w:p>
    <w:p w14:paraId="279C2E8B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440" w:lineRule="exact"/>
        <w:ind w:firstLine="425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“软件设计与开发”微专业为软件学院开设的面向我校非计算机类学生，适用于</w:t>
      </w:r>
      <w:r>
        <w:rPr>
          <w:rFonts w:hint="eastAsia"/>
          <w:sz w:val="24"/>
          <w:szCs w:val="24"/>
          <w:lang w:val="en-US" w:eastAsia="zh-CN"/>
        </w:rPr>
        <w:t>需要</w:t>
      </w:r>
      <w:r>
        <w:rPr>
          <w:rFonts w:hint="eastAsia"/>
          <w:sz w:val="24"/>
          <w:szCs w:val="24"/>
        </w:rPr>
        <w:t>提升编程能力、参与交叉学科科研项目或开展工程软件开发的学生群体。通过微专业的学习，学生将获得软件开发的系统训练，并以获得学校认证的软件工程微专业学习证书为目标，具备基本的软件系统设计与开发能力，为后续深入参与本专业科研、工程实践打下坚实基础。</w:t>
      </w:r>
    </w:p>
    <w:p w14:paraId="0760488A">
      <w:pPr>
        <w:pStyle w:val="9"/>
        <w:spacing w:after="0" w:line="300" w:lineRule="auto"/>
        <w:ind w:left="0" w:leftChars="0" w:firstLine="0" w:firstLineChars="0"/>
        <w:rPr>
          <w:rFonts w:asciiTheme="minorEastAsia" w:hAnsiTheme="minorEastAsia" w:eastAsiaTheme="minorEastAsia"/>
          <w:szCs w:val="24"/>
        </w:rPr>
      </w:pPr>
    </w:p>
    <w:p w14:paraId="3EFDB70F">
      <w:pPr>
        <w:pStyle w:val="9"/>
        <w:spacing w:after="0" w:line="300" w:lineRule="auto"/>
        <w:ind w:left="0" w:leftChars="0"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二、招生名额</w:t>
      </w:r>
    </w:p>
    <w:p w14:paraId="1CCE3827">
      <w:pPr>
        <w:ind w:firstLine="480" w:firstLineChars="200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不少于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15</w:t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人。</w:t>
      </w:r>
    </w:p>
    <w:p w14:paraId="68CEE4B7">
      <w:pPr>
        <w:pStyle w:val="9"/>
        <w:spacing w:after="0" w:line="300" w:lineRule="auto"/>
        <w:ind w:left="0" w:leftChars="0"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三、招收条件</w:t>
      </w:r>
    </w:p>
    <w:p w14:paraId="152CF83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440" w:lineRule="exact"/>
        <w:ind w:firstLine="425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 </w:t>
      </w:r>
      <w:r>
        <w:rPr>
          <w:rFonts w:hint="eastAsia"/>
          <w:b/>
          <w:bCs/>
          <w:sz w:val="24"/>
          <w:szCs w:val="24"/>
        </w:rPr>
        <w:t>招生对象：</w:t>
      </w:r>
      <w:r>
        <w:rPr>
          <w:rFonts w:hint="eastAsia"/>
          <w:sz w:val="24"/>
          <w:szCs w:val="24"/>
        </w:rPr>
        <w:t>全日制普通高等学校的在读本科生、研究生</w:t>
      </w:r>
    </w:p>
    <w:p w14:paraId="39733E9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440" w:lineRule="exact"/>
        <w:ind w:firstLine="482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先修要求：</w:t>
      </w:r>
      <w:r>
        <w:rPr>
          <w:rFonts w:hint="eastAsia"/>
          <w:sz w:val="24"/>
          <w:szCs w:val="24"/>
        </w:rPr>
        <w:t>微积分、</w:t>
      </w:r>
      <w:r>
        <w:rPr>
          <w:rFonts w:hint="eastAsia"/>
          <w:sz w:val="24"/>
          <w:szCs w:val="24"/>
          <w:lang w:val="en-US" w:eastAsia="zh-CN"/>
        </w:rPr>
        <w:t>几何</w:t>
      </w:r>
      <w:r>
        <w:rPr>
          <w:rFonts w:hint="eastAsia"/>
          <w:sz w:val="24"/>
          <w:szCs w:val="24"/>
        </w:rPr>
        <w:t>与代数</w:t>
      </w:r>
    </w:p>
    <w:p w14:paraId="5F944369">
      <w:pPr>
        <w:pStyle w:val="9"/>
        <w:spacing w:after="0" w:line="300" w:lineRule="auto"/>
        <w:ind w:left="0" w:leftChars="0"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四、培养方案</w:t>
      </w:r>
    </w:p>
    <w:p w14:paraId="66C60923">
      <w:pPr>
        <w:pStyle w:val="9"/>
        <w:spacing w:line="300" w:lineRule="auto"/>
        <w:ind w:left="0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软件设计与开发“微专业”培养方案</w:t>
      </w:r>
    </w:p>
    <w:p w14:paraId="40397F7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after="0" w:line="300" w:lineRule="auto"/>
        <w:ind w:left="561"/>
        <w:textAlignment w:val="auto"/>
        <w:outlineLvl w:val="0"/>
        <w:rPr>
          <w:rFonts w:ascii="黑体" w:eastAsia="黑体"/>
          <w:sz w:val="28"/>
          <w:szCs w:val="21"/>
        </w:rPr>
      </w:pPr>
      <w:r>
        <w:rPr>
          <w:rFonts w:hint="eastAsia" w:ascii="黑体" w:eastAsia="黑体"/>
          <w:sz w:val="28"/>
          <w:szCs w:val="21"/>
        </w:rPr>
        <w:t>一、学制及总</w:t>
      </w:r>
      <w:r>
        <w:rPr>
          <w:rFonts w:ascii="黑体" w:eastAsia="黑体"/>
          <w:sz w:val="28"/>
          <w:szCs w:val="21"/>
        </w:rPr>
        <w:t>学分要求</w:t>
      </w:r>
    </w:p>
    <w:p w14:paraId="31196AD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440" w:lineRule="exact"/>
        <w:ind w:firstLine="425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1.学制：1年</w:t>
      </w:r>
    </w:p>
    <w:p w14:paraId="799036E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440" w:lineRule="exact"/>
        <w:ind w:firstLine="425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2.总学分要求：12学分 </w:t>
      </w:r>
    </w:p>
    <w:p w14:paraId="3BE5A3F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after="0" w:line="300" w:lineRule="auto"/>
        <w:ind w:left="561"/>
        <w:textAlignment w:val="auto"/>
        <w:outlineLvl w:val="0"/>
        <w:rPr>
          <w:rFonts w:ascii="黑体" w:eastAsia="黑体"/>
          <w:sz w:val="28"/>
          <w:szCs w:val="21"/>
        </w:rPr>
      </w:pPr>
      <w:r>
        <w:rPr>
          <w:rFonts w:hint="eastAsia" w:ascii="黑体" w:eastAsia="黑体"/>
          <w:sz w:val="28"/>
          <w:szCs w:val="21"/>
        </w:rPr>
        <w:t>二、授予证书</w:t>
      </w:r>
    </w:p>
    <w:p w14:paraId="792C169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440" w:lineRule="exact"/>
        <w:ind w:firstLine="425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北京交通大学微专业证书</w:t>
      </w:r>
    </w:p>
    <w:p w14:paraId="7A373E1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after="0" w:line="300" w:lineRule="auto"/>
        <w:ind w:left="561"/>
        <w:textAlignment w:val="auto"/>
        <w:outlineLvl w:val="0"/>
        <w:rPr>
          <w:rFonts w:ascii="黑体" w:eastAsia="黑体"/>
          <w:sz w:val="28"/>
          <w:szCs w:val="21"/>
        </w:rPr>
      </w:pPr>
      <w:r>
        <w:rPr>
          <w:rFonts w:hint="eastAsia" w:ascii="黑体" w:eastAsia="黑体"/>
          <w:sz w:val="28"/>
          <w:szCs w:val="21"/>
        </w:rPr>
        <w:t>三、微专业简介</w:t>
      </w:r>
    </w:p>
    <w:p w14:paraId="49EBB2A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440" w:lineRule="exact"/>
        <w:ind w:firstLine="425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“软件设计与开发”微专业为软件学院开设的面向我校非计算机类学生，适用于</w:t>
      </w:r>
      <w:r>
        <w:rPr>
          <w:rFonts w:hint="eastAsia"/>
          <w:sz w:val="24"/>
          <w:szCs w:val="24"/>
          <w:lang w:val="en-US" w:eastAsia="zh-CN"/>
        </w:rPr>
        <w:t>需要</w:t>
      </w:r>
      <w:r>
        <w:rPr>
          <w:rFonts w:hint="eastAsia"/>
          <w:sz w:val="24"/>
          <w:szCs w:val="24"/>
        </w:rPr>
        <w:t>提升编程能力、参与交叉学科科研项目或开展工程软件开发的学生群体。通过微专业的学习，学生将获得软件开发的系统训练，并以获得学校认证的软件工程微专业学习证书为目标，具备基本的软件系统设计与开发能力，为后续深入参与本专业科研、工程实践打下坚实基础。</w:t>
      </w:r>
    </w:p>
    <w:p w14:paraId="62337AC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after="0" w:line="300" w:lineRule="auto"/>
        <w:ind w:left="561"/>
        <w:textAlignment w:val="auto"/>
        <w:outlineLvl w:val="0"/>
        <w:rPr>
          <w:rFonts w:hint="eastAsia"/>
          <w:sz w:val="22"/>
          <w:szCs w:val="21"/>
        </w:rPr>
      </w:pPr>
      <w:r>
        <w:rPr>
          <w:rFonts w:hint="eastAsia" w:ascii="黑体" w:eastAsia="黑体"/>
          <w:sz w:val="28"/>
          <w:szCs w:val="21"/>
        </w:rPr>
        <w:t>四、培养目标</w:t>
      </w:r>
    </w:p>
    <w:p w14:paraId="4C9192B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440" w:lineRule="exact"/>
        <w:ind w:firstLine="425"/>
        <w:textAlignment w:val="auto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/>
          <w:sz w:val="24"/>
          <w:szCs w:val="24"/>
        </w:rPr>
        <w:t>本软件工程微专业</w:t>
      </w:r>
      <w:r>
        <w:rPr>
          <w:rFonts w:hint="eastAsia"/>
          <w:sz w:val="24"/>
          <w:szCs w:val="24"/>
          <w:lang w:val="en-US" w:eastAsia="zh-CN"/>
        </w:rPr>
        <w:t>依托学生原有专业背景，聚焦软件工程核心基础知识，</w:t>
      </w:r>
      <w:r>
        <w:rPr>
          <w:rFonts w:hint="eastAsia"/>
          <w:sz w:val="24"/>
          <w:szCs w:val="24"/>
        </w:rPr>
        <w:t>并通过一系列循序渐进、贴合实际的软件设计与开发实训项目，培养</w:t>
      </w:r>
      <w:r>
        <w:rPr>
          <w:rFonts w:hint="eastAsia"/>
          <w:sz w:val="24"/>
          <w:szCs w:val="24"/>
          <w:lang w:val="en-US" w:eastAsia="zh-CN"/>
        </w:rPr>
        <w:t>学生</w:t>
      </w:r>
      <w:r>
        <w:rPr>
          <w:rFonts w:hint="eastAsia"/>
          <w:sz w:val="24"/>
          <w:szCs w:val="24"/>
        </w:rPr>
        <w:t>具备基础软件工程知识与初步实践能力。通过学习，学生将掌握计算机与软件基础理论，熟悉至少一种主流编程语言及开发工具，具备基础编程实践能力，能够参与小型软件项目开发，理解软件开发全生命周期。同时，学生将培养跨学科应用能力，将软件技术与自身专业结合，提升数字素养与创新意识，具备团队协作与沟通能力，以及自主学习与适应能力，为未来从事跨领域工作或进一步深造奠定基础。</w:t>
      </w:r>
    </w:p>
    <w:p w14:paraId="012C3B9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440" w:lineRule="exact"/>
        <w:ind w:firstLine="425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同时，该证书也可作为各学院研究生导师评估学生科研能力的辅助标准，便于为学生制定更具针对性的个性化培养方案，或作为选拔科研助理、课题组成员的重要参考依据，真正实现“学科融合、能力驱动”的人才培养机制。</w:t>
      </w:r>
    </w:p>
    <w:p w14:paraId="2A0C6459">
      <w:pPr>
        <w:rPr>
          <w:rFonts w:hint="eastAsia"/>
        </w:rPr>
      </w:pPr>
    </w:p>
    <w:p w14:paraId="6A3609D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after="0" w:line="300" w:lineRule="auto"/>
        <w:ind w:left="561"/>
        <w:textAlignment w:val="auto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五、先修要求</w:t>
      </w:r>
    </w:p>
    <w:p w14:paraId="77B2597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440" w:lineRule="exact"/>
        <w:ind w:firstLine="425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微积分、</w:t>
      </w:r>
      <w:r>
        <w:rPr>
          <w:rFonts w:hint="eastAsia"/>
          <w:sz w:val="24"/>
          <w:szCs w:val="24"/>
          <w:lang w:val="en-US" w:eastAsia="zh-CN"/>
        </w:rPr>
        <w:t>几何</w:t>
      </w:r>
      <w:r>
        <w:rPr>
          <w:rFonts w:hint="eastAsia"/>
          <w:sz w:val="24"/>
          <w:szCs w:val="24"/>
        </w:rPr>
        <w:t>与代数</w:t>
      </w:r>
    </w:p>
    <w:p w14:paraId="20FCFE6B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440" w:lineRule="exact"/>
        <w:ind w:firstLine="425"/>
        <w:textAlignment w:val="auto"/>
        <w:rPr>
          <w:rFonts w:hint="default"/>
          <w:sz w:val="24"/>
          <w:szCs w:val="24"/>
          <w:lang w:val="en-US" w:eastAsia="zh-CN"/>
        </w:rPr>
      </w:pPr>
    </w:p>
    <w:p w14:paraId="596F99A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after="0" w:line="300" w:lineRule="auto"/>
        <w:ind w:left="561"/>
        <w:textAlignment w:val="auto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六、课程设置及</w:t>
      </w:r>
      <w:r>
        <w:rPr>
          <w:rFonts w:hint="eastAsia" w:ascii="黑体" w:eastAsia="黑体"/>
          <w:sz w:val="28"/>
          <w:szCs w:val="21"/>
        </w:rPr>
        <w:t>教学</w:t>
      </w:r>
      <w:r>
        <w:rPr>
          <w:rFonts w:hint="eastAsia" w:ascii="黑体" w:eastAsia="黑体"/>
          <w:sz w:val="28"/>
          <w:szCs w:val="28"/>
        </w:rPr>
        <w:t>进程计划</w:t>
      </w:r>
    </w:p>
    <w:p w14:paraId="57CC9A33">
      <w:pPr>
        <w:widowControl/>
        <w:topLinePunct w:val="0"/>
        <w:adjustRightInd/>
        <w:spacing w:line="360" w:lineRule="auto"/>
        <w:ind w:firstLine="0"/>
        <w:jc w:val="center"/>
        <w:rPr>
          <w:rFonts w:ascii="宋体" w:hAnsi="宋体"/>
          <w:b/>
          <w:i/>
          <w:color w:val="FF0000"/>
          <w:szCs w:val="21"/>
        </w:rPr>
      </w:pPr>
      <w:r>
        <w:rPr>
          <w:rFonts w:hint="eastAsia" w:ascii="宋体" w:hAnsi="宋体"/>
          <w:b/>
          <w:szCs w:val="21"/>
        </w:rPr>
        <w:t>表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课程设置及教学进程计划</w:t>
      </w:r>
    </w:p>
    <w:tbl>
      <w:tblPr>
        <w:tblStyle w:val="18"/>
        <w:tblW w:w="6209" w:type="pct"/>
        <w:tblInd w:w="-11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2760"/>
        <w:gridCol w:w="1125"/>
        <w:gridCol w:w="825"/>
        <w:gridCol w:w="855"/>
        <w:gridCol w:w="675"/>
        <w:gridCol w:w="780"/>
        <w:gridCol w:w="735"/>
        <w:gridCol w:w="705"/>
        <w:gridCol w:w="728"/>
      </w:tblGrid>
      <w:tr w14:paraId="7BC7A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659" w:type="pct"/>
            <w:shd w:val="clear" w:color="auto" w:fill="auto"/>
            <w:vAlign w:val="center"/>
          </w:tcPr>
          <w:p w14:paraId="11E23C49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课程模块</w:t>
            </w:r>
          </w:p>
        </w:tc>
        <w:tc>
          <w:tcPr>
            <w:tcW w:w="1303" w:type="pct"/>
            <w:shd w:val="clear" w:color="auto" w:fill="auto"/>
            <w:vAlign w:val="center"/>
          </w:tcPr>
          <w:p w14:paraId="1504B8C3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课</w:t>
            </w:r>
            <w:r>
              <w:rPr>
                <w:rFonts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程</w:t>
            </w:r>
            <w:r>
              <w:rPr>
                <w:rFonts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名</w:t>
            </w:r>
            <w:r>
              <w:rPr>
                <w:rFonts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称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F5B2BC0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课程号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5BF11760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课程性质（必/选）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087E182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记分方式</w:t>
            </w:r>
          </w:p>
          <w:p w14:paraId="47F0C7D4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（百分制/五级制）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6B0EC4B5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学分要求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7F021913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总学时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E830840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理论</w:t>
            </w:r>
          </w:p>
          <w:p w14:paraId="643A8EA8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学时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68AC7269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实践</w:t>
            </w:r>
          </w:p>
          <w:p w14:paraId="6CAAEFD6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学时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79095BB3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开课</w:t>
            </w:r>
          </w:p>
          <w:p w14:paraId="039875C9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18"/>
                <w:szCs w:val="18"/>
              </w:rPr>
              <w:t>学期</w:t>
            </w:r>
          </w:p>
        </w:tc>
      </w:tr>
      <w:tr w14:paraId="7104E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9" w:type="pct"/>
            <w:shd w:val="clear" w:color="auto" w:fill="auto"/>
            <w:vAlign w:val="center"/>
          </w:tcPr>
          <w:p w14:paraId="28779519">
            <w:pPr>
              <w:widowControl/>
              <w:topLinePunct w:val="0"/>
              <w:adjustRightInd/>
              <w:ind w:firstLine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基础理论模块</w:t>
            </w:r>
          </w:p>
        </w:tc>
        <w:tc>
          <w:tcPr>
            <w:tcW w:w="1303" w:type="pct"/>
            <w:shd w:val="clear" w:color="auto" w:fill="auto"/>
          </w:tcPr>
          <w:p w14:paraId="0758CBE8">
            <w:pPr>
              <w:widowControl/>
              <w:topLinePunct w:val="0"/>
              <w:adjustRightInd/>
              <w:ind w:firstLine="0"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</w:rPr>
              <w:t>计算思维与程序设计基础</w:t>
            </w:r>
          </w:p>
        </w:tc>
        <w:tc>
          <w:tcPr>
            <w:tcW w:w="531" w:type="pct"/>
            <w:shd w:val="clear" w:color="auto" w:fill="auto"/>
          </w:tcPr>
          <w:p w14:paraId="2952CC27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</w:rPr>
              <w:t xml:space="preserve">M210109B 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ADB284C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必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54E232E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bookmarkStart w:id="0" w:name="OLE_LINK13"/>
            <w:r>
              <w:rPr>
                <w:rFonts w:hint="eastAsia" w:ascii="宋体" w:hAnsi="宋体"/>
                <w:bCs/>
              </w:rPr>
              <w:t>五级制</w:t>
            </w:r>
            <w:bookmarkEnd w:id="0"/>
          </w:p>
        </w:tc>
        <w:tc>
          <w:tcPr>
            <w:tcW w:w="318" w:type="pct"/>
            <w:shd w:val="clear" w:color="auto" w:fill="auto"/>
            <w:vAlign w:val="center"/>
          </w:tcPr>
          <w:p w14:paraId="358FE7D1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3902054E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7CB830B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4B059D97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65E7B3FA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秋</w:t>
            </w:r>
          </w:p>
        </w:tc>
      </w:tr>
      <w:tr w14:paraId="119B5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9" w:type="pct"/>
            <w:shd w:val="clear" w:color="auto" w:fill="auto"/>
            <w:vAlign w:val="center"/>
          </w:tcPr>
          <w:p w14:paraId="381D5A9E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基础理论模块</w:t>
            </w:r>
          </w:p>
        </w:tc>
        <w:tc>
          <w:tcPr>
            <w:tcW w:w="1303" w:type="pct"/>
            <w:shd w:val="clear" w:color="auto" w:fill="auto"/>
          </w:tcPr>
          <w:p w14:paraId="554A389E">
            <w:pPr>
              <w:widowControl/>
              <w:topLinePunct w:val="0"/>
              <w:adjustRightInd/>
              <w:ind w:firstLine="0"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</w:rPr>
              <w:t>软件系统分析与设计</w:t>
            </w:r>
          </w:p>
        </w:tc>
        <w:tc>
          <w:tcPr>
            <w:tcW w:w="531" w:type="pct"/>
            <w:shd w:val="clear" w:color="auto" w:fill="auto"/>
          </w:tcPr>
          <w:p w14:paraId="2076668D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</w:rPr>
              <w:t>M31011</w:t>
            </w:r>
            <w:r>
              <w:rPr>
                <w:rFonts w:hint="eastAsia" w:ascii="宋体" w:hAnsi="宋体"/>
                <w:bCs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</w:rPr>
              <w:t>B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CB426BA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必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9B0295B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五级制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02C1B87E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94D5154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8B2143D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3D43FFD7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09AE068F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 w:eastAsia="宋体"/>
                <w:bCs/>
                <w:lang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秋</w:t>
            </w:r>
          </w:p>
        </w:tc>
      </w:tr>
      <w:tr w14:paraId="02C38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9" w:type="pct"/>
            <w:shd w:val="clear" w:color="auto" w:fill="auto"/>
            <w:vAlign w:val="center"/>
          </w:tcPr>
          <w:p w14:paraId="0AA1AB3B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基础理论模块</w:t>
            </w:r>
          </w:p>
        </w:tc>
        <w:tc>
          <w:tcPr>
            <w:tcW w:w="1303" w:type="pct"/>
            <w:shd w:val="clear" w:color="auto" w:fill="auto"/>
          </w:tcPr>
          <w:p w14:paraId="2F24CF00">
            <w:pPr>
              <w:widowControl/>
              <w:topLinePunct w:val="0"/>
              <w:adjustRightInd/>
              <w:ind w:firstLine="0"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</w:rPr>
              <w:t>数据结构与算法</w:t>
            </w:r>
          </w:p>
        </w:tc>
        <w:tc>
          <w:tcPr>
            <w:tcW w:w="531" w:type="pct"/>
            <w:shd w:val="clear" w:color="auto" w:fill="auto"/>
          </w:tcPr>
          <w:p w14:paraId="69DA95B9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</w:rPr>
              <w:t>M31011</w:t>
            </w:r>
            <w:r>
              <w:rPr>
                <w:rFonts w:hint="eastAsia" w:ascii="宋体" w:hAnsi="宋体"/>
                <w:bCs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</w:rPr>
              <w:t xml:space="preserve">B 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F2CFBF3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必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CB57952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五级制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754DC41A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51627340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8E94716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00CADA1C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0B113413">
            <w:pPr>
              <w:widowControl/>
              <w:topLinePunct w:val="0"/>
              <w:adjustRightInd/>
              <w:ind w:firstLine="0"/>
              <w:jc w:val="center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春</w:t>
            </w:r>
          </w:p>
        </w:tc>
      </w:tr>
      <w:tr w14:paraId="5CD46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59" w:type="pct"/>
            <w:shd w:val="clear" w:color="auto" w:fill="auto"/>
            <w:vAlign w:val="center"/>
          </w:tcPr>
          <w:p w14:paraId="4AD98E8F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综合实训模块</w:t>
            </w:r>
          </w:p>
        </w:tc>
        <w:tc>
          <w:tcPr>
            <w:tcW w:w="1303" w:type="pct"/>
            <w:shd w:val="clear" w:color="auto" w:fill="auto"/>
          </w:tcPr>
          <w:p w14:paraId="2DD682CB">
            <w:pPr>
              <w:widowControl/>
              <w:topLinePunct w:val="0"/>
              <w:adjustRightInd/>
              <w:ind w:firstLine="0"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</w:rPr>
              <w:t>应用软件系统开发综合实训</w:t>
            </w:r>
          </w:p>
        </w:tc>
        <w:tc>
          <w:tcPr>
            <w:tcW w:w="531" w:type="pct"/>
            <w:shd w:val="clear" w:color="auto" w:fill="auto"/>
          </w:tcPr>
          <w:p w14:paraId="2EB54CC4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</w:rPr>
              <w:t>P310107B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5F95477B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必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5DCB517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五级制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6FB02D8B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24D62A05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D37948E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 w:eastAsia="宋体"/>
                <w:bCs/>
                <w:lang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8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362116DD">
            <w:pPr>
              <w:widowControl/>
              <w:topLinePunct w:val="0"/>
              <w:adjustRightInd/>
              <w:ind w:firstLine="0"/>
              <w:jc w:val="center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40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503FC4C3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春</w:t>
            </w:r>
          </w:p>
        </w:tc>
      </w:tr>
      <w:tr w14:paraId="36B19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659" w:type="pct"/>
            <w:shd w:val="clear" w:color="auto" w:fill="auto"/>
            <w:vAlign w:val="center"/>
          </w:tcPr>
          <w:p w14:paraId="7EB59ED5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综合实训模块</w:t>
            </w:r>
          </w:p>
        </w:tc>
        <w:tc>
          <w:tcPr>
            <w:tcW w:w="1303" w:type="pct"/>
            <w:shd w:val="clear" w:color="auto" w:fill="auto"/>
          </w:tcPr>
          <w:p w14:paraId="2315100B">
            <w:pPr>
              <w:widowControl/>
              <w:topLinePunct w:val="0"/>
              <w:adjustRightInd/>
              <w:ind w:firstLine="0"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</w:rPr>
              <w:t>智能软件系统开发综合实训</w:t>
            </w:r>
          </w:p>
        </w:tc>
        <w:tc>
          <w:tcPr>
            <w:tcW w:w="531" w:type="pct"/>
            <w:shd w:val="clear" w:color="auto" w:fill="auto"/>
          </w:tcPr>
          <w:p w14:paraId="166658FE">
            <w:pPr>
              <w:widowControl/>
              <w:topLinePunct w:val="0"/>
              <w:adjustRightInd/>
              <w:ind w:firstLine="0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</w:rPr>
              <w:t>P310108B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21DAA121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必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AE45892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五级制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094E2DE0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5C609BB2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E787089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 w:eastAsia="宋体"/>
                <w:bCs/>
                <w:lang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8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5DBACDA9">
            <w:pPr>
              <w:widowControl/>
              <w:topLinePunct w:val="0"/>
              <w:adjustRightInd/>
              <w:ind w:firstLine="0"/>
              <w:jc w:val="center"/>
              <w:rPr>
                <w:rFonts w:hint="default" w:ascii="宋体" w:hAnsi="宋体" w:eastAsia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40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12265078">
            <w:pPr>
              <w:widowControl/>
              <w:topLinePunct w:val="0"/>
              <w:adjustRightInd/>
              <w:ind w:firstLine="0"/>
              <w:jc w:val="center"/>
              <w:rPr>
                <w:rFonts w:hint="eastAsia" w:ascii="宋体" w:hAnsi="宋体" w:eastAsia="宋体"/>
                <w:bCs/>
                <w:lang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春</w:t>
            </w:r>
          </w:p>
        </w:tc>
      </w:tr>
    </w:tbl>
    <w:p w14:paraId="710E7BD6">
      <w:pPr>
        <w:spacing w:line="360" w:lineRule="auto"/>
        <w:ind w:right="140"/>
        <w:jc w:val="center"/>
        <w:rPr>
          <w:rFonts w:ascii="宋体" w:hAnsi="宋体"/>
          <w:sz w:val="24"/>
        </w:rPr>
      </w:pPr>
    </w:p>
    <w:p w14:paraId="444A060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after="0" w:line="300" w:lineRule="auto"/>
        <w:ind w:left="561"/>
        <w:textAlignment w:val="auto"/>
        <w:outlineLvl w:val="0"/>
        <w:rPr>
          <w:rFonts w:hint="eastAsia" w:ascii="黑体" w:eastAsia="黑体"/>
          <w:sz w:val="28"/>
          <w:szCs w:val="28"/>
        </w:rPr>
      </w:pPr>
    </w:p>
    <w:p w14:paraId="161E0F2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after="0" w:line="300" w:lineRule="auto"/>
        <w:ind w:left="561"/>
        <w:textAlignment w:val="auto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附：</w:t>
      </w:r>
      <w:r>
        <w:rPr>
          <w:rFonts w:hint="eastAsia" w:ascii="黑体" w:eastAsia="黑体"/>
          <w:sz w:val="28"/>
          <w:szCs w:val="21"/>
        </w:rPr>
        <w:t>课程</w:t>
      </w:r>
      <w:r>
        <w:rPr>
          <w:rFonts w:hint="eastAsia" w:ascii="黑体" w:eastAsia="黑体"/>
          <w:sz w:val="28"/>
          <w:szCs w:val="28"/>
        </w:rPr>
        <w:t>简介</w:t>
      </w:r>
    </w:p>
    <w:p w14:paraId="52E81ACC">
      <w:pPr>
        <w:spacing w:line="360" w:lineRule="auto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（一）基础理论课程：</w:t>
      </w:r>
    </w:p>
    <w:p w14:paraId="2D58D868">
      <w:pPr>
        <w:pStyle w:val="46"/>
        <w:numPr>
          <w:ilvl w:val="0"/>
          <w:numId w:val="1"/>
        </w:numPr>
        <w:topLinePunct w:val="0"/>
        <w:adjustRightInd/>
        <w:spacing w:line="360" w:lineRule="auto"/>
        <w:ind w:left="600" w:hanging="18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计算思维与程序设计基础：</w:t>
      </w:r>
      <w:r>
        <w:rPr>
          <w:rFonts w:hint="eastAsia" w:ascii="宋体" w:hAnsi="宋体"/>
          <w:bCs/>
          <w:sz w:val="24"/>
          <w:szCs w:val="24"/>
        </w:rPr>
        <w:t>本课程以</w:t>
      </w:r>
      <w:r>
        <w:rPr>
          <w:rFonts w:ascii="宋体" w:hAnsi="宋体"/>
          <w:bCs/>
          <w:sz w:val="24"/>
          <w:szCs w:val="24"/>
        </w:rPr>
        <w:t>Python程序设计语言为基础，介绍如何利用计算机程序设计解决实际问题。通过本课程，学生将学习程序设计的基本概念、算法设计与编程技巧，并掌握计算思维的基本方法，为后续课程打下坚实的基础。</w:t>
      </w:r>
    </w:p>
    <w:p w14:paraId="4472CE85">
      <w:pPr>
        <w:pStyle w:val="46"/>
        <w:numPr>
          <w:ilvl w:val="0"/>
          <w:numId w:val="1"/>
        </w:numPr>
        <w:topLinePunct w:val="0"/>
        <w:adjustRightInd/>
        <w:spacing w:line="360" w:lineRule="auto"/>
        <w:ind w:left="600" w:hanging="18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数据结构与算法：</w:t>
      </w:r>
      <w:r>
        <w:rPr>
          <w:rFonts w:hint="eastAsia" w:ascii="宋体" w:hAnsi="宋体"/>
          <w:bCs/>
          <w:sz w:val="24"/>
          <w:szCs w:val="24"/>
        </w:rPr>
        <w:t>本课程将深入讲解常见的数据结构（如数组、链表、栈、队列、树、图等）及其应用，并介绍常见的算法设计与分析方法（如排序算法、查找算法、动态规划等）。学生将通过学习数据结构与算法，提高程序设计和问题解决的能力，掌握分析和优化程序性能的基本技能。</w:t>
      </w:r>
    </w:p>
    <w:p w14:paraId="03699BC3">
      <w:pPr>
        <w:pStyle w:val="46"/>
        <w:numPr>
          <w:ilvl w:val="0"/>
          <w:numId w:val="1"/>
        </w:numPr>
        <w:topLinePunct w:val="0"/>
        <w:adjustRightInd/>
        <w:spacing w:line="360" w:lineRule="auto"/>
        <w:ind w:left="600" w:hanging="18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软件系统分析与设计：</w:t>
      </w:r>
      <w:r>
        <w:rPr>
          <w:rFonts w:hint="eastAsia" w:ascii="宋体" w:hAnsi="宋体"/>
          <w:bCs/>
          <w:sz w:val="24"/>
          <w:szCs w:val="24"/>
        </w:rPr>
        <w:t>本课程介绍如何分析软件系统的需求，如何进行系统设计、建模与规划。学生将学习常见的软件开发方法、设计模式以及如何组织软件系统的开发。课程通过案例分析帮助学生理解从需求分析到系统设计的完整过程，为学生后续参与软件开发项目提供理论支持。</w:t>
      </w:r>
    </w:p>
    <w:p w14:paraId="05893A58"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（二）综合实训课程：</w:t>
      </w:r>
    </w:p>
    <w:p w14:paraId="7C9005C7">
      <w:pPr>
        <w:pStyle w:val="46"/>
        <w:numPr>
          <w:ilvl w:val="0"/>
          <w:numId w:val="1"/>
        </w:numPr>
        <w:topLinePunct w:val="0"/>
        <w:adjustRightInd/>
        <w:spacing w:line="360" w:lineRule="auto"/>
        <w:ind w:left="600" w:hanging="18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应用软件系统开发综合实训：</w:t>
      </w:r>
      <w:r>
        <w:rPr>
          <w:rFonts w:hint="eastAsia" w:ascii="宋体" w:hAnsi="宋体"/>
          <w:bCs/>
          <w:sz w:val="24"/>
          <w:szCs w:val="24"/>
        </w:rPr>
        <w:t>本课程通过项目驱动的方式，要求学生使用</w:t>
      </w:r>
      <w:r>
        <w:rPr>
          <w:rFonts w:ascii="宋体" w:hAnsi="宋体"/>
          <w:bCs/>
          <w:sz w:val="24"/>
          <w:szCs w:val="24"/>
        </w:rPr>
        <w:t>HTML、CSS、JavaScript、Python和MySQL等技术，开发一个基于Web的应用软件系统。学生将在实际开发过程中，掌握前端与后端技术的结合，体验整个软件开发生命周期，并能够独立完成一个小型应用系统的设计与实现。</w:t>
      </w:r>
    </w:p>
    <w:p w14:paraId="3C3A8BE5">
      <w:pPr>
        <w:pStyle w:val="46"/>
        <w:numPr>
          <w:ilvl w:val="0"/>
          <w:numId w:val="1"/>
        </w:numPr>
        <w:topLinePunct w:val="0"/>
        <w:adjustRightInd/>
        <w:spacing w:line="360" w:lineRule="auto"/>
        <w:ind w:left="600" w:hanging="18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智能软件系统开发综合实训：</w:t>
      </w:r>
      <w:r>
        <w:rPr>
          <w:rFonts w:hint="eastAsia" w:ascii="宋体" w:hAnsi="宋体"/>
          <w:bCs/>
          <w:sz w:val="24"/>
          <w:szCs w:val="24"/>
        </w:rPr>
        <w:t>本课程结合机器学习与深度学习的应用，要求学生开发一个满足特定需求的智能软件系统。学生将通过使用常见的机器学习算法与深度学习框架（如百度飞桨、PyTorch、</w:t>
      </w:r>
      <w:r>
        <w:rPr>
          <w:rFonts w:ascii="宋体" w:hAnsi="宋体"/>
          <w:bCs/>
          <w:sz w:val="24"/>
          <w:szCs w:val="24"/>
        </w:rPr>
        <w:t>TensorFlow、Keras等）来实现智能系统的设计与开发，深入理解智能算法的应用，并能够在实际项目中应用这些技术。</w:t>
      </w:r>
    </w:p>
    <w:p w14:paraId="648FEC66">
      <w:pPr>
        <w:pStyle w:val="9"/>
        <w:spacing w:after="0" w:line="300" w:lineRule="auto"/>
        <w:ind w:left="0" w:leftChars="0"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五、下学期开设课程</w:t>
      </w:r>
    </w:p>
    <w:tbl>
      <w:tblPr>
        <w:tblStyle w:val="18"/>
        <w:tblW w:w="9368" w:type="dxa"/>
        <w:tblInd w:w="-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5"/>
        <w:gridCol w:w="1559"/>
        <w:gridCol w:w="1276"/>
        <w:gridCol w:w="709"/>
        <w:gridCol w:w="992"/>
        <w:gridCol w:w="963"/>
        <w:gridCol w:w="1154"/>
      </w:tblGrid>
      <w:tr w14:paraId="7E281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560" w:hRule="atLeast"/>
        </w:trPr>
        <w:tc>
          <w:tcPr>
            <w:tcW w:w="2715" w:type="dxa"/>
            <w:shd w:val="clear" w:color="auto" w:fill="auto"/>
            <w:vAlign w:val="center"/>
          </w:tcPr>
          <w:p w14:paraId="5FF7610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课</w:t>
            </w:r>
            <w:r>
              <w:rPr>
                <w:b/>
                <w:bCs/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程</w:t>
            </w:r>
            <w:r>
              <w:rPr>
                <w:b/>
                <w:bCs/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名</w:t>
            </w:r>
            <w:r>
              <w:rPr>
                <w:b/>
                <w:bCs/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22953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课程编号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B5453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课程性质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88E8F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学分要求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FD8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总学时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87199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理论学时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53B3D91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</w:rPr>
              <w:t>实践学时</w:t>
            </w:r>
          </w:p>
        </w:tc>
      </w:tr>
      <w:tr w14:paraId="19205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75" w:hRule="atLeast"/>
        </w:trPr>
        <w:tc>
          <w:tcPr>
            <w:tcW w:w="2715" w:type="dxa"/>
            <w:shd w:val="clear" w:color="auto" w:fill="auto"/>
            <w:vAlign w:val="center"/>
          </w:tcPr>
          <w:p w14:paraId="2AA9A536">
            <w:pPr>
              <w:widowControl/>
              <w:topLinePunct w:val="0"/>
              <w:adjustRightInd/>
              <w:ind w:firstLine="0" w:firstLineChars="0"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计算思维与程序设计基础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863D8D">
            <w:pPr>
              <w:widowControl/>
              <w:topLinePunct w:val="0"/>
              <w:adjustRightInd/>
              <w:ind w:firstLine="0" w:firstLineChars="0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 xml:space="preserve">M210109B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A3803E">
            <w:pPr>
              <w:widowControl/>
              <w:topLinePunct w:val="0"/>
              <w:adjustRightInd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DAD2A">
            <w:pPr>
              <w:widowControl/>
              <w:topLinePunct w:val="0"/>
              <w:adjustRightInd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BA23C1">
            <w:pPr>
              <w:widowControl/>
              <w:topLinePunct w:val="0"/>
              <w:adjustRightInd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C4222E6">
            <w:pPr>
              <w:widowControl/>
              <w:topLinePunct w:val="0"/>
              <w:adjustRightInd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F1CC322">
            <w:pPr>
              <w:widowControl/>
              <w:topLinePunct w:val="0"/>
              <w:adjustRightInd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</w:tr>
      <w:tr w14:paraId="1DBE0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715" w:type="dxa"/>
            <w:shd w:val="clear" w:color="auto" w:fill="auto"/>
            <w:vAlign w:val="center"/>
          </w:tcPr>
          <w:p w14:paraId="281BD745">
            <w:pPr>
              <w:widowControl/>
              <w:topLinePunct w:val="0"/>
              <w:adjustRightInd/>
              <w:ind w:firstLine="0" w:firstLineChars="0"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软件系统分析与设计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F78C6C">
            <w:pPr>
              <w:widowControl/>
              <w:topLinePunct w:val="0"/>
              <w:adjustRightInd/>
              <w:ind w:firstLine="0" w:firstLineChars="0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M31011</w:t>
            </w:r>
            <w:r>
              <w:rPr>
                <w:rFonts w:hint="eastAsia" w:ascii="宋体" w:hAnsi="宋体"/>
                <w:bCs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</w:rPr>
              <w:t>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9066A0">
            <w:pPr>
              <w:widowControl/>
              <w:topLinePunct w:val="0"/>
              <w:adjustRightInd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784677">
            <w:pPr>
              <w:widowControl/>
              <w:topLinePunct w:val="0"/>
              <w:adjustRightInd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7D58A2">
            <w:pPr>
              <w:widowControl/>
              <w:topLinePunct w:val="0"/>
              <w:adjustRightInd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32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232D0857">
            <w:pPr>
              <w:widowControl/>
              <w:topLinePunct w:val="0"/>
              <w:adjustRightInd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16804E3D">
            <w:pPr>
              <w:widowControl/>
              <w:topLinePunct w:val="0"/>
              <w:adjustRightInd/>
              <w:ind w:firstLine="0" w:firstLine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16</w:t>
            </w:r>
          </w:p>
        </w:tc>
      </w:tr>
    </w:tbl>
    <w:p w14:paraId="14F58393">
      <w:pPr>
        <w:pStyle w:val="9"/>
        <w:spacing w:after="0" w:line="300" w:lineRule="auto"/>
        <w:ind w:left="0" w:leftChars="0"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六、联系方式</w:t>
      </w:r>
    </w:p>
    <w:p w14:paraId="165BCB8B">
      <w:pPr>
        <w:pStyle w:val="9"/>
        <w:spacing w:after="0" w:line="300" w:lineRule="auto"/>
        <w:ind w:left="0" w:leftChars="0" w:firstLine="480" w:firstLineChars="200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bookmarkStart w:id="1" w:name="_GoBack"/>
      <w:bookmarkEnd w:id="1"/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北京交通大学软件学院</w:t>
      </w:r>
    </w:p>
    <w:p w14:paraId="25654D00">
      <w:pPr>
        <w:pStyle w:val="9"/>
        <w:spacing w:after="0" w:line="300" w:lineRule="auto"/>
        <w:ind w:left="0" w:leftChars="0" w:firstLine="480" w:firstLineChars="200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联系人：范阳阳老师 010-51687352</w:t>
      </w:r>
    </w:p>
    <w:p w14:paraId="25708BAB">
      <w:pPr>
        <w:pStyle w:val="9"/>
        <w:spacing w:after="0" w:line="300" w:lineRule="auto"/>
        <w:ind w:left="0" w:leftChars="0" w:firstLine="480" w:firstLineChars="200"/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邮箱：yyfan@bjtu.edu.cn</w:t>
      </w:r>
    </w:p>
    <w:p w14:paraId="6AEE5959">
      <w:pPr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9C578D"/>
    <w:multiLevelType w:val="multilevel"/>
    <w:tmpl w:val="109C578D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  <w:sz w:val="15"/>
        <w:szCs w:val="16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lNmZkODFlN2Y3Y2E2YmRkMmJkZDk4OTY4ZTk5NWMifQ=="/>
  </w:docVars>
  <w:rsids>
    <w:rsidRoot w:val="00B27485"/>
    <w:rsid w:val="00037D91"/>
    <w:rsid w:val="00063DA4"/>
    <w:rsid w:val="00080D31"/>
    <w:rsid w:val="00093269"/>
    <w:rsid w:val="000A4194"/>
    <w:rsid w:val="000C6F04"/>
    <w:rsid w:val="000E1C41"/>
    <w:rsid w:val="000F5C44"/>
    <w:rsid w:val="00142410"/>
    <w:rsid w:val="00187A95"/>
    <w:rsid w:val="00205C30"/>
    <w:rsid w:val="00254668"/>
    <w:rsid w:val="002C6901"/>
    <w:rsid w:val="002D7A39"/>
    <w:rsid w:val="002F3106"/>
    <w:rsid w:val="003215AD"/>
    <w:rsid w:val="00323E02"/>
    <w:rsid w:val="003777B6"/>
    <w:rsid w:val="00382D02"/>
    <w:rsid w:val="00383D0B"/>
    <w:rsid w:val="003A55DF"/>
    <w:rsid w:val="003C05B2"/>
    <w:rsid w:val="004302A9"/>
    <w:rsid w:val="004406EB"/>
    <w:rsid w:val="004D3C98"/>
    <w:rsid w:val="004F7BEE"/>
    <w:rsid w:val="00556E93"/>
    <w:rsid w:val="006011C6"/>
    <w:rsid w:val="006101ED"/>
    <w:rsid w:val="00671CAD"/>
    <w:rsid w:val="00676E89"/>
    <w:rsid w:val="00690E6A"/>
    <w:rsid w:val="00741064"/>
    <w:rsid w:val="007B65AD"/>
    <w:rsid w:val="007C7C13"/>
    <w:rsid w:val="007F3DA4"/>
    <w:rsid w:val="00825286"/>
    <w:rsid w:val="00837BE8"/>
    <w:rsid w:val="00847F97"/>
    <w:rsid w:val="0090242D"/>
    <w:rsid w:val="00947185"/>
    <w:rsid w:val="00952180"/>
    <w:rsid w:val="00A64C2B"/>
    <w:rsid w:val="00AA7A11"/>
    <w:rsid w:val="00AB56DE"/>
    <w:rsid w:val="00B27485"/>
    <w:rsid w:val="00B35D63"/>
    <w:rsid w:val="00B47BD6"/>
    <w:rsid w:val="00BA180A"/>
    <w:rsid w:val="00BA4D05"/>
    <w:rsid w:val="00BE1C43"/>
    <w:rsid w:val="00BF6E85"/>
    <w:rsid w:val="00C60D12"/>
    <w:rsid w:val="00C630F9"/>
    <w:rsid w:val="00C73BF2"/>
    <w:rsid w:val="00C76097"/>
    <w:rsid w:val="00CD4E1B"/>
    <w:rsid w:val="00CF4CC6"/>
    <w:rsid w:val="00D47404"/>
    <w:rsid w:val="00D8663C"/>
    <w:rsid w:val="00DE094C"/>
    <w:rsid w:val="00DF402C"/>
    <w:rsid w:val="00DF6D5B"/>
    <w:rsid w:val="00E53DCE"/>
    <w:rsid w:val="00EA32BA"/>
    <w:rsid w:val="00ED332F"/>
    <w:rsid w:val="00EE58A8"/>
    <w:rsid w:val="00F62779"/>
    <w:rsid w:val="00FA7CD6"/>
    <w:rsid w:val="00FF128C"/>
    <w:rsid w:val="01C47B75"/>
    <w:rsid w:val="10185E7A"/>
    <w:rsid w:val="13BA6CB2"/>
    <w:rsid w:val="1B617E5D"/>
    <w:rsid w:val="27362A58"/>
    <w:rsid w:val="32513718"/>
    <w:rsid w:val="3EE43B8E"/>
    <w:rsid w:val="480915FF"/>
    <w:rsid w:val="497C14D8"/>
    <w:rsid w:val="75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name="footnote text"/>
    <w:lsdException w:qFormat="1" w:uiPriority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qFormat="1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name="Body Text Indent 2"/>
    <w:lsdException w:qFormat="1" w:uiPriority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6" w:lineRule="auto"/>
      <w:outlineLvl w:val="0"/>
    </w:pPr>
    <w:rPr>
      <w:rFonts w:cs="宋体"/>
      <w:b/>
      <w:kern w:val="44"/>
      <w:sz w:val="44"/>
      <w:szCs w:val="20"/>
    </w:rPr>
  </w:style>
  <w:style w:type="paragraph" w:styleId="3">
    <w:name w:val="heading 2"/>
    <w:basedOn w:val="1"/>
    <w:next w:val="1"/>
    <w:link w:val="23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Calibri Light" w:hAnsi="Calibri Light" w:cs="宋体"/>
      <w:b/>
      <w:kern w:val="0"/>
      <w:sz w:val="32"/>
      <w:szCs w:val="20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0" w:lineRule="auto"/>
      <w:outlineLvl w:val="2"/>
    </w:pPr>
    <w:rPr>
      <w:rFonts w:ascii="Times New Roman" w:hAnsi="Times New Roman"/>
      <w:b/>
      <w:bCs/>
      <w:sz w:val="32"/>
      <w:szCs w:val="32"/>
      <w:lang w:val="zh-CN"/>
    </w:rPr>
  </w:style>
  <w:style w:type="paragraph" w:styleId="5">
    <w:name w:val="heading 4"/>
    <w:basedOn w:val="1"/>
    <w:next w:val="1"/>
    <w:link w:val="25"/>
    <w:semiHidden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bCs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34"/>
    <w:semiHidden/>
    <w:unhideWhenUsed/>
    <w:qFormat/>
    <w:uiPriority w:val="0"/>
    <w:pPr>
      <w:shd w:val="clear" w:color="auto" w:fill="000080"/>
      <w:spacing w:line="240" w:lineRule="auto"/>
    </w:pPr>
    <w:rPr>
      <w:rFonts w:ascii="Times New Roman" w:hAnsi="Times New Roman"/>
      <w:szCs w:val="24"/>
    </w:rPr>
  </w:style>
  <w:style w:type="paragraph" w:styleId="7">
    <w:name w:val="annotation text"/>
    <w:basedOn w:val="1"/>
    <w:link w:val="27"/>
    <w:semiHidden/>
    <w:unhideWhenUsed/>
    <w:qFormat/>
    <w:uiPriority w:val="0"/>
    <w:pPr>
      <w:spacing w:line="240" w:lineRule="auto"/>
      <w:jc w:val="left"/>
    </w:pPr>
    <w:rPr>
      <w:rFonts w:ascii="Times New Roman" w:hAnsi="Times New Roman"/>
      <w:szCs w:val="24"/>
    </w:rPr>
  </w:style>
  <w:style w:type="paragraph" w:styleId="8">
    <w:name w:val="Body Text"/>
    <w:basedOn w:val="1"/>
    <w:link w:val="31"/>
    <w:semiHidden/>
    <w:unhideWhenUsed/>
    <w:qFormat/>
    <w:uiPriority w:val="0"/>
    <w:pPr>
      <w:spacing w:line="20" w:lineRule="atLeast"/>
    </w:pPr>
    <w:rPr>
      <w:rFonts w:ascii="Times New Roman" w:hAnsi="Times New Roman"/>
      <w:sz w:val="18"/>
      <w:szCs w:val="24"/>
    </w:rPr>
  </w:style>
  <w:style w:type="paragraph" w:styleId="9">
    <w:name w:val="Body Text Indent"/>
    <w:basedOn w:val="1"/>
    <w:link w:val="21"/>
    <w:qFormat/>
    <w:uiPriority w:val="0"/>
    <w:pPr>
      <w:spacing w:after="120" w:line="240" w:lineRule="auto"/>
      <w:ind w:left="420" w:leftChars="200"/>
    </w:pPr>
    <w:rPr>
      <w:rFonts w:ascii="Times New Roman" w:hAnsi="Times New Roman"/>
      <w:kern w:val="0"/>
      <w:sz w:val="24"/>
      <w:szCs w:val="20"/>
    </w:rPr>
  </w:style>
  <w:style w:type="paragraph" w:styleId="10">
    <w:name w:val="Body Text Indent 2"/>
    <w:basedOn w:val="1"/>
    <w:link w:val="32"/>
    <w:semiHidden/>
    <w:unhideWhenUsed/>
    <w:qFormat/>
    <w:uiPriority w:val="0"/>
    <w:pPr>
      <w:spacing w:line="240" w:lineRule="auto"/>
      <w:ind w:firstLine="420" w:firstLineChars="200"/>
    </w:pPr>
    <w:rPr>
      <w:rFonts w:ascii="Times New Roman" w:hAnsi="Times New Roman"/>
      <w:szCs w:val="24"/>
    </w:rPr>
  </w:style>
  <w:style w:type="paragraph" w:styleId="11">
    <w:name w:val="endnote text"/>
    <w:basedOn w:val="1"/>
    <w:link w:val="30"/>
    <w:semiHidden/>
    <w:unhideWhenUsed/>
    <w:qFormat/>
    <w:uiPriority w:val="0"/>
    <w:pPr>
      <w:snapToGrid w:val="0"/>
      <w:spacing w:line="240" w:lineRule="auto"/>
      <w:jc w:val="left"/>
    </w:pPr>
    <w:rPr>
      <w:rFonts w:ascii="Times New Roman" w:hAnsi="Times New Roman"/>
      <w:szCs w:val="24"/>
    </w:rPr>
  </w:style>
  <w:style w:type="paragraph" w:styleId="12">
    <w:name w:val="Balloon Text"/>
    <w:basedOn w:val="1"/>
    <w:link w:val="36"/>
    <w:semiHidden/>
    <w:unhideWhenUsed/>
    <w:qFormat/>
    <w:uiPriority w:val="0"/>
    <w:pPr>
      <w:spacing w:line="240" w:lineRule="auto"/>
    </w:pPr>
    <w:rPr>
      <w:rFonts w:ascii="Times New Roman" w:hAnsi="Times New Roman"/>
      <w:sz w:val="18"/>
      <w:szCs w:val="18"/>
    </w:rPr>
  </w:style>
  <w:style w:type="paragraph" w:styleId="13">
    <w:name w:val="footer"/>
    <w:basedOn w:val="1"/>
    <w:link w:val="29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kern w:val="0"/>
      <w:sz w:val="18"/>
      <w:szCs w:val="20"/>
    </w:rPr>
  </w:style>
  <w:style w:type="paragraph" w:styleId="14">
    <w:name w:val="header"/>
    <w:basedOn w:val="1"/>
    <w:link w:val="2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0"/>
      <w:sz w:val="18"/>
      <w:szCs w:val="20"/>
    </w:rPr>
  </w:style>
  <w:style w:type="paragraph" w:styleId="15">
    <w:name w:val="footnote text"/>
    <w:basedOn w:val="1"/>
    <w:link w:val="26"/>
    <w:semiHidden/>
    <w:unhideWhenUsed/>
    <w:qFormat/>
    <w:uiPriority w:val="0"/>
    <w:pPr>
      <w:snapToGrid w:val="0"/>
      <w:spacing w:line="240" w:lineRule="auto"/>
      <w:jc w:val="left"/>
    </w:pPr>
    <w:rPr>
      <w:rFonts w:ascii="Times New Roman" w:hAnsi="Times New Roman"/>
      <w:sz w:val="18"/>
      <w:szCs w:val="18"/>
    </w:rPr>
  </w:style>
  <w:style w:type="paragraph" w:styleId="16">
    <w:name w:val="Body Text Indent 3"/>
    <w:basedOn w:val="1"/>
    <w:link w:val="33"/>
    <w:semiHidden/>
    <w:unhideWhenUsed/>
    <w:qFormat/>
    <w:uiPriority w:val="0"/>
    <w:pPr>
      <w:ind w:firstLine="480" w:firstLineChars="200"/>
    </w:pPr>
    <w:rPr>
      <w:rFonts w:ascii="Times New Roman" w:hAnsi="Times New Roman"/>
      <w:color w:val="FF0000"/>
      <w:sz w:val="24"/>
      <w:szCs w:val="24"/>
    </w:rPr>
  </w:style>
  <w:style w:type="paragraph" w:styleId="17">
    <w:name w:val="annotation subject"/>
    <w:basedOn w:val="7"/>
    <w:next w:val="7"/>
    <w:link w:val="35"/>
    <w:semiHidden/>
    <w:unhideWhenUsed/>
    <w:qFormat/>
    <w:uiPriority w:val="0"/>
    <w:rPr>
      <w:b/>
      <w:bCs/>
    </w:rPr>
  </w:style>
  <w:style w:type="character" w:styleId="20">
    <w:name w:val="Strong"/>
    <w:basedOn w:val="19"/>
    <w:qFormat/>
    <w:uiPriority w:val="22"/>
    <w:rPr>
      <w:b/>
    </w:rPr>
  </w:style>
  <w:style w:type="character" w:customStyle="1" w:styleId="21">
    <w:name w:val="正文文本缩进 字符"/>
    <w:basedOn w:val="19"/>
    <w:link w:val="9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22">
    <w:name w:val="标题 1 字符"/>
    <w:basedOn w:val="19"/>
    <w:link w:val="2"/>
    <w:qFormat/>
    <w:uiPriority w:val="0"/>
    <w:rPr>
      <w:rFonts w:ascii="Calibri" w:hAnsi="Calibri" w:eastAsia="宋体" w:cs="宋体"/>
      <w:b/>
      <w:kern w:val="44"/>
      <w:sz w:val="44"/>
      <w:szCs w:val="20"/>
    </w:rPr>
  </w:style>
  <w:style w:type="character" w:customStyle="1" w:styleId="23">
    <w:name w:val="标题 2 字符"/>
    <w:basedOn w:val="19"/>
    <w:link w:val="3"/>
    <w:semiHidden/>
    <w:qFormat/>
    <w:uiPriority w:val="0"/>
    <w:rPr>
      <w:rFonts w:ascii="Calibri Light" w:hAnsi="Calibri Light" w:eastAsia="宋体" w:cs="宋体"/>
      <w:b/>
      <w:kern w:val="0"/>
      <w:sz w:val="32"/>
      <w:szCs w:val="20"/>
    </w:rPr>
  </w:style>
  <w:style w:type="character" w:customStyle="1" w:styleId="24">
    <w:name w:val="标题 3 字符"/>
    <w:basedOn w:val="19"/>
    <w:link w:val="4"/>
    <w:semiHidden/>
    <w:qFormat/>
    <w:uiPriority w:val="0"/>
    <w:rPr>
      <w:rFonts w:ascii="Times New Roman" w:hAnsi="Times New Roman" w:eastAsia="宋体" w:cs="Times New Roman"/>
      <w:b/>
      <w:bCs/>
      <w:sz w:val="32"/>
      <w:szCs w:val="32"/>
      <w:lang w:val="zh-CN" w:eastAsia="zh-CN"/>
    </w:rPr>
  </w:style>
  <w:style w:type="character" w:customStyle="1" w:styleId="25">
    <w:name w:val="标题 4 字符"/>
    <w:basedOn w:val="19"/>
    <w:link w:val="5"/>
    <w:semiHidden/>
    <w:qFormat/>
    <w:uiPriority w:val="0"/>
    <w:rPr>
      <w:rFonts w:ascii="Arial" w:hAnsi="Arial" w:eastAsia="黑体" w:cs="Times New Roman"/>
      <w:b/>
      <w:bCs/>
      <w:sz w:val="28"/>
      <w:szCs w:val="28"/>
      <w:lang w:val="zh-CN" w:eastAsia="zh-CN"/>
    </w:rPr>
  </w:style>
  <w:style w:type="character" w:customStyle="1" w:styleId="26">
    <w:name w:val="脚注文本 字符"/>
    <w:basedOn w:val="19"/>
    <w:link w:val="15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批注文字 字符"/>
    <w:basedOn w:val="19"/>
    <w:link w:val="7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8">
    <w:name w:val="页眉 字符"/>
    <w:basedOn w:val="19"/>
    <w:link w:val="14"/>
    <w:qFormat/>
    <w:uiPriority w:val="0"/>
    <w:rPr>
      <w:rFonts w:ascii="Calibri" w:hAnsi="Calibri" w:eastAsia="宋体" w:cs="Times New Roman"/>
      <w:kern w:val="0"/>
      <w:sz w:val="18"/>
      <w:szCs w:val="20"/>
    </w:rPr>
  </w:style>
  <w:style w:type="character" w:customStyle="1" w:styleId="29">
    <w:name w:val="页脚 字符"/>
    <w:basedOn w:val="19"/>
    <w:link w:val="13"/>
    <w:qFormat/>
    <w:uiPriority w:val="0"/>
    <w:rPr>
      <w:rFonts w:ascii="Calibri" w:hAnsi="Calibri" w:eastAsia="宋体" w:cs="Times New Roman"/>
      <w:kern w:val="0"/>
      <w:sz w:val="18"/>
      <w:szCs w:val="20"/>
    </w:rPr>
  </w:style>
  <w:style w:type="character" w:customStyle="1" w:styleId="30">
    <w:name w:val="尾注文本 字符"/>
    <w:basedOn w:val="19"/>
    <w:link w:val="11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31">
    <w:name w:val="正文文本 字符"/>
    <w:basedOn w:val="19"/>
    <w:link w:val="8"/>
    <w:semiHidden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32">
    <w:name w:val="正文文本缩进 2 字符"/>
    <w:basedOn w:val="19"/>
    <w:link w:val="10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33">
    <w:name w:val="正文文本缩进 3 字符"/>
    <w:basedOn w:val="19"/>
    <w:link w:val="16"/>
    <w:semiHidden/>
    <w:qFormat/>
    <w:uiPriority w:val="0"/>
    <w:rPr>
      <w:rFonts w:ascii="Times New Roman" w:hAnsi="Times New Roman" w:eastAsia="宋体" w:cs="Times New Roman"/>
      <w:color w:val="FF0000"/>
      <w:sz w:val="24"/>
      <w:szCs w:val="24"/>
    </w:rPr>
  </w:style>
  <w:style w:type="character" w:customStyle="1" w:styleId="34">
    <w:name w:val="文档结构图 字符"/>
    <w:basedOn w:val="19"/>
    <w:link w:val="6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5">
    <w:name w:val="批注主题 字符"/>
    <w:basedOn w:val="27"/>
    <w:link w:val="17"/>
    <w:semiHidden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36">
    <w:name w:val="批注框文本 字符"/>
    <w:basedOn w:val="19"/>
    <w:link w:val="1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7">
    <w:name w:val="脚注文本 Char1"/>
    <w:basedOn w:val="19"/>
    <w:semiHidden/>
    <w:qFormat/>
    <w:uiPriority w:val="99"/>
    <w:rPr>
      <w:sz w:val="18"/>
      <w:szCs w:val="18"/>
    </w:rPr>
  </w:style>
  <w:style w:type="character" w:customStyle="1" w:styleId="38">
    <w:name w:val="批注文字 Char1"/>
    <w:basedOn w:val="19"/>
    <w:semiHidden/>
    <w:qFormat/>
    <w:uiPriority w:val="99"/>
  </w:style>
  <w:style w:type="character" w:customStyle="1" w:styleId="39">
    <w:name w:val="尾注文本 Char1"/>
    <w:basedOn w:val="19"/>
    <w:semiHidden/>
    <w:qFormat/>
    <w:uiPriority w:val="99"/>
  </w:style>
  <w:style w:type="character" w:customStyle="1" w:styleId="40">
    <w:name w:val="正文文本 Char1"/>
    <w:basedOn w:val="19"/>
    <w:semiHidden/>
    <w:qFormat/>
    <w:uiPriority w:val="99"/>
  </w:style>
  <w:style w:type="character" w:customStyle="1" w:styleId="41">
    <w:name w:val="正文文本缩进 2 Char1"/>
    <w:basedOn w:val="19"/>
    <w:semiHidden/>
    <w:qFormat/>
    <w:uiPriority w:val="99"/>
  </w:style>
  <w:style w:type="character" w:customStyle="1" w:styleId="42">
    <w:name w:val="正文文本缩进 3 Char1"/>
    <w:basedOn w:val="19"/>
    <w:semiHidden/>
    <w:qFormat/>
    <w:uiPriority w:val="99"/>
    <w:rPr>
      <w:sz w:val="16"/>
      <w:szCs w:val="16"/>
    </w:rPr>
  </w:style>
  <w:style w:type="character" w:customStyle="1" w:styleId="43">
    <w:name w:val="文档结构图 Char1"/>
    <w:basedOn w:val="19"/>
    <w:semiHidden/>
    <w:qFormat/>
    <w:uiPriority w:val="99"/>
    <w:rPr>
      <w:rFonts w:hint="eastAsia" w:ascii="Microsoft YaHei UI" w:hAnsi="Microsoft YaHei UI" w:eastAsia="Microsoft YaHei UI"/>
      <w:sz w:val="18"/>
      <w:szCs w:val="18"/>
    </w:rPr>
  </w:style>
  <w:style w:type="character" w:customStyle="1" w:styleId="44">
    <w:name w:val="批注主题 Char1"/>
    <w:basedOn w:val="38"/>
    <w:semiHidden/>
    <w:qFormat/>
    <w:uiPriority w:val="99"/>
    <w:rPr>
      <w:b/>
      <w:bCs/>
    </w:rPr>
  </w:style>
  <w:style w:type="character" w:customStyle="1" w:styleId="45">
    <w:name w:val="批注框文本 Char1"/>
    <w:basedOn w:val="19"/>
    <w:semiHidden/>
    <w:qFormat/>
    <w:uiPriority w:val="99"/>
    <w:rPr>
      <w:sz w:val="18"/>
      <w:szCs w:val="18"/>
    </w:rPr>
  </w:style>
  <w:style w:type="paragraph" w:styleId="4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276</Words>
  <Characters>282</Characters>
  <Lines>1</Lines>
  <Paragraphs>1</Paragraphs>
  <TotalTime>47</TotalTime>
  <ScaleCrop>false</ScaleCrop>
  <LinksUpToDate>false</LinksUpToDate>
  <CharactersWithSpaces>285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2022-06-15T06:43:00Z</dcterms:created>
  <dc:creator>guwenqiao</dc:creator>
  <cp:lastModifiedBy>范阳阳</cp:lastModifiedBy>
  <dcterms:modified xsi:type="dcterms:W3CDTF">2025-07-02T07:08:05Z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714AAB2C22CE45509BBCD518760F7F04_12</vt:lpwstr>
  </property>
  <property fmtid="{D5CDD505-2E9C-101B-9397-08002B2CF9AE}" pid="4" name="KSOTemplateDocerSaveRecord">
    <vt:lpwstr>eyJoZGlkIjoiYjI1NGI2ZjdiZGE5M2RiOTQ2MGJkOTFhNWE3MzJmYTciLCJ1c2VySWQiOiI4MzYyNDg0NTkifQ==</vt:lpwstr>
  </property>
</Properties>
</file>