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B17BED" w14:textId="1C94E7C6" w:rsidR="00D47404" w:rsidRDefault="00241392">
      <w:pPr>
        <w:spacing w:afterLines="100" w:after="312"/>
        <w:jc w:val="center"/>
        <w:rPr>
          <w:rFonts w:ascii="华文中宋" w:eastAsia="华文中宋" w:hAnsi="华文中宋"/>
          <w:sz w:val="36"/>
          <w:szCs w:val="36"/>
        </w:rPr>
      </w:pPr>
      <w:r>
        <w:rPr>
          <w:rFonts w:ascii="华文中宋" w:eastAsia="华文中宋" w:hAnsi="华文中宋" w:hint="eastAsia"/>
          <w:sz w:val="36"/>
          <w:szCs w:val="36"/>
        </w:rPr>
        <w:t>智能装备与系统</w:t>
      </w:r>
      <w:r w:rsidR="00383D0B">
        <w:rPr>
          <w:rFonts w:ascii="华文中宋" w:eastAsia="华文中宋" w:hAnsi="华文中宋" w:hint="eastAsia"/>
          <w:sz w:val="36"/>
          <w:szCs w:val="36"/>
        </w:rPr>
        <w:t>专业（微专业</w:t>
      </w:r>
      <w:r w:rsidR="00C630F9">
        <w:rPr>
          <w:rFonts w:ascii="华文中宋" w:eastAsia="华文中宋" w:hAnsi="华文中宋" w:hint="eastAsia"/>
          <w:sz w:val="36"/>
          <w:szCs w:val="36"/>
        </w:rPr>
        <w:t>）招生简章</w:t>
      </w:r>
    </w:p>
    <w:p w14:paraId="2EEBF722" w14:textId="77777777" w:rsidR="00D47404" w:rsidRDefault="00C630F9">
      <w:pPr>
        <w:pStyle w:val="a9"/>
        <w:spacing w:after="0" w:line="300" w:lineRule="auto"/>
        <w:ind w:leftChars="0" w:left="0" w:firstLineChars="200" w:firstLine="560"/>
        <w:rPr>
          <w:rFonts w:ascii="黑体" w:eastAsia="黑体" w:hAnsi="黑体"/>
          <w:sz w:val="28"/>
          <w:szCs w:val="28"/>
        </w:rPr>
      </w:pPr>
      <w:r>
        <w:rPr>
          <w:rFonts w:ascii="黑体" w:eastAsia="黑体" w:hAnsi="黑体" w:hint="eastAsia"/>
          <w:sz w:val="28"/>
          <w:szCs w:val="28"/>
        </w:rPr>
        <w:t>一、专业介绍</w:t>
      </w:r>
    </w:p>
    <w:p w14:paraId="149F766B" w14:textId="00989536" w:rsidR="00D50BF0" w:rsidRDefault="00241392" w:rsidP="00D50BF0">
      <w:pPr>
        <w:pStyle w:val="a9"/>
        <w:spacing w:after="0" w:line="360" w:lineRule="auto"/>
        <w:ind w:leftChars="0" w:left="0" w:firstLineChars="200" w:firstLine="480"/>
        <w:rPr>
          <w:rFonts w:asciiTheme="minorEastAsia" w:eastAsiaTheme="minorEastAsia" w:hAnsiTheme="minorEastAsia"/>
          <w:szCs w:val="24"/>
        </w:rPr>
      </w:pPr>
      <w:r>
        <w:rPr>
          <w:rFonts w:asciiTheme="minorEastAsia" w:eastAsiaTheme="minorEastAsia" w:hAnsiTheme="minorEastAsia" w:hint="eastAsia"/>
          <w:szCs w:val="24"/>
        </w:rPr>
        <w:t>智能装备与系统</w:t>
      </w:r>
      <w:r w:rsidR="00D50BF0" w:rsidRPr="00D50BF0">
        <w:rPr>
          <w:rFonts w:asciiTheme="minorEastAsia" w:eastAsiaTheme="minorEastAsia" w:hAnsiTheme="minorEastAsia" w:hint="eastAsia"/>
          <w:szCs w:val="24"/>
        </w:rPr>
        <w:t>微专业聚焦智能系统与“AI+自动化”领域，依托跨学科课程体系与项目式实践教学，致力于培养具备技术融合能力、工程实践素养与产业创新思维的复合型人才。该微专业面向国家战略需求，着</w:t>
      </w:r>
      <w:bookmarkStart w:id="0" w:name="_GoBack"/>
      <w:bookmarkEnd w:id="0"/>
      <w:r w:rsidR="00D50BF0" w:rsidRPr="00D50BF0">
        <w:rPr>
          <w:rFonts w:asciiTheme="minorEastAsia" w:eastAsiaTheme="minorEastAsia" w:hAnsiTheme="minorEastAsia" w:hint="eastAsia"/>
          <w:szCs w:val="24"/>
        </w:rPr>
        <w:t>眼于自动化产业的智能化转型，培养能够解决复杂工程问题的创新型工程师。学生将系统掌握自动控制理论、机器学习算法等核心知识，具备从问题识别到方案落地的全流程工程设计能力，能够围绕真实产业痛点提出并实施高水平的智能化解决方案。</w:t>
      </w:r>
    </w:p>
    <w:p w14:paraId="6FBD8720" w14:textId="688A16F4" w:rsidR="00D47404" w:rsidRDefault="00C630F9">
      <w:pPr>
        <w:pStyle w:val="a9"/>
        <w:spacing w:after="0" w:line="300" w:lineRule="auto"/>
        <w:ind w:leftChars="0" w:left="0" w:firstLineChars="200" w:firstLine="560"/>
        <w:rPr>
          <w:rFonts w:ascii="黑体" w:eastAsia="黑体" w:hAnsi="黑体"/>
          <w:sz w:val="28"/>
          <w:szCs w:val="28"/>
        </w:rPr>
      </w:pPr>
      <w:r>
        <w:rPr>
          <w:rFonts w:ascii="黑体" w:eastAsia="黑体" w:hAnsi="黑体" w:hint="eastAsia"/>
          <w:sz w:val="28"/>
          <w:szCs w:val="28"/>
        </w:rPr>
        <w:t>二、招生名额</w:t>
      </w:r>
    </w:p>
    <w:p w14:paraId="54F5D148" w14:textId="2F8C58D5" w:rsidR="00D47404" w:rsidRDefault="00C36BE0">
      <w:pPr>
        <w:ind w:firstLineChars="200" w:firstLine="480"/>
        <w:rPr>
          <w:rFonts w:asciiTheme="minorEastAsia" w:eastAsiaTheme="minorEastAsia" w:hAnsiTheme="minorEastAsia"/>
          <w:kern w:val="0"/>
          <w:sz w:val="24"/>
          <w:szCs w:val="24"/>
        </w:rPr>
      </w:pPr>
      <w:r w:rsidRPr="00C36BE0">
        <w:rPr>
          <w:rFonts w:asciiTheme="minorEastAsia" w:eastAsiaTheme="minorEastAsia" w:hAnsiTheme="minorEastAsia" w:hint="eastAsia"/>
          <w:kern w:val="0"/>
          <w:sz w:val="24"/>
          <w:szCs w:val="24"/>
        </w:rPr>
        <w:t>60人（多于15人开班）</w:t>
      </w:r>
    </w:p>
    <w:p w14:paraId="756A9E54" w14:textId="77777777" w:rsidR="00D47404" w:rsidRDefault="00C630F9">
      <w:pPr>
        <w:pStyle w:val="a9"/>
        <w:spacing w:after="0" w:line="300" w:lineRule="auto"/>
        <w:ind w:leftChars="0" w:left="0" w:firstLineChars="200" w:firstLine="560"/>
        <w:rPr>
          <w:rFonts w:ascii="黑体" w:eastAsia="黑体" w:hAnsi="黑体"/>
          <w:sz w:val="28"/>
          <w:szCs w:val="28"/>
        </w:rPr>
      </w:pPr>
      <w:r>
        <w:rPr>
          <w:rFonts w:ascii="黑体" w:eastAsia="黑体" w:hAnsi="黑体" w:hint="eastAsia"/>
          <w:sz w:val="28"/>
          <w:szCs w:val="28"/>
        </w:rPr>
        <w:t>三、招收条件</w:t>
      </w:r>
    </w:p>
    <w:p w14:paraId="257F04BB" w14:textId="0005C6C1" w:rsidR="00D50BF0" w:rsidRPr="00C73BF2" w:rsidRDefault="00D50BF0" w:rsidP="00D50BF0">
      <w:pPr>
        <w:ind w:firstLineChars="200" w:firstLine="480"/>
        <w:rPr>
          <w:rFonts w:asciiTheme="minorEastAsia" w:eastAsiaTheme="minorEastAsia" w:hAnsiTheme="minorEastAsia"/>
          <w:kern w:val="0"/>
          <w:sz w:val="24"/>
          <w:szCs w:val="24"/>
        </w:rPr>
      </w:pPr>
      <w:r w:rsidRPr="00C73BF2">
        <w:rPr>
          <w:rFonts w:asciiTheme="minorEastAsia" w:eastAsiaTheme="minorEastAsia" w:hAnsiTheme="minorEastAsia" w:hint="eastAsia"/>
          <w:kern w:val="0"/>
          <w:sz w:val="24"/>
          <w:szCs w:val="24"/>
        </w:rPr>
        <w:t>1.主修专业学习成绩优良，已修课程</w:t>
      </w:r>
      <w:r>
        <w:rPr>
          <w:rFonts w:asciiTheme="minorEastAsia" w:eastAsiaTheme="minorEastAsia" w:hAnsiTheme="minorEastAsia" w:hint="eastAsia"/>
          <w:kern w:val="0"/>
          <w:sz w:val="24"/>
          <w:szCs w:val="24"/>
        </w:rPr>
        <w:t>总</w:t>
      </w:r>
      <w:r w:rsidRPr="00C73BF2">
        <w:rPr>
          <w:rFonts w:asciiTheme="minorEastAsia" w:eastAsiaTheme="minorEastAsia" w:hAnsiTheme="minorEastAsia" w:hint="eastAsia"/>
          <w:kern w:val="0"/>
          <w:sz w:val="24"/>
          <w:szCs w:val="24"/>
        </w:rPr>
        <w:t>绩点不得低于</w:t>
      </w:r>
      <w:r w:rsidRPr="00871645">
        <w:rPr>
          <w:rFonts w:asciiTheme="minorEastAsia" w:eastAsiaTheme="minorEastAsia" w:hAnsiTheme="minorEastAsia" w:hint="eastAsia"/>
          <w:kern w:val="0"/>
          <w:sz w:val="24"/>
          <w:szCs w:val="24"/>
        </w:rPr>
        <w:t>3.0；</w:t>
      </w:r>
    </w:p>
    <w:p w14:paraId="14E5302F" w14:textId="64A416E6" w:rsidR="00D50BF0" w:rsidRPr="00C73BF2" w:rsidRDefault="00D50BF0" w:rsidP="00D50BF0">
      <w:pPr>
        <w:ind w:firstLineChars="200" w:firstLine="480"/>
        <w:rPr>
          <w:rFonts w:asciiTheme="minorEastAsia" w:eastAsiaTheme="minorEastAsia" w:hAnsiTheme="minorEastAsia"/>
          <w:kern w:val="0"/>
          <w:sz w:val="24"/>
          <w:szCs w:val="24"/>
        </w:rPr>
      </w:pPr>
      <w:r w:rsidRPr="00C73BF2">
        <w:rPr>
          <w:rFonts w:asciiTheme="minorEastAsia" w:eastAsiaTheme="minorEastAsia" w:hAnsiTheme="minorEastAsia" w:hint="eastAsia"/>
          <w:kern w:val="0"/>
          <w:sz w:val="24"/>
          <w:szCs w:val="24"/>
        </w:rPr>
        <w:t>2.</w:t>
      </w:r>
      <w:r w:rsidRPr="00D50BF0">
        <w:rPr>
          <w:rFonts w:hint="eastAsia"/>
        </w:rPr>
        <w:t xml:space="preserve"> </w:t>
      </w:r>
      <w:r w:rsidRPr="00D50BF0">
        <w:rPr>
          <w:rFonts w:asciiTheme="minorEastAsia" w:eastAsiaTheme="minorEastAsia" w:hAnsiTheme="minorEastAsia" w:hint="eastAsia"/>
          <w:kern w:val="0"/>
          <w:sz w:val="24"/>
          <w:szCs w:val="24"/>
        </w:rPr>
        <w:t>在修读前完成以下先修课程，并通过相应考试：微积分、概率论与数理统计、大学物理、C语言程序设计、电路</w:t>
      </w:r>
      <w:r w:rsidRPr="00C73BF2">
        <w:rPr>
          <w:rFonts w:asciiTheme="minorEastAsia" w:eastAsiaTheme="minorEastAsia" w:hAnsiTheme="minorEastAsia" w:hint="eastAsia"/>
          <w:kern w:val="0"/>
          <w:sz w:val="24"/>
          <w:szCs w:val="24"/>
        </w:rPr>
        <w:t>；</w:t>
      </w:r>
    </w:p>
    <w:p w14:paraId="66B76A89" w14:textId="13D7E1EF" w:rsidR="00D50BF0" w:rsidRPr="00D50BF0" w:rsidRDefault="00D50BF0" w:rsidP="00D50BF0">
      <w:pPr>
        <w:ind w:firstLineChars="200" w:firstLine="480"/>
        <w:rPr>
          <w:rFonts w:asciiTheme="minorEastAsia" w:eastAsiaTheme="minorEastAsia" w:hAnsiTheme="minorEastAsia"/>
          <w:kern w:val="0"/>
          <w:sz w:val="24"/>
          <w:szCs w:val="24"/>
        </w:rPr>
      </w:pPr>
      <w:r w:rsidRPr="00C73BF2">
        <w:rPr>
          <w:rFonts w:asciiTheme="minorEastAsia" w:eastAsiaTheme="minorEastAsia" w:hAnsiTheme="minorEastAsia" w:hint="eastAsia"/>
          <w:kern w:val="0"/>
          <w:sz w:val="24"/>
          <w:szCs w:val="24"/>
        </w:rPr>
        <w:t>3.没有选修其他</w:t>
      </w:r>
      <w:r>
        <w:rPr>
          <w:rFonts w:asciiTheme="minorEastAsia" w:eastAsiaTheme="minorEastAsia" w:hAnsiTheme="minorEastAsia" w:hint="eastAsia"/>
          <w:kern w:val="0"/>
          <w:sz w:val="24"/>
          <w:szCs w:val="24"/>
        </w:rPr>
        <w:t>微专业。</w:t>
      </w:r>
    </w:p>
    <w:p w14:paraId="09C348A1" w14:textId="77777777" w:rsidR="00D47404" w:rsidRDefault="00C630F9">
      <w:pPr>
        <w:pStyle w:val="a9"/>
        <w:spacing w:after="0" w:line="300" w:lineRule="auto"/>
        <w:ind w:leftChars="0" w:left="0" w:firstLineChars="200" w:firstLine="560"/>
        <w:rPr>
          <w:rFonts w:ascii="黑体" w:eastAsia="黑体" w:hAnsi="黑体"/>
          <w:sz w:val="28"/>
          <w:szCs w:val="28"/>
        </w:rPr>
      </w:pPr>
      <w:r>
        <w:rPr>
          <w:rFonts w:ascii="黑体" w:eastAsia="黑体" w:hAnsi="黑体" w:hint="eastAsia"/>
          <w:sz w:val="28"/>
          <w:szCs w:val="28"/>
        </w:rPr>
        <w:t>四、培养方案</w:t>
      </w:r>
    </w:p>
    <w:p w14:paraId="50C78B81" w14:textId="4E32818D" w:rsidR="000D1E64" w:rsidRPr="00ED2EF0" w:rsidRDefault="00241392" w:rsidP="000D1E64">
      <w:pPr>
        <w:pStyle w:val="a9"/>
        <w:spacing w:line="300" w:lineRule="auto"/>
        <w:jc w:val="center"/>
        <w:rPr>
          <w:rFonts w:ascii="华文中宋" w:eastAsia="华文中宋" w:hAnsi="华文中宋"/>
          <w:color w:val="000000" w:themeColor="text1"/>
          <w:sz w:val="32"/>
          <w:szCs w:val="32"/>
        </w:rPr>
      </w:pPr>
      <w:r>
        <w:rPr>
          <w:rFonts w:ascii="华文中宋" w:eastAsia="华文中宋" w:hAnsi="华文中宋" w:hint="eastAsia"/>
          <w:color w:val="000000" w:themeColor="text1"/>
          <w:sz w:val="32"/>
          <w:szCs w:val="32"/>
        </w:rPr>
        <w:t>智能装备与系统</w:t>
      </w:r>
      <w:r w:rsidR="000D1E64" w:rsidRPr="00ED2EF0">
        <w:rPr>
          <w:rFonts w:ascii="华文中宋" w:eastAsia="华文中宋" w:hAnsi="华文中宋" w:hint="eastAsia"/>
          <w:color w:val="000000" w:themeColor="text1"/>
          <w:sz w:val="32"/>
          <w:szCs w:val="32"/>
        </w:rPr>
        <w:t xml:space="preserve"> “微专业”培养方案</w:t>
      </w:r>
    </w:p>
    <w:p w14:paraId="123FAE88" w14:textId="77777777" w:rsidR="000D1E64" w:rsidRDefault="000D1E64" w:rsidP="000D1E64">
      <w:pPr>
        <w:pStyle w:val="a9"/>
        <w:spacing w:line="300" w:lineRule="auto"/>
        <w:jc w:val="center"/>
        <w:outlineLvl w:val="0"/>
        <w:rPr>
          <w:rFonts w:ascii="华文中宋" w:eastAsia="华文中宋" w:hAnsi="华文中宋"/>
          <w:sz w:val="28"/>
          <w:szCs w:val="28"/>
        </w:rPr>
      </w:pPr>
    </w:p>
    <w:p w14:paraId="301742A4" w14:textId="77777777" w:rsidR="000D1E64" w:rsidRDefault="000D1E64" w:rsidP="000D1E64">
      <w:pPr>
        <w:pStyle w:val="a9"/>
        <w:spacing w:line="300" w:lineRule="auto"/>
        <w:ind w:firstLineChars="200" w:firstLine="480"/>
        <w:outlineLvl w:val="0"/>
        <w:rPr>
          <w:rFonts w:ascii="黑体" w:eastAsia="黑体"/>
        </w:rPr>
      </w:pPr>
      <w:r>
        <w:rPr>
          <w:rFonts w:ascii="黑体" w:eastAsia="黑体" w:hint="eastAsia"/>
        </w:rPr>
        <w:t>一、学制及总</w:t>
      </w:r>
      <w:r>
        <w:rPr>
          <w:rFonts w:ascii="黑体" w:eastAsia="黑体"/>
        </w:rPr>
        <w:t>学分要求</w:t>
      </w:r>
    </w:p>
    <w:p w14:paraId="07646001" w14:textId="77777777" w:rsidR="000D1E64" w:rsidRPr="00ED2EF0" w:rsidRDefault="000D1E64" w:rsidP="000D1E64">
      <w:pPr>
        <w:pStyle w:val="a9"/>
        <w:spacing w:line="300" w:lineRule="auto"/>
        <w:ind w:firstLineChars="200" w:firstLine="480"/>
        <w:rPr>
          <w:rFonts w:ascii="宋体" w:hAnsi="宋体"/>
          <w:i/>
          <w:color w:val="000000" w:themeColor="text1"/>
          <w:szCs w:val="21"/>
        </w:rPr>
      </w:pPr>
      <w:r w:rsidRPr="00ED2EF0">
        <w:rPr>
          <w:rFonts w:ascii="宋体" w:hAnsi="宋体" w:hint="eastAsia"/>
          <w:color w:val="000000" w:themeColor="text1"/>
          <w:szCs w:val="21"/>
        </w:rPr>
        <w:t>1</w:t>
      </w:r>
      <w:r w:rsidRPr="00ED2EF0">
        <w:rPr>
          <w:rFonts w:ascii="宋体" w:hAnsi="宋体"/>
          <w:color w:val="000000" w:themeColor="text1"/>
          <w:szCs w:val="21"/>
        </w:rPr>
        <w:t>.</w:t>
      </w:r>
      <w:r w:rsidRPr="00ED2EF0">
        <w:rPr>
          <w:rFonts w:ascii="宋体" w:hAnsi="宋体" w:hint="eastAsia"/>
          <w:color w:val="000000" w:themeColor="text1"/>
          <w:szCs w:val="21"/>
        </w:rPr>
        <w:t>学制：1-2年</w:t>
      </w:r>
    </w:p>
    <w:p w14:paraId="30C3B259" w14:textId="77777777" w:rsidR="000D1E64" w:rsidRPr="00ED2EF0" w:rsidRDefault="000D1E64" w:rsidP="000D1E64">
      <w:pPr>
        <w:pStyle w:val="a9"/>
        <w:spacing w:line="300" w:lineRule="auto"/>
        <w:ind w:firstLineChars="200" w:firstLine="480"/>
        <w:rPr>
          <w:rFonts w:ascii="宋体" w:hAnsi="宋体"/>
          <w:color w:val="000000" w:themeColor="text1"/>
          <w:szCs w:val="21"/>
        </w:rPr>
      </w:pPr>
      <w:r w:rsidRPr="00ED2EF0">
        <w:rPr>
          <w:rFonts w:ascii="宋体" w:hAnsi="宋体" w:hint="eastAsia"/>
          <w:color w:val="000000" w:themeColor="text1"/>
          <w:szCs w:val="21"/>
        </w:rPr>
        <w:t>2</w:t>
      </w:r>
      <w:r w:rsidRPr="00ED2EF0">
        <w:rPr>
          <w:rFonts w:ascii="宋体" w:hAnsi="宋体"/>
          <w:color w:val="000000" w:themeColor="text1"/>
          <w:szCs w:val="21"/>
        </w:rPr>
        <w:t>.总</w:t>
      </w:r>
      <w:r w:rsidRPr="00ED2EF0">
        <w:rPr>
          <w:rFonts w:ascii="宋体" w:hAnsi="宋体" w:hint="eastAsia"/>
          <w:color w:val="000000" w:themeColor="text1"/>
          <w:szCs w:val="21"/>
        </w:rPr>
        <w:t>学分要求</w:t>
      </w:r>
      <w:r w:rsidRPr="00ED2EF0">
        <w:rPr>
          <w:rFonts w:ascii="宋体" w:hAnsi="宋体"/>
          <w:color w:val="000000" w:themeColor="text1"/>
          <w:szCs w:val="21"/>
        </w:rPr>
        <w:t>：</w:t>
      </w:r>
      <w:r>
        <w:rPr>
          <w:rFonts w:ascii="宋体" w:hAnsi="宋体"/>
          <w:color w:val="000000" w:themeColor="text1"/>
          <w:szCs w:val="21"/>
        </w:rPr>
        <w:t>12.5</w:t>
      </w:r>
      <w:r w:rsidRPr="00ED2EF0">
        <w:rPr>
          <w:rFonts w:ascii="宋体" w:hAnsi="宋体" w:hint="eastAsia"/>
          <w:color w:val="000000" w:themeColor="text1"/>
          <w:szCs w:val="21"/>
        </w:rPr>
        <w:t xml:space="preserve">学分 </w:t>
      </w:r>
    </w:p>
    <w:p w14:paraId="5E9DCBB5" w14:textId="77777777" w:rsidR="000D1E64" w:rsidRPr="00ED2EF0" w:rsidRDefault="000D1E64" w:rsidP="000D1E64">
      <w:pPr>
        <w:pStyle w:val="a9"/>
        <w:spacing w:line="300" w:lineRule="auto"/>
        <w:ind w:firstLineChars="200" w:firstLine="480"/>
        <w:outlineLvl w:val="0"/>
        <w:rPr>
          <w:rFonts w:ascii="黑体" w:eastAsia="黑体"/>
          <w:color w:val="000000" w:themeColor="text1"/>
        </w:rPr>
      </w:pPr>
      <w:r w:rsidRPr="00ED2EF0">
        <w:rPr>
          <w:rFonts w:ascii="黑体" w:eastAsia="黑体" w:hint="eastAsia"/>
          <w:color w:val="000000" w:themeColor="text1"/>
        </w:rPr>
        <w:t>二、授予证书</w:t>
      </w:r>
    </w:p>
    <w:p w14:paraId="669CD49D" w14:textId="77777777" w:rsidR="000D1E64" w:rsidRPr="00ED2EF0" w:rsidRDefault="000D1E64" w:rsidP="000D1E64">
      <w:pPr>
        <w:pStyle w:val="a9"/>
        <w:spacing w:line="300" w:lineRule="auto"/>
        <w:ind w:firstLineChars="200" w:firstLine="480"/>
        <w:outlineLvl w:val="0"/>
        <w:rPr>
          <w:rFonts w:ascii="黑体" w:eastAsia="黑体"/>
          <w:color w:val="000000" w:themeColor="text1"/>
        </w:rPr>
      </w:pPr>
      <w:r w:rsidRPr="00ED2EF0">
        <w:rPr>
          <w:rFonts w:ascii="宋体" w:hAnsi="宋体" w:hint="eastAsia"/>
          <w:color w:val="000000" w:themeColor="text1"/>
          <w:szCs w:val="21"/>
        </w:rPr>
        <w:t>北京交通大学微专业证书</w:t>
      </w:r>
    </w:p>
    <w:p w14:paraId="29958086" w14:textId="77777777" w:rsidR="000D1E64" w:rsidRDefault="000D1E64" w:rsidP="000D1E64">
      <w:pPr>
        <w:pStyle w:val="a9"/>
        <w:spacing w:line="300" w:lineRule="auto"/>
        <w:ind w:firstLineChars="200" w:firstLine="480"/>
        <w:outlineLvl w:val="0"/>
        <w:rPr>
          <w:rFonts w:ascii="黑体" w:eastAsia="黑体"/>
        </w:rPr>
      </w:pPr>
      <w:r>
        <w:rPr>
          <w:rFonts w:ascii="黑体" w:eastAsia="黑体" w:hint="eastAsia"/>
        </w:rPr>
        <w:t>三、微专业简介</w:t>
      </w:r>
    </w:p>
    <w:p w14:paraId="67706753" w14:textId="600D9B19" w:rsidR="000D1E64" w:rsidRDefault="00241392" w:rsidP="000D1E64">
      <w:pPr>
        <w:pStyle w:val="a9"/>
        <w:spacing w:line="300" w:lineRule="auto"/>
        <w:ind w:firstLineChars="200" w:firstLine="480"/>
        <w:outlineLvl w:val="0"/>
        <w:rPr>
          <w:rFonts w:ascii="宋体" w:hAnsi="宋体"/>
          <w:szCs w:val="21"/>
        </w:rPr>
      </w:pPr>
      <w:r>
        <w:rPr>
          <w:rFonts w:ascii="宋体" w:hAnsi="宋体" w:hint="eastAsia"/>
          <w:szCs w:val="21"/>
        </w:rPr>
        <w:t>智能装备与系统</w:t>
      </w:r>
      <w:r w:rsidR="000D1E64">
        <w:rPr>
          <w:rFonts w:ascii="宋体" w:hAnsi="宋体"/>
          <w:szCs w:val="21"/>
        </w:rPr>
        <w:t>微专业聚焦</w:t>
      </w:r>
      <w:r>
        <w:rPr>
          <w:rFonts w:ascii="宋体" w:hAnsi="宋体"/>
          <w:szCs w:val="21"/>
        </w:rPr>
        <w:t>智能装备与系统</w:t>
      </w:r>
      <w:r w:rsidR="000D1E64">
        <w:rPr>
          <w:rFonts w:ascii="宋体" w:hAnsi="宋体"/>
          <w:szCs w:val="21"/>
        </w:rPr>
        <w:t>领域，旨在通过跨学科课程与实践项目，培养具有技术融合、工程实践与行业创新能力的复合型人才，</w:t>
      </w:r>
      <w:r w:rsidR="000D1E64">
        <w:rPr>
          <w:rFonts w:ascii="宋体" w:hAnsi="宋体"/>
          <w:szCs w:val="21"/>
        </w:rPr>
        <w:lastRenderedPageBreak/>
        <w:t>服务于国家战略需求。</w:t>
      </w:r>
    </w:p>
    <w:p w14:paraId="5E38C267" w14:textId="77777777" w:rsidR="000D1E64" w:rsidRDefault="000D1E64" w:rsidP="000D1E64">
      <w:pPr>
        <w:pStyle w:val="a9"/>
        <w:spacing w:line="300" w:lineRule="auto"/>
        <w:outlineLvl w:val="0"/>
        <w:rPr>
          <w:rFonts w:ascii="黑体" w:eastAsia="黑体"/>
        </w:rPr>
      </w:pPr>
      <w:r>
        <w:rPr>
          <w:rFonts w:ascii="黑体" w:eastAsia="黑体" w:hint="eastAsia"/>
        </w:rPr>
        <w:t>四、培养目标</w:t>
      </w:r>
    </w:p>
    <w:p w14:paraId="4286CECC" w14:textId="77777777" w:rsidR="000D1E64" w:rsidRDefault="000D1E64" w:rsidP="000D1E64">
      <w:pPr>
        <w:pStyle w:val="a9"/>
        <w:spacing w:line="300" w:lineRule="auto"/>
        <w:ind w:firstLineChars="200" w:firstLine="480"/>
        <w:outlineLvl w:val="0"/>
        <w:rPr>
          <w:rFonts w:ascii="宋体" w:hAnsi="宋体"/>
          <w:szCs w:val="21"/>
        </w:rPr>
      </w:pPr>
      <w:r>
        <w:rPr>
          <w:rFonts w:ascii="宋体" w:hAnsi="宋体"/>
          <w:szCs w:val="21"/>
        </w:rPr>
        <w:t>培养能够适应自动化产业智能化升级、解决复杂工程问题的创新型人才，掌握自动控制理论、机器学习算法等核心知识，具备全流程工程项目设计能力，能够针对产业痛点提出并实施“AI+自动化”工程级解决方案。</w:t>
      </w:r>
    </w:p>
    <w:p w14:paraId="48B838BB" w14:textId="77777777" w:rsidR="000D1E64" w:rsidRDefault="000D1E64" w:rsidP="000D1E64">
      <w:pPr>
        <w:pStyle w:val="a9"/>
        <w:spacing w:line="300" w:lineRule="auto"/>
        <w:ind w:firstLineChars="200" w:firstLine="480"/>
        <w:outlineLvl w:val="0"/>
        <w:rPr>
          <w:rFonts w:ascii="黑体" w:eastAsia="黑体"/>
        </w:rPr>
      </w:pPr>
      <w:r>
        <w:rPr>
          <w:rFonts w:ascii="黑体" w:eastAsia="黑体" w:hint="eastAsia"/>
        </w:rPr>
        <w:t>五、先修要求</w:t>
      </w:r>
    </w:p>
    <w:p w14:paraId="5E6548DB" w14:textId="77777777" w:rsidR="000D1E64" w:rsidRPr="00937E5D" w:rsidRDefault="000D1E64" w:rsidP="000D1E64">
      <w:pPr>
        <w:pStyle w:val="a9"/>
        <w:spacing w:line="300" w:lineRule="auto"/>
        <w:ind w:firstLineChars="200" w:firstLine="480"/>
        <w:outlineLvl w:val="0"/>
        <w:rPr>
          <w:rFonts w:ascii="黑体" w:eastAsia="黑体"/>
        </w:rPr>
      </w:pPr>
      <w:r w:rsidRPr="00ED2EF0">
        <w:rPr>
          <w:rFonts w:ascii="宋体" w:hAnsi="宋体" w:hint="eastAsia"/>
          <w:szCs w:val="21"/>
        </w:rPr>
        <w:t>微积分，概率论与数理统计，大学物理，C语言程序设计</w:t>
      </w:r>
      <w:r>
        <w:rPr>
          <w:rFonts w:ascii="宋体" w:hAnsi="宋体" w:hint="eastAsia"/>
          <w:szCs w:val="21"/>
        </w:rPr>
        <w:t>，</w:t>
      </w:r>
      <w:r w:rsidRPr="00ED2EF0">
        <w:rPr>
          <w:rFonts w:ascii="宋体" w:hAnsi="宋体" w:hint="eastAsia"/>
          <w:szCs w:val="21"/>
        </w:rPr>
        <w:t>电路</w:t>
      </w:r>
    </w:p>
    <w:p w14:paraId="6EA8DB1D" w14:textId="77777777" w:rsidR="000D1E64" w:rsidRDefault="000D1E64" w:rsidP="000D1E64">
      <w:pPr>
        <w:pStyle w:val="a9"/>
        <w:spacing w:line="300" w:lineRule="auto"/>
        <w:ind w:firstLineChars="200" w:firstLine="480"/>
        <w:rPr>
          <w:rFonts w:ascii="黑体" w:eastAsia="黑体"/>
        </w:rPr>
      </w:pPr>
      <w:r>
        <w:rPr>
          <w:rFonts w:ascii="黑体" w:eastAsia="黑体" w:hint="eastAsia"/>
        </w:rPr>
        <w:t>六、课程设置及教学进程计划</w:t>
      </w:r>
    </w:p>
    <w:p w14:paraId="5EEAD468" w14:textId="77777777" w:rsidR="000D1E64" w:rsidRDefault="000D1E64" w:rsidP="000D1E64">
      <w:pPr>
        <w:widowControl/>
        <w:jc w:val="center"/>
        <w:rPr>
          <w:rFonts w:ascii="宋体" w:hAnsi="宋体"/>
          <w:b/>
          <w:i/>
          <w:color w:val="FF0000"/>
          <w:szCs w:val="21"/>
        </w:rPr>
      </w:pPr>
      <w:r>
        <w:rPr>
          <w:rFonts w:ascii="宋体" w:hAnsi="宋体" w:hint="eastAsia"/>
          <w:b/>
          <w:szCs w:val="21"/>
        </w:rPr>
        <w:t>表</w:t>
      </w:r>
      <w:r>
        <w:rPr>
          <w:rFonts w:ascii="宋体" w:hAnsi="宋体"/>
          <w:b/>
          <w:szCs w:val="21"/>
        </w:rPr>
        <w:t xml:space="preserve"> </w:t>
      </w:r>
      <w:r>
        <w:rPr>
          <w:rFonts w:ascii="宋体" w:hAnsi="宋体" w:hint="eastAsia"/>
          <w:b/>
          <w:szCs w:val="21"/>
        </w:rPr>
        <w:t>课程设置及教学进程计划</w:t>
      </w:r>
    </w:p>
    <w:tbl>
      <w:tblPr>
        <w:tblW w:w="5542" w:type="pct"/>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4"/>
        <w:gridCol w:w="1677"/>
        <w:gridCol w:w="936"/>
        <w:gridCol w:w="984"/>
        <w:gridCol w:w="1146"/>
        <w:gridCol w:w="684"/>
        <w:gridCol w:w="699"/>
        <w:gridCol w:w="747"/>
        <w:gridCol w:w="647"/>
        <w:gridCol w:w="671"/>
      </w:tblGrid>
      <w:tr w:rsidR="000D1E64" w:rsidRPr="00ED2EF0" w14:paraId="7792E12E" w14:textId="77777777" w:rsidTr="000C15F0">
        <w:trPr>
          <w:trHeight w:val="1075"/>
        </w:trPr>
        <w:tc>
          <w:tcPr>
            <w:tcW w:w="546" w:type="pct"/>
            <w:shd w:val="clear" w:color="auto" w:fill="auto"/>
            <w:vAlign w:val="center"/>
          </w:tcPr>
          <w:p w14:paraId="71E370C5" w14:textId="77777777" w:rsidR="000D1E64" w:rsidRPr="00ED2EF0" w:rsidRDefault="000D1E64" w:rsidP="000C15F0">
            <w:pPr>
              <w:widowControl/>
              <w:jc w:val="center"/>
              <w:rPr>
                <w:rFonts w:ascii="宋体" w:hAnsi="宋体" w:cs="宋体"/>
                <w:kern w:val="0"/>
                <w:sz w:val="18"/>
                <w:szCs w:val="18"/>
              </w:rPr>
            </w:pPr>
            <w:r w:rsidRPr="00ED2EF0">
              <w:rPr>
                <w:rFonts w:ascii="宋体" w:hAnsi="宋体" w:cs="宋体" w:hint="eastAsia"/>
                <w:kern w:val="0"/>
                <w:sz w:val="18"/>
                <w:szCs w:val="18"/>
              </w:rPr>
              <w:t>课程模块</w:t>
            </w:r>
          </w:p>
        </w:tc>
        <w:tc>
          <w:tcPr>
            <w:tcW w:w="912" w:type="pct"/>
            <w:shd w:val="clear" w:color="auto" w:fill="auto"/>
            <w:vAlign w:val="center"/>
          </w:tcPr>
          <w:p w14:paraId="3D6A3159" w14:textId="77777777" w:rsidR="000D1E64" w:rsidRPr="00ED2EF0" w:rsidRDefault="000D1E64" w:rsidP="000C15F0">
            <w:pPr>
              <w:widowControl/>
              <w:jc w:val="center"/>
              <w:rPr>
                <w:rFonts w:ascii="宋体" w:hAnsi="宋体" w:cs="宋体"/>
                <w:kern w:val="0"/>
                <w:sz w:val="18"/>
                <w:szCs w:val="18"/>
              </w:rPr>
            </w:pPr>
            <w:r w:rsidRPr="00ED2EF0">
              <w:rPr>
                <w:rFonts w:ascii="宋体" w:hAnsi="宋体" w:cs="宋体" w:hint="eastAsia"/>
                <w:kern w:val="0"/>
                <w:sz w:val="18"/>
                <w:szCs w:val="18"/>
              </w:rPr>
              <w:t>课</w:t>
            </w:r>
            <w:r w:rsidRPr="00ED2EF0">
              <w:rPr>
                <w:rFonts w:ascii="宋体" w:hAnsi="宋体"/>
                <w:kern w:val="0"/>
                <w:sz w:val="18"/>
                <w:szCs w:val="18"/>
              </w:rPr>
              <w:t xml:space="preserve"> </w:t>
            </w:r>
            <w:r w:rsidRPr="00ED2EF0">
              <w:rPr>
                <w:rFonts w:ascii="宋体" w:hAnsi="宋体" w:cs="宋体" w:hint="eastAsia"/>
                <w:kern w:val="0"/>
                <w:sz w:val="18"/>
                <w:szCs w:val="18"/>
              </w:rPr>
              <w:t>程</w:t>
            </w:r>
            <w:r w:rsidRPr="00ED2EF0">
              <w:rPr>
                <w:rFonts w:ascii="宋体" w:hAnsi="宋体"/>
                <w:kern w:val="0"/>
                <w:sz w:val="18"/>
                <w:szCs w:val="18"/>
              </w:rPr>
              <w:t xml:space="preserve"> </w:t>
            </w:r>
            <w:r w:rsidRPr="00ED2EF0">
              <w:rPr>
                <w:rFonts w:ascii="宋体" w:hAnsi="宋体" w:cs="宋体" w:hint="eastAsia"/>
                <w:kern w:val="0"/>
                <w:sz w:val="18"/>
                <w:szCs w:val="18"/>
              </w:rPr>
              <w:t>名</w:t>
            </w:r>
            <w:r w:rsidRPr="00ED2EF0">
              <w:rPr>
                <w:rFonts w:ascii="宋体" w:hAnsi="宋体"/>
                <w:kern w:val="0"/>
                <w:sz w:val="18"/>
                <w:szCs w:val="18"/>
              </w:rPr>
              <w:t xml:space="preserve"> </w:t>
            </w:r>
            <w:r w:rsidRPr="00ED2EF0">
              <w:rPr>
                <w:rFonts w:ascii="宋体" w:hAnsi="宋体" w:cs="宋体" w:hint="eastAsia"/>
                <w:kern w:val="0"/>
                <w:sz w:val="18"/>
                <w:szCs w:val="18"/>
              </w:rPr>
              <w:t>称</w:t>
            </w:r>
          </w:p>
        </w:tc>
        <w:tc>
          <w:tcPr>
            <w:tcW w:w="509" w:type="pct"/>
            <w:shd w:val="clear" w:color="auto" w:fill="auto"/>
            <w:vAlign w:val="center"/>
          </w:tcPr>
          <w:p w14:paraId="2DF3FFDF" w14:textId="77777777" w:rsidR="000D1E64" w:rsidRPr="00ED2EF0" w:rsidRDefault="000D1E64" w:rsidP="000C15F0">
            <w:pPr>
              <w:widowControl/>
              <w:jc w:val="center"/>
              <w:rPr>
                <w:rFonts w:ascii="宋体" w:hAnsi="宋体" w:cs="宋体"/>
                <w:kern w:val="0"/>
                <w:sz w:val="18"/>
                <w:szCs w:val="18"/>
              </w:rPr>
            </w:pPr>
            <w:r w:rsidRPr="00ED2EF0">
              <w:rPr>
                <w:rFonts w:ascii="宋体" w:hAnsi="宋体" w:cs="宋体" w:hint="eastAsia"/>
                <w:kern w:val="0"/>
                <w:sz w:val="18"/>
                <w:szCs w:val="18"/>
              </w:rPr>
              <w:t>课程号</w:t>
            </w:r>
          </w:p>
        </w:tc>
        <w:tc>
          <w:tcPr>
            <w:tcW w:w="535" w:type="pct"/>
            <w:shd w:val="clear" w:color="auto" w:fill="auto"/>
            <w:vAlign w:val="center"/>
          </w:tcPr>
          <w:p w14:paraId="04ABCE01" w14:textId="77777777" w:rsidR="000D1E64" w:rsidRPr="00ED2EF0" w:rsidRDefault="000D1E64" w:rsidP="000C15F0">
            <w:pPr>
              <w:widowControl/>
              <w:jc w:val="center"/>
              <w:rPr>
                <w:rFonts w:ascii="宋体" w:hAnsi="宋体" w:cs="宋体"/>
                <w:kern w:val="0"/>
                <w:sz w:val="18"/>
                <w:szCs w:val="18"/>
              </w:rPr>
            </w:pPr>
            <w:r w:rsidRPr="00ED2EF0">
              <w:rPr>
                <w:rFonts w:ascii="宋体" w:hAnsi="宋体" w:cs="宋体" w:hint="eastAsia"/>
                <w:kern w:val="0"/>
                <w:sz w:val="18"/>
                <w:szCs w:val="18"/>
              </w:rPr>
              <w:t>课程性质（必/选）</w:t>
            </w:r>
          </w:p>
        </w:tc>
        <w:tc>
          <w:tcPr>
            <w:tcW w:w="623" w:type="pct"/>
            <w:shd w:val="clear" w:color="auto" w:fill="auto"/>
            <w:vAlign w:val="center"/>
          </w:tcPr>
          <w:p w14:paraId="4E0AB47C" w14:textId="77777777" w:rsidR="000D1E64" w:rsidRPr="00ED2EF0" w:rsidRDefault="000D1E64" w:rsidP="000C15F0">
            <w:pPr>
              <w:widowControl/>
              <w:jc w:val="center"/>
              <w:rPr>
                <w:rFonts w:ascii="宋体" w:hAnsi="宋体" w:cs="宋体"/>
                <w:kern w:val="0"/>
                <w:sz w:val="18"/>
                <w:szCs w:val="18"/>
              </w:rPr>
            </w:pPr>
            <w:r w:rsidRPr="00ED2EF0">
              <w:rPr>
                <w:rFonts w:ascii="宋体" w:hAnsi="宋体" w:cs="宋体" w:hint="eastAsia"/>
                <w:kern w:val="0"/>
                <w:sz w:val="18"/>
                <w:szCs w:val="18"/>
              </w:rPr>
              <w:t>记分方式</w:t>
            </w:r>
          </w:p>
          <w:p w14:paraId="0BBAD4C3" w14:textId="77777777" w:rsidR="000D1E64" w:rsidRPr="00ED2EF0" w:rsidRDefault="000D1E64" w:rsidP="000C15F0">
            <w:pPr>
              <w:widowControl/>
              <w:jc w:val="center"/>
              <w:rPr>
                <w:rFonts w:ascii="宋体" w:hAnsi="宋体" w:cs="宋体"/>
                <w:kern w:val="0"/>
                <w:sz w:val="18"/>
                <w:szCs w:val="18"/>
              </w:rPr>
            </w:pPr>
            <w:r w:rsidRPr="00ED2EF0">
              <w:rPr>
                <w:rFonts w:ascii="宋体" w:hAnsi="宋体" w:cs="宋体" w:hint="eastAsia"/>
                <w:kern w:val="0"/>
                <w:sz w:val="18"/>
                <w:szCs w:val="18"/>
              </w:rPr>
              <w:t>（百分制/五级制）</w:t>
            </w:r>
          </w:p>
        </w:tc>
        <w:tc>
          <w:tcPr>
            <w:tcW w:w="372" w:type="pct"/>
            <w:shd w:val="clear" w:color="auto" w:fill="auto"/>
            <w:vAlign w:val="center"/>
          </w:tcPr>
          <w:p w14:paraId="1980FCE8" w14:textId="77777777" w:rsidR="000D1E64" w:rsidRPr="00ED2EF0" w:rsidRDefault="000D1E64" w:rsidP="000C15F0">
            <w:pPr>
              <w:widowControl/>
              <w:jc w:val="center"/>
              <w:rPr>
                <w:rFonts w:ascii="宋体" w:hAnsi="宋体" w:cs="宋体"/>
                <w:kern w:val="0"/>
                <w:sz w:val="18"/>
                <w:szCs w:val="18"/>
              </w:rPr>
            </w:pPr>
            <w:r w:rsidRPr="00ED2EF0">
              <w:rPr>
                <w:rFonts w:ascii="宋体" w:hAnsi="宋体" w:cs="宋体" w:hint="eastAsia"/>
                <w:kern w:val="0"/>
                <w:sz w:val="18"/>
                <w:szCs w:val="18"/>
              </w:rPr>
              <w:t>学分要求</w:t>
            </w:r>
          </w:p>
        </w:tc>
        <w:tc>
          <w:tcPr>
            <w:tcW w:w="380" w:type="pct"/>
            <w:shd w:val="clear" w:color="auto" w:fill="auto"/>
            <w:vAlign w:val="center"/>
          </w:tcPr>
          <w:p w14:paraId="04730F60" w14:textId="77777777" w:rsidR="000D1E64" w:rsidRPr="00ED2EF0" w:rsidRDefault="000D1E64" w:rsidP="000C15F0">
            <w:pPr>
              <w:widowControl/>
              <w:jc w:val="center"/>
              <w:rPr>
                <w:rFonts w:ascii="宋体" w:hAnsi="宋体" w:cs="宋体"/>
                <w:kern w:val="0"/>
                <w:sz w:val="18"/>
                <w:szCs w:val="18"/>
              </w:rPr>
            </w:pPr>
            <w:r w:rsidRPr="00ED2EF0">
              <w:rPr>
                <w:rFonts w:ascii="宋体" w:hAnsi="宋体" w:cs="宋体" w:hint="eastAsia"/>
                <w:kern w:val="0"/>
                <w:sz w:val="18"/>
                <w:szCs w:val="18"/>
              </w:rPr>
              <w:t>总学时</w:t>
            </w:r>
          </w:p>
        </w:tc>
        <w:tc>
          <w:tcPr>
            <w:tcW w:w="406" w:type="pct"/>
            <w:shd w:val="clear" w:color="auto" w:fill="auto"/>
            <w:vAlign w:val="center"/>
          </w:tcPr>
          <w:p w14:paraId="4D21871A" w14:textId="77777777" w:rsidR="000D1E64" w:rsidRPr="00ED2EF0" w:rsidRDefault="000D1E64" w:rsidP="000C15F0">
            <w:pPr>
              <w:widowControl/>
              <w:jc w:val="center"/>
              <w:rPr>
                <w:rFonts w:ascii="宋体" w:hAnsi="宋体" w:cs="宋体"/>
                <w:kern w:val="0"/>
                <w:sz w:val="18"/>
                <w:szCs w:val="18"/>
              </w:rPr>
            </w:pPr>
            <w:r w:rsidRPr="00ED2EF0">
              <w:rPr>
                <w:rFonts w:ascii="宋体" w:hAnsi="宋体" w:cs="宋体" w:hint="eastAsia"/>
                <w:kern w:val="0"/>
                <w:sz w:val="18"/>
                <w:szCs w:val="18"/>
              </w:rPr>
              <w:t>理论</w:t>
            </w:r>
          </w:p>
          <w:p w14:paraId="1A48D740" w14:textId="77777777" w:rsidR="000D1E64" w:rsidRPr="00ED2EF0" w:rsidRDefault="000D1E64" w:rsidP="000C15F0">
            <w:pPr>
              <w:widowControl/>
              <w:jc w:val="center"/>
              <w:rPr>
                <w:rFonts w:ascii="宋体" w:hAnsi="宋体" w:cs="宋体"/>
                <w:kern w:val="0"/>
                <w:sz w:val="18"/>
                <w:szCs w:val="18"/>
              </w:rPr>
            </w:pPr>
            <w:r w:rsidRPr="00ED2EF0">
              <w:rPr>
                <w:rFonts w:ascii="宋体" w:hAnsi="宋体" w:cs="宋体" w:hint="eastAsia"/>
                <w:kern w:val="0"/>
                <w:sz w:val="18"/>
                <w:szCs w:val="18"/>
              </w:rPr>
              <w:t>学时</w:t>
            </w:r>
          </w:p>
        </w:tc>
        <w:tc>
          <w:tcPr>
            <w:tcW w:w="352" w:type="pct"/>
            <w:shd w:val="clear" w:color="auto" w:fill="auto"/>
            <w:vAlign w:val="center"/>
          </w:tcPr>
          <w:p w14:paraId="77766DD1" w14:textId="77777777" w:rsidR="000D1E64" w:rsidRPr="00ED2EF0" w:rsidRDefault="000D1E64" w:rsidP="000C15F0">
            <w:pPr>
              <w:widowControl/>
              <w:jc w:val="center"/>
              <w:rPr>
                <w:rFonts w:ascii="宋体" w:hAnsi="宋体" w:cs="宋体"/>
                <w:kern w:val="0"/>
                <w:sz w:val="18"/>
                <w:szCs w:val="18"/>
              </w:rPr>
            </w:pPr>
            <w:r w:rsidRPr="00ED2EF0">
              <w:rPr>
                <w:rFonts w:ascii="宋体" w:hAnsi="宋体" w:cs="宋体" w:hint="eastAsia"/>
                <w:kern w:val="0"/>
                <w:sz w:val="18"/>
                <w:szCs w:val="18"/>
              </w:rPr>
              <w:t>实践</w:t>
            </w:r>
          </w:p>
          <w:p w14:paraId="155FD447" w14:textId="77777777" w:rsidR="000D1E64" w:rsidRPr="00ED2EF0" w:rsidRDefault="000D1E64" w:rsidP="000C15F0">
            <w:pPr>
              <w:widowControl/>
              <w:jc w:val="center"/>
              <w:rPr>
                <w:rFonts w:ascii="宋体" w:hAnsi="宋体" w:cs="宋体"/>
                <w:kern w:val="0"/>
                <w:sz w:val="18"/>
                <w:szCs w:val="18"/>
              </w:rPr>
            </w:pPr>
            <w:r w:rsidRPr="00ED2EF0">
              <w:rPr>
                <w:rFonts w:ascii="宋体" w:hAnsi="宋体" w:cs="宋体" w:hint="eastAsia"/>
                <w:kern w:val="0"/>
                <w:sz w:val="18"/>
                <w:szCs w:val="18"/>
              </w:rPr>
              <w:t>学时</w:t>
            </w:r>
          </w:p>
        </w:tc>
        <w:tc>
          <w:tcPr>
            <w:tcW w:w="367" w:type="pct"/>
            <w:shd w:val="clear" w:color="auto" w:fill="auto"/>
            <w:vAlign w:val="center"/>
          </w:tcPr>
          <w:p w14:paraId="185F6A42" w14:textId="77777777" w:rsidR="000D1E64" w:rsidRPr="00ED2EF0" w:rsidRDefault="000D1E64" w:rsidP="000C15F0">
            <w:pPr>
              <w:widowControl/>
              <w:jc w:val="center"/>
              <w:rPr>
                <w:rFonts w:ascii="宋体" w:hAnsi="宋体" w:cs="宋体"/>
                <w:color w:val="000000" w:themeColor="text1"/>
                <w:kern w:val="0"/>
                <w:sz w:val="18"/>
                <w:szCs w:val="18"/>
              </w:rPr>
            </w:pPr>
            <w:r w:rsidRPr="00ED2EF0">
              <w:rPr>
                <w:rFonts w:ascii="宋体" w:hAnsi="宋体" w:cs="宋体" w:hint="eastAsia"/>
                <w:color w:val="000000" w:themeColor="text1"/>
                <w:kern w:val="0"/>
                <w:sz w:val="18"/>
                <w:szCs w:val="18"/>
              </w:rPr>
              <w:t>开课</w:t>
            </w:r>
          </w:p>
          <w:p w14:paraId="1F7C1DE0" w14:textId="77777777" w:rsidR="000D1E64" w:rsidRPr="00ED2EF0" w:rsidRDefault="000D1E64" w:rsidP="000C15F0">
            <w:pPr>
              <w:widowControl/>
              <w:jc w:val="center"/>
              <w:rPr>
                <w:rFonts w:ascii="宋体" w:hAnsi="宋体" w:cs="宋体"/>
                <w:color w:val="000000" w:themeColor="text1"/>
                <w:kern w:val="0"/>
                <w:sz w:val="18"/>
                <w:szCs w:val="18"/>
              </w:rPr>
            </w:pPr>
            <w:r w:rsidRPr="00ED2EF0">
              <w:rPr>
                <w:rFonts w:ascii="宋体" w:hAnsi="宋体" w:cs="宋体" w:hint="eastAsia"/>
                <w:color w:val="000000" w:themeColor="text1"/>
                <w:kern w:val="0"/>
                <w:sz w:val="18"/>
                <w:szCs w:val="18"/>
              </w:rPr>
              <w:t>学期</w:t>
            </w:r>
          </w:p>
        </w:tc>
      </w:tr>
      <w:tr w:rsidR="000D1E64" w:rsidRPr="00ED2EF0" w14:paraId="0342FF9C" w14:textId="77777777" w:rsidTr="000C15F0">
        <w:trPr>
          <w:trHeight w:val="440"/>
        </w:trPr>
        <w:tc>
          <w:tcPr>
            <w:tcW w:w="546" w:type="pct"/>
            <w:shd w:val="clear" w:color="auto" w:fill="auto"/>
            <w:vAlign w:val="center"/>
          </w:tcPr>
          <w:p w14:paraId="58D59480" w14:textId="77777777" w:rsidR="000D1E64" w:rsidRPr="00ED2EF0" w:rsidRDefault="000D1E64" w:rsidP="000C15F0">
            <w:pPr>
              <w:widowControl/>
              <w:jc w:val="center"/>
              <w:rPr>
                <w:rFonts w:ascii="宋体" w:hAnsi="宋体" w:cs="宋体"/>
                <w:kern w:val="0"/>
                <w:sz w:val="18"/>
                <w:szCs w:val="18"/>
              </w:rPr>
            </w:pPr>
            <w:r w:rsidRPr="00ED2EF0">
              <w:rPr>
                <w:rFonts w:ascii="宋体" w:hAnsi="宋体" w:cs="宋体"/>
                <w:kern w:val="0"/>
                <w:sz w:val="18"/>
                <w:szCs w:val="18"/>
              </w:rPr>
              <w:t>核心课程</w:t>
            </w:r>
          </w:p>
        </w:tc>
        <w:tc>
          <w:tcPr>
            <w:tcW w:w="912" w:type="pct"/>
            <w:shd w:val="clear" w:color="auto" w:fill="auto"/>
            <w:vAlign w:val="center"/>
          </w:tcPr>
          <w:p w14:paraId="14AED6D5" w14:textId="77777777" w:rsidR="000D1E64" w:rsidRPr="00ED2EF0" w:rsidRDefault="000D1E64" w:rsidP="000C15F0">
            <w:pPr>
              <w:jc w:val="center"/>
              <w:rPr>
                <w:rFonts w:ascii="宋体" w:hAnsi="宋体" w:cs="宋体"/>
                <w:kern w:val="0"/>
                <w:sz w:val="18"/>
                <w:szCs w:val="18"/>
              </w:rPr>
            </w:pPr>
            <w:r w:rsidRPr="00ED2EF0">
              <w:rPr>
                <w:rFonts w:ascii="宋体" w:hAnsi="宋体" w:cs="宋体"/>
                <w:kern w:val="0"/>
                <w:sz w:val="18"/>
                <w:szCs w:val="18"/>
              </w:rPr>
              <w:t>机器学习</w:t>
            </w:r>
          </w:p>
        </w:tc>
        <w:tc>
          <w:tcPr>
            <w:tcW w:w="509" w:type="pct"/>
            <w:shd w:val="clear" w:color="auto" w:fill="auto"/>
            <w:vAlign w:val="center"/>
          </w:tcPr>
          <w:p w14:paraId="1274652D" w14:textId="77777777" w:rsidR="000D1E64" w:rsidRPr="00ED2EF0" w:rsidRDefault="000D1E64" w:rsidP="000C15F0">
            <w:pPr>
              <w:jc w:val="center"/>
              <w:rPr>
                <w:rFonts w:ascii="宋体" w:hAnsi="宋体" w:cs="宋体"/>
                <w:kern w:val="0"/>
                <w:sz w:val="18"/>
                <w:szCs w:val="18"/>
              </w:rPr>
            </w:pPr>
            <w:r w:rsidRPr="00ED2EF0">
              <w:rPr>
                <w:rFonts w:ascii="宋体" w:hAnsi="宋体" w:cs="宋体"/>
                <w:kern w:val="0"/>
                <w:sz w:val="18"/>
                <w:szCs w:val="18"/>
              </w:rPr>
              <w:t>M318006B</w:t>
            </w:r>
          </w:p>
        </w:tc>
        <w:tc>
          <w:tcPr>
            <w:tcW w:w="535" w:type="pct"/>
            <w:shd w:val="clear" w:color="auto" w:fill="auto"/>
            <w:vAlign w:val="center"/>
          </w:tcPr>
          <w:p w14:paraId="165A20E1" w14:textId="77777777" w:rsidR="000D1E64" w:rsidRPr="00ED2EF0" w:rsidRDefault="000D1E64" w:rsidP="000C15F0">
            <w:pPr>
              <w:jc w:val="center"/>
              <w:rPr>
                <w:rFonts w:ascii="宋体" w:hAnsi="宋体" w:cs="宋体"/>
                <w:kern w:val="0"/>
                <w:sz w:val="18"/>
                <w:szCs w:val="18"/>
              </w:rPr>
            </w:pPr>
            <w:r w:rsidRPr="00ED2EF0">
              <w:rPr>
                <w:rFonts w:ascii="宋体" w:hAnsi="宋体" w:cs="宋体"/>
                <w:kern w:val="0"/>
                <w:sz w:val="18"/>
                <w:szCs w:val="18"/>
              </w:rPr>
              <w:t>必</w:t>
            </w:r>
          </w:p>
        </w:tc>
        <w:tc>
          <w:tcPr>
            <w:tcW w:w="623" w:type="pct"/>
            <w:shd w:val="clear" w:color="auto" w:fill="auto"/>
            <w:vAlign w:val="center"/>
          </w:tcPr>
          <w:p w14:paraId="1AAC0DB0" w14:textId="77777777" w:rsidR="000D1E64" w:rsidRPr="00ED2EF0" w:rsidRDefault="000D1E64" w:rsidP="000C15F0">
            <w:pPr>
              <w:jc w:val="center"/>
              <w:rPr>
                <w:rFonts w:ascii="宋体" w:hAnsi="宋体" w:cs="宋体"/>
                <w:kern w:val="0"/>
                <w:sz w:val="18"/>
                <w:szCs w:val="18"/>
              </w:rPr>
            </w:pPr>
            <w:r w:rsidRPr="00ED2EF0">
              <w:rPr>
                <w:rFonts w:ascii="宋体" w:hAnsi="宋体" w:cs="宋体"/>
                <w:kern w:val="0"/>
                <w:sz w:val="18"/>
                <w:szCs w:val="18"/>
              </w:rPr>
              <w:t>百分制</w:t>
            </w:r>
          </w:p>
        </w:tc>
        <w:tc>
          <w:tcPr>
            <w:tcW w:w="372" w:type="pct"/>
            <w:shd w:val="clear" w:color="auto" w:fill="auto"/>
            <w:vAlign w:val="center"/>
          </w:tcPr>
          <w:p w14:paraId="5595EA62" w14:textId="77777777" w:rsidR="000D1E64" w:rsidRPr="00ED2EF0" w:rsidRDefault="000D1E64" w:rsidP="000C15F0">
            <w:pPr>
              <w:widowControl/>
              <w:jc w:val="center"/>
              <w:rPr>
                <w:rFonts w:ascii="宋体" w:hAnsi="宋体" w:cs="宋体"/>
                <w:kern w:val="0"/>
                <w:sz w:val="18"/>
                <w:szCs w:val="18"/>
              </w:rPr>
            </w:pPr>
            <w:r w:rsidRPr="00ED2EF0">
              <w:rPr>
                <w:rFonts w:ascii="宋体" w:hAnsi="宋体" w:cs="宋体" w:hint="eastAsia"/>
                <w:kern w:val="0"/>
                <w:sz w:val="18"/>
                <w:szCs w:val="18"/>
              </w:rPr>
              <w:t>3</w:t>
            </w:r>
          </w:p>
        </w:tc>
        <w:tc>
          <w:tcPr>
            <w:tcW w:w="380" w:type="pct"/>
            <w:shd w:val="clear" w:color="auto" w:fill="auto"/>
            <w:vAlign w:val="center"/>
          </w:tcPr>
          <w:p w14:paraId="734D9C72" w14:textId="77777777" w:rsidR="000D1E64" w:rsidRPr="00ED2EF0" w:rsidRDefault="000D1E64" w:rsidP="000C15F0">
            <w:pPr>
              <w:widowControl/>
              <w:jc w:val="center"/>
              <w:rPr>
                <w:rFonts w:ascii="宋体" w:hAnsi="宋体" w:cs="宋体"/>
                <w:kern w:val="0"/>
                <w:sz w:val="18"/>
                <w:szCs w:val="18"/>
              </w:rPr>
            </w:pPr>
            <w:r w:rsidRPr="00ED2EF0">
              <w:rPr>
                <w:rFonts w:ascii="宋体" w:hAnsi="宋体" w:cs="宋体" w:hint="eastAsia"/>
                <w:kern w:val="0"/>
                <w:sz w:val="18"/>
                <w:szCs w:val="18"/>
              </w:rPr>
              <w:t>48</w:t>
            </w:r>
          </w:p>
        </w:tc>
        <w:tc>
          <w:tcPr>
            <w:tcW w:w="406" w:type="pct"/>
            <w:shd w:val="clear" w:color="auto" w:fill="auto"/>
            <w:vAlign w:val="center"/>
          </w:tcPr>
          <w:p w14:paraId="0377C25F" w14:textId="77777777" w:rsidR="000D1E64" w:rsidRPr="00ED2EF0" w:rsidRDefault="000D1E64" w:rsidP="000C15F0">
            <w:pPr>
              <w:widowControl/>
              <w:jc w:val="center"/>
              <w:rPr>
                <w:rFonts w:ascii="宋体" w:hAnsi="宋体" w:cs="宋体"/>
                <w:kern w:val="0"/>
                <w:sz w:val="18"/>
                <w:szCs w:val="18"/>
              </w:rPr>
            </w:pPr>
            <w:r>
              <w:rPr>
                <w:rFonts w:ascii="宋体" w:hAnsi="宋体" w:cs="宋体"/>
                <w:kern w:val="0"/>
                <w:sz w:val="18"/>
                <w:szCs w:val="18"/>
              </w:rPr>
              <w:t>36</w:t>
            </w:r>
          </w:p>
        </w:tc>
        <w:tc>
          <w:tcPr>
            <w:tcW w:w="352" w:type="pct"/>
            <w:shd w:val="clear" w:color="auto" w:fill="auto"/>
            <w:vAlign w:val="center"/>
          </w:tcPr>
          <w:p w14:paraId="24685ADB" w14:textId="77777777" w:rsidR="000D1E64" w:rsidRPr="00ED2EF0" w:rsidRDefault="000D1E64" w:rsidP="000C15F0">
            <w:pPr>
              <w:widowControl/>
              <w:jc w:val="center"/>
              <w:rPr>
                <w:rFonts w:ascii="宋体" w:hAnsi="宋体" w:cs="宋体"/>
                <w:kern w:val="0"/>
                <w:sz w:val="18"/>
                <w:szCs w:val="18"/>
              </w:rPr>
            </w:pPr>
            <w:r>
              <w:rPr>
                <w:rFonts w:ascii="宋体" w:hAnsi="宋体" w:cs="宋体"/>
                <w:kern w:val="0"/>
                <w:sz w:val="18"/>
                <w:szCs w:val="18"/>
              </w:rPr>
              <w:t>12</w:t>
            </w:r>
          </w:p>
        </w:tc>
        <w:tc>
          <w:tcPr>
            <w:tcW w:w="367" w:type="pct"/>
            <w:shd w:val="clear" w:color="auto" w:fill="auto"/>
            <w:vAlign w:val="center"/>
          </w:tcPr>
          <w:p w14:paraId="52723AB4" w14:textId="77777777" w:rsidR="000D1E64" w:rsidRPr="00ED2EF0" w:rsidRDefault="000D1E64" w:rsidP="000C15F0">
            <w:pPr>
              <w:widowControl/>
              <w:jc w:val="center"/>
              <w:rPr>
                <w:rFonts w:ascii="宋体" w:hAnsi="宋体"/>
                <w:color w:val="000000" w:themeColor="text1"/>
                <w:kern w:val="0"/>
                <w:sz w:val="18"/>
                <w:szCs w:val="18"/>
              </w:rPr>
            </w:pPr>
            <w:r w:rsidRPr="00ED2EF0">
              <w:rPr>
                <w:rFonts w:ascii="宋体" w:hAnsi="宋体" w:hint="eastAsia"/>
                <w:color w:val="000000" w:themeColor="text1"/>
                <w:kern w:val="0"/>
                <w:sz w:val="18"/>
                <w:szCs w:val="18"/>
              </w:rPr>
              <w:t>1</w:t>
            </w:r>
          </w:p>
        </w:tc>
      </w:tr>
      <w:tr w:rsidR="000D1E64" w:rsidRPr="00ED2EF0" w14:paraId="6A77DD45" w14:textId="77777777" w:rsidTr="000C15F0">
        <w:trPr>
          <w:trHeight w:val="440"/>
        </w:trPr>
        <w:tc>
          <w:tcPr>
            <w:tcW w:w="546" w:type="pct"/>
            <w:shd w:val="clear" w:color="auto" w:fill="auto"/>
            <w:vAlign w:val="center"/>
          </w:tcPr>
          <w:p w14:paraId="3C54AC95" w14:textId="77777777" w:rsidR="000D1E64" w:rsidRPr="00ED2EF0" w:rsidRDefault="000D1E64" w:rsidP="000C15F0">
            <w:pPr>
              <w:widowControl/>
              <w:jc w:val="center"/>
              <w:rPr>
                <w:rFonts w:ascii="宋体" w:hAnsi="宋体" w:cs="宋体"/>
                <w:kern w:val="0"/>
                <w:sz w:val="18"/>
                <w:szCs w:val="18"/>
              </w:rPr>
            </w:pPr>
            <w:r w:rsidRPr="00ED2EF0">
              <w:rPr>
                <w:rFonts w:ascii="宋体" w:hAnsi="宋体" w:cs="宋体"/>
                <w:kern w:val="0"/>
                <w:sz w:val="18"/>
                <w:szCs w:val="18"/>
              </w:rPr>
              <w:t>核心课程</w:t>
            </w:r>
          </w:p>
        </w:tc>
        <w:tc>
          <w:tcPr>
            <w:tcW w:w="912" w:type="pct"/>
            <w:shd w:val="clear" w:color="auto" w:fill="auto"/>
            <w:vAlign w:val="center"/>
          </w:tcPr>
          <w:p w14:paraId="176DB0B7" w14:textId="77777777" w:rsidR="000D1E64" w:rsidRPr="00ED2EF0" w:rsidRDefault="000D1E64" w:rsidP="000C15F0">
            <w:pPr>
              <w:jc w:val="center"/>
              <w:rPr>
                <w:rFonts w:ascii="宋体" w:hAnsi="宋体" w:cs="宋体"/>
                <w:kern w:val="0"/>
                <w:sz w:val="18"/>
                <w:szCs w:val="18"/>
              </w:rPr>
            </w:pPr>
            <w:r w:rsidRPr="00ED2EF0">
              <w:rPr>
                <w:rFonts w:ascii="宋体" w:hAnsi="宋体" w:cs="宋体"/>
                <w:kern w:val="0"/>
                <w:sz w:val="18"/>
                <w:szCs w:val="18"/>
              </w:rPr>
              <w:t>自动控制</w:t>
            </w:r>
            <w:r w:rsidRPr="00ED2EF0">
              <w:rPr>
                <w:rFonts w:ascii="宋体" w:hAnsi="宋体" w:cs="宋体" w:hint="eastAsia"/>
                <w:kern w:val="0"/>
                <w:sz w:val="18"/>
                <w:szCs w:val="18"/>
              </w:rPr>
              <w:t>原理I</w:t>
            </w:r>
          </w:p>
        </w:tc>
        <w:tc>
          <w:tcPr>
            <w:tcW w:w="509" w:type="pct"/>
            <w:shd w:val="clear" w:color="auto" w:fill="auto"/>
            <w:vAlign w:val="center"/>
          </w:tcPr>
          <w:p w14:paraId="66212C21" w14:textId="77777777" w:rsidR="000D1E64" w:rsidRPr="00ED2EF0" w:rsidRDefault="000D1E64" w:rsidP="000C15F0">
            <w:pPr>
              <w:jc w:val="center"/>
              <w:rPr>
                <w:rFonts w:ascii="宋体" w:hAnsi="宋体" w:cs="宋体"/>
                <w:kern w:val="0"/>
                <w:sz w:val="18"/>
                <w:szCs w:val="18"/>
              </w:rPr>
            </w:pPr>
            <w:r w:rsidRPr="00ED2EF0">
              <w:rPr>
                <w:rFonts w:ascii="宋体" w:hAnsi="宋体" w:cs="宋体"/>
                <w:kern w:val="0"/>
                <w:sz w:val="18"/>
                <w:szCs w:val="18"/>
              </w:rPr>
              <w:t>M</w:t>
            </w:r>
            <w:r>
              <w:rPr>
                <w:rFonts w:ascii="宋体" w:hAnsi="宋体" w:cs="宋体"/>
                <w:kern w:val="0"/>
                <w:sz w:val="18"/>
                <w:szCs w:val="18"/>
              </w:rPr>
              <w:t>318017</w:t>
            </w:r>
            <w:r w:rsidRPr="00ED2EF0">
              <w:rPr>
                <w:rFonts w:ascii="宋体" w:hAnsi="宋体" w:cs="宋体"/>
                <w:kern w:val="0"/>
                <w:sz w:val="18"/>
                <w:szCs w:val="18"/>
              </w:rPr>
              <w:t>B</w:t>
            </w:r>
          </w:p>
        </w:tc>
        <w:tc>
          <w:tcPr>
            <w:tcW w:w="535" w:type="pct"/>
            <w:shd w:val="clear" w:color="auto" w:fill="auto"/>
            <w:vAlign w:val="center"/>
          </w:tcPr>
          <w:p w14:paraId="21A6CB0D" w14:textId="77777777" w:rsidR="000D1E64" w:rsidRPr="00ED2EF0" w:rsidRDefault="000D1E64" w:rsidP="000C15F0">
            <w:pPr>
              <w:jc w:val="center"/>
              <w:rPr>
                <w:rFonts w:ascii="宋体" w:hAnsi="宋体" w:cs="宋体"/>
                <w:kern w:val="0"/>
                <w:sz w:val="18"/>
                <w:szCs w:val="18"/>
              </w:rPr>
            </w:pPr>
            <w:r w:rsidRPr="00ED2EF0">
              <w:rPr>
                <w:rFonts w:ascii="宋体" w:hAnsi="宋体" w:cs="宋体"/>
                <w:kern w:val="0"/>
                <w:sz w:val="18"/>
                <w:szCs w:val="18"/>
              </w:rPr>
              <w:t>必</w:t>
            </w:r>
          </w:p>
        </w:tc>
        <w:tc>
          <w:tcPr>
            <w:tcW w:w="623" w:type="pct"/>
            <w:shd w:val="clear" w:color="auto" w:fill="auto"/>
            <w:vAlign w:val="center"/>
          </w:tcPr>
          <w:p w14:paraId="16C87C21" w14:textId="77777777" w:rsidR="000D1E64" w:rsidRPr="00ED2EF0" w:rsidRDefault="000D1E64" w:rsidP="000C15F0">
            <w:pPr>
              <w:jc w:val="center"/>
              <w:rPr>
                <w:rFonts w:ascii="宋体" w:hAnsi="宋体" w:cs="宋体"/>
                <w:kern w:val="0"/>
                <w:sz w:val="18"/>
                <w:szCs w:val="18"/>
              </w:rPr>
            </w:pPr>
            <w:r w:rsidRPr="00ED2EF0">
              <w:rPr>
                <w:rFonts w:ascii="宋体" w:hAnsi="宋体" w:cs="宋体"/>
                <w:kern w:val="0"/>
                <w:sz w:val="18"/>
                <w:szCs w:val="18"/>
              </w:rPr>
              <w:t>百分制</w:t>
            </w:r>
          </w:p>
        </w:tc>
        <w:tc>
          <w:tcPr>
            <w:tcW w:w="372" w:type="pct"/>
            <w:shd w:val="clear" w:color="auto" w:fill="auto"/>
            <w:vAlign w:val="center"/>
          </w:tcPr>
          <w:p w14:paraId="244EBFA1" w14:textId="77777777" w:rsidR="000D1E64" w:rsidRPr="00ED2EF0" w:rsidRDefault="000D1E64" w:rsidP="000C15F0">
            <w:pPr>
              <w:widowControl/>
              <w:jc w:val="center"/>
              <w:rPr>
                <w:rFonts w:ascii="宋体" w:hAnsi="宋体" w:cs="宋体"/>
                <w:kern w:val="0"/>
                <w:sz w:val="18"/>
                <w:szCs w:val="18"/>
              </w:rPr>
            </w:pPr>
            <w:r>
              <w:rPr>
                <w:rFonts w:ascii="宋体" w:hAnsi="宋体" w:cs="宋体"/>
                <w:kern w:val="0"/>
                <w:sz w:val="18"/>
                <w:szCs w:val="18"/>
              </w:rPr>
              <w:t>3.5</w:t>
            </w:r>
          </w:p>
        </w:tc>
        <w:tc>
          <w:tcPr>
            <w:tcW w:w="380" w:type="pct"/>
            <w:shd w:val="clear" w:color="auto" w:fill="auto"/>
            <w:vAlign w:val="center"/>
          </w:tcPr>
          <w:p w14:paraId="7C1A3B75" w14:textId="77777777" w:rsidR="000D1E64" w:rsidRPr="00ED2EF0" w:rsidRDefault="000D1E64" w:rsidP="000C15F0">
            <w:pPr>
              <w:widowControl/>
              <w:jc w:val="center"/>
              <w:rPr>
                <w:rFonts w:ascii="宋体" w:hAnsi="宋体" w:cs="宋体"/>
                <w:kern w:val="0"/>
                <w:sz w:val="18"/>
                <w:szCs w:val="18"/>
              </w:rPr>
            </w:pPr>
            <w:r>
              <w:rPr>
                <w:rFonts w:ascii="宋体" w:hAnsi="宋体" w:cs="宋体"/>
                <w:kern w:val="0"/>
                <w:sz w:val="18"/>
                <w:szCs w:val="18"/>
              </w:rPr>
              <w:t>56</w:t>
            </w:r>
          </w:p>
        </w:tc>
        <w:tc>
          <w:tcPr>
            <w:tcW w:w="406" w:type="pct"/>
            <w:shd w:val="clear" w:color="auto" w:fill="auto"/>
            <w:vAlign w:val="center"/>
          </w:tcPr>
          <w:p w14:paraId="1567EBA5" w14:textId="77777777" w:rsidR="000D1E64" w:rsidRPr="00ED2EF0" w:rsidRDefault="000D1E64" w:rsidP="000C15F0">
            <w:pPr>
              <w:widowControl/>
              <w:jc w:val="center"/>
              <w:rPr>
                <w:rFonts w:ascii="宋体" w:hAnsi="宋体" w:cs="宋体"/>
                <w:kern w:val="0"/>
                <w:sz w:val="18"/>
                <w:szCs w:val="18"/>
              </w:rPr>
            </w:pPr>
            <w:r>
              <w:rPr>
                <w:rFonts w:ascii="宋体" w:hAnsi="宋体" w:cs="宋体" w:hint="eastAsia"/>
                <w:kern w:val="0"/>
                <w:sz w:val="18"/>
                <w:szCs w:val="18"/>
              </w:rPr>
              <w:t>4</w:t>
            </w:r>
            <w:r>
              <w:rPr>
                <w:rFonts w:ascii="宋体" w:hAnsi="宋体" w:cs="宋体"/>
                <w:kern w:val="0"/>
                <w:sz w:val="18"/>
                <w:szCs w:val="18"/>
              </w:rPr>
              <w:t>8</w:t>
            </w:r>
          </w:p>
        </w:tc>
        <w:tc>
          <w:tcPr>
            <w:tcW w:w="352" w:type="pct"/>
            <w:shd w:val="clear" w:color="auto" w:fill="auto"/>
            <w:vAlign w:val="center"/>
          </w:tcPr>
          <w:p w14:paraId="4EC7E166" w14:textId="77777777" w:rsidR="000D1E64" w:rsidRPr="00ED2EF0" w:rsidRDefault="000D1E64" w:rsidP="000C15F0">
            <w:pPr>
              <w:widowControl/>
              <w:jc w:val="center"/>
              <w:rPr>
                <w:rFonts w:ascii="宋体" w:hAnsi="宋体" w:cs="宋体"/>
                <w:kern w:val="0"/>
                <w:sz w:val="18"/>
                <w:szCs w:val="18"/>
              </w:rPr>
            </w:pPr>
            <w:r w:rsidRPr="00ED2EF0">
              <w:rPr>
                <w:rFonts w:ascii="宋体" w:hAnsi="宋体" w:cs="宋体" w:hint="eastAsia"/>
                <w:kern w:val="0"/>
                <w:sz w:val="18"/>
                <w:szCs w:val="18"/>
              </w:rPr>
              <w:t>8</w:t>
            </w:r>
          </w:p>
        </w:tc>
        <w:tc>
          <w:tcPr>
            <w:tcW w:w="367" w:type="pct"/>
            <w:shd w:val="clear" w:color="auto" w:fill="auto"/>
            <w:vAlign w:val="center"/>
          </w:tcPr>
          <w:p w14:paraId="651ED254" w14:textId="77777777" w:rsidR="000D1E64" w:rsidRPr="00ED2EF0" w:rsidRDefault="000D1E64" w:rsidP="000C15F0">
            <w:pPr>
              <w:widowControl/>
              <w:jc w:val="center"/>
              <w:rPr>
                <w:rFonts w:ascii="宋体" w:hAnsi="宋体"/>
                <w:color w:val="000000" w:themeColor="text1"/>
                <w:kern w:val="0"/>
                <w:sz w:val="18"/>
                <w:szCs w:val="18"/>
              </w:rPr>
            </w:pPr>
            <w:r w:rsidRPr="00ED2EF0">
              <w:rPr>
                <w:rFonts w:ascii="宋体" w:hAnsi="宋体" w:hint="eastAsia"/>
                <w:color w:val="000000" w:themeColor="text1"/>
                <w:kern w:val="0"/>
                <w:sz w:val="18"/>
                <w:szCs w:val="18"/>
              </w:rPr>
              <w:t>1</w:t>
            </w:r>
          </w:p>
        </w:tc>
      </w:tr>
      <w:tr w:rsidR="000D1E64" w:rsidRPr="00ED2EF0" w14:paraId="18D6C33E" w14:textId="77777777" w:rsidTr="000C15F0">
        <w:trPr>
          <w:trHeight w:val="447"/>
        </w:trPr>
        <w:tc>
          <w:tcPr>
            <w:tcW w:w="546" w:type="pct"/>
            <w:shd w:val="clear" w:color="auto" w:fill="auto"/>
            <w:vAlign w:val="center"/>
          </w:tcPr>
          <w:p w14:paraId="13708A78" w14:textId="77777777" w:rsidR="000D1E64" w:rsidRPr="00ED2EF0" w:rsidRDefault="000D1E64" w:rsidP="000C15F0">
            <w:pPr>
              <w:widowControl/>
              <w:jc w:val="center"/>
              <w:rPr>
                <w:rFonts w:ascii="宋体" w:hAnsi="宋体" w:cs="宋体"/>
                <w:kern w:val="0"/>
                <w:sz w:val="18"/>
                <w:szCs w:val="18"/>
              </w:rPr>
            </w:pPr>
            <w:r w:rsidRPr="00ED2EF0">
              <w:rPr>
                <w:rFonts w:ascii="宋体" w:hAnsi="宋体" w:cs="宋体"/>
                <w:kern w:val="0"/>
                <w:sz w:val="18"/>
                <w:szCs w:val="18"/>
              </w:rPr>
              <w:t>核心课程</w:t>
            </w:r>
          </w:p>
        </w:tc>
        <w:tc>
          <w:tcPr>
            <w:tcW w:w="912" w:type="pct"/>
            <w:shd w:val="clear" w:color="auto" w:fill="auto"/>
            <w:vAlign w:val="center"/>
          </w:tcPr>
          <w:p w14:paraId="5F7CCE5F" w14:textId="77777777" w:rsidR="000D1E64" w:rsidRPr="00ED2EF0" w:rsidRDefault="000D1E64" w:rsidP="000C15F0">
            <w:pPr>
              <w:jc w:val="center"/>
              <w:rPr>
                <w:rFonts w:ascii="宋体" w:hAnsi="宋体" w:cs="宋体"/>
                <w:kern w:val="0"/>
                <w:sz w:val="18"/>
                <w:szCs w:val="18"/>
              </w:rPr>
            </w:pPr>
            <w:r w:rsidRPr="00937E5D">
              <w:rPr>
                <w:rFonts w:ascii="宋体" w:hAnsi="宋体" w:cs="宋体" w:hint="eastAsia"/>
                <w:kern w:val="0"/>
                <w:sz w:val="18"/>
                <w:szCs w:val="18"/>
              </w:rPr>
              <w:t>机器人技术与应用</w:t>
            </w:r>
          </w:p>
        </w:tc>
        <w:tc>
          <w:tcPr>
            <w:tcW w:w="509" w:type="pct"/>
            <w:shd w:val="clear" w:color="auto" w:fill="auto"/>
            <w:vAlign w:val="center"/>
          </w:tcPr>
          <w:p w14:paraId="5205F5DE" w14:textId="77777777" w:rsidR="000D1E64" w:rsidRPr="00ED2EF0" w:rsidRDefault="000D1E64" w:rsidP="000C15F0">
            <w:pPr>
              <w:jc w:val="center"/>
              <w:rPr>
                <w:rFonts w:ascii="宋体" w:hAnsi="宋体" w:cs="宋体"/>
                <w:kern w:val="0"/>
                <w:sz w:val="18"/>
                <w:szCs w:val="18"/>
              </w:rPr>
            </w:pPr>
            <w:r w:rsidRPr="00937E5D">
              <w:rPr>
                <w:rFonts w:ascii="宋体" w:hAnsi="宋体" w:cs="宋体"/>
                <w:kern w:val="0"/>
                <w:sz w:val="18"/>
                <w:szCs w:val="18"/>
              </w:rPr>
              <w:t>M318003B</w:t>
            </w:r>
          </w:p>
        </w:tc>
        <w:tc>
          <w:tcPr>
            <w:tcW w:w="535" w:type="pct"/>
            <w:shd w:val="clear" w:color="auto" w:fill="auto"/>
            <w:vAlign w:val="center"/>
          </w:tcPr>
          <w:p w14:paraId="49B619F1" w14:textId="77777777" w:rsidR="000D1E64" w:rsidRPr="00ED2EF0" w:rsidRDefault="000D1E64" w:rsidP="000C15F0">
            <w:pPr>
              <w:jc w:val="center"/>
              <w:rPr>
                <w:rFonts w:ascii="宋体" w:hAnsi="宋体" w:cs="宋体"/>
                <w:kern w:val="0"/>
                <w:sz w:val="18"/>
                <w:szCs w:val="18"/>
              </w:rPr>
            </w:pPr>
            <w:r w:rsidRPr="00ED2EF0">
              <w:rPr>
                <w:rFonts w:ascii="宋体" w:hAnsi="宋体" w:cs="宋体"/>
                <w:kern w:val="0"/>
                <w:sz w:val="18"/>
                <w:szCs w:val="18"/>
              </w:rPr>
              <w:t>必</w:t>
            </w:r>
          </w:p>
        </w:tc>
        <w:tc>
          <w:tcPr>
            <w:tcW w:w="623" w:type="pct"/>
            <w:shd w:val="clear" w:color="auto" w:fill="auto"/>
            <w:vAlign w:val="center"/>
          </w:tcPr>
          <w:p w14:paraId="6A0E19A6" w14:textId="77777777" w:rsidR="000D1E64" w:rsidRPr="00ED2EF0" w:rsidRDefault="000D1E64" w:rsidP="000C15F0">
            <w:pPr>
              <w:jc w:val="center"/>
              <w:rPr>
                <w:rFonts w:ascii="宋体" w:hAnsi="宋体" w:cs="宋体"/>
                <w:kern w:val="0"/>
                <w:sz w:val="18"/>
                <w:szCs w:val="18"/>
              </w:rPr>
            </w:pPr>
            <w:r w:rsidRPr="00ED2EF0">
              <w:rPr>
                <w:rFonts w:ascii="宋体" w:hAnsi="宋体" w:cs="宋体"/>
                <w:kern w:val="0"/>
                <w:sz w:val="18"/>
                <w:szCs w:val="18"/>
              </w:rPr>
              <w:t>百分制</w:t>
            </w:r>
          </w:p>
        </w:tc>
        <w:tc>
          <w:tcPr>
            <w:tcW w:w="372" w:type="pct"/>
            <w:shd w:val="clear" w:color="auto" w:fill="auto"/>
            <w:vAlign w:val="center"/>
          </w:tcPr>
          <w:p w14:paraId="39FAF31C" w14:textId="77777777" w:rsidR="000D1E64" w:rsidRPr="00ED2EF0" w:rsidRDefault="000D1E64" w:rsidP="000C15F0">
            <w:pPr>
              <w:widowControl/>
              <w:jc w:val="center"/>
              <w:rPr>
                <w:rFonts w:ascii="宋体" w:hAnsi="宋体" w:cs="宋体"/>
                <w:kern w:val="0"/>
                <w:sz w:val="18"/>
                <w:szCs w:val="18"/>
              </w:rPr>
            </w:pPr>
            <w:r w:rsidRPr="00ED2EF0">
              <w:rPr>
                <w:rFonts w:ascii="宋体" w:hAnsi="宋体" w:cs="宋体" w:hint="eastAsia"/>
                <w:kern w:val="0"/>
                <w:sz w:val="18"/>
                <w:szCs w:val="18"/>
              </w:rPr>
              <w:t>3</w:t>
            </w:r>
          </w:p>
        </w:tc>
        <w:tc>
          <w:tcPr>
            <w:tcW w:w="380" w:type="pct"/>
            <w:shd w:val="clear" w:color="auto" w:fill="auto"/>
            <w:vAlign w:val="center"/>
          </w:tcPr>
          <w:p w14:paraId="6B4D5209" w14:textId="77777777" w:rsidR="000D1E64" w:rsidRPr="00ED2EF0" w:rsidRDefault="000D1E64" w:rsidP="000C15F0">
            <w:pPr>
              <w:widowControl/>
              <w:jc w:val="center"/>
              <w:rPr>
                <w:rFonts w:ascii="宋体" w:hAnsi="宋体" w:cs="宋体"/>
                <w:kern w:val="0"/>
                <w:sz w:val="18"/>
                <w:szCs w:val="18"/>
              </w:rPr>
            </w:pPr>
            <w:r w:rsidRPr="00ED2EF0">
              <w:rPr>
                <w:rFonts w:ascii="宋体" w:hAnsi="宋体" w:cs="宋体" w:hint="eastAsia"/>
                <w:kern w:val="0"/>
                <w:sz w:val="18"/>
                <w:szCs w:val="18"/>
              </w:rPr>
              <w:t>48</w:t>
            </w:r>
          </w:p>
        </w:tc>
        <w:tc>
          <w:tcPr>
            <w:tcW w:w="406" w:type="pct"/>
            <w:shd w:val="clear" w:color="auto" w:fill="auto"/>
            <w:vAlign w:val="center"/>
          </w:tcPr>
          <w:p w14:paraId="10510D72" w14:textId="77777777" w:rsidR="000D1E64" w:rsidRPr="00ED2EF0" w:rsidRDefault="000D1E64" w:rsidP="000C15F0">
            <w:pPr>
              <w:widowControl/>
              <w:jc w:val="center"/>
              <w:rPr>
                <w:rFonts w:ascii="宋体" w:hAnsi="宋体" w:cs="宋体"/>
                <w:kern w:val="0"/>
                <w:sz w:val="18"/>
                <w:szCs w:val="18"/>
              </w:rPr>
            </w:pPr>
            <w:r w:rsidRPr="00ED2EF0">
              <w:rPr>
                <w:rFonts w:ascii="宋体" w:hAnsi="宋体" w:cs="宋体" w:hint="eastAsia"/>
                <w:kern w:val="0"/>
                <w:sz w:val="18"/>
                <w:szCs w:val="18"/>
              </w:rPr>
              <w:t>40</w:t>
            </w:r>
          </w:p>
        </w:tc>
        <w:tc>
          <w:tcPr>
            <w:tcW w:w="352" w:type="pct"/>
            <w:shd w:val="clear" w:color="auto" w:fill="auto"/>
            <w:vAlign w:val="center"/>
          </w:tcPr>
          <w:p w14:paraId="107D90BB" w14:textId="77777777" w:rsidR="000D1E64" w:rsidRPr="00ED2EF0" w:rsidRDefault="000D1E64" w:rsidP="000C15F0">
            <w:pPr>
              <w:widowControl/>
              <w:jc w:val="center"/>
              <w:rPr>
                <w:rFonts w:ascii="宋体" w:hAnsi="宋体" w:cs="宋体"/>
                <w:kern w:val="0"/>
                <w:sz w:val="18"/>
                <w:szCs w:val="18"/>
              </w:rPr>
            </w:pPr>
            <w:r w:rsidRPr="00ED2EF0">
              <w:rPr>
                <w:rFonts w:ascii="宋体" w:hAnsi="宋体" w:cs="宋体" w:hint="eastAsia"/>
                <w:kern w:val="0"/>
                <w:sz w:val="18"/>
                <w:szCs w:val="18"/>
              </w:rPr>
              <w:t>8</w:t>
            </w:r>
          </w:p>
        </w:tc>
        <w:tc>
          <w:tcPr>
            <w:tcW w:w="367" w:type="pct"/>
            <w:shd w:val="clear" w:color="auto" w:fill="auto"/>
            <w:vAlign w:val="center"/>
          </w:tcPr>
          <w:p w14:paraId="3C25FFE5" w14:textId="77777777" w:rsidR="000D1E64" w:rsidRPr="00ED2EF0" w:rsidRDefault="000D1E64" w:rsidP="000C15F0">
            <w:pPr>
              <w:widowControl/>
              <w:jc w:val="center"/>
              <w:rPr>
                <w:rFonts w:ascii="宋体" w:hAnsi="宋体"/>
                <w:color w:val="000000" w:themeColor="text1"/>
                <w:kern w:val="0"/>
                <w:sz w:val="18"/>
                <w:szCs w:val="18"/>
              </w:rPr>
            </w:pPr>
            <w:r>
              <w:rPr>
                <w:rFonts w:ascii="宋体" w:hAnsi="宋体"/>
                <w:color w:val="000000" w:themeColor="text1"/>
                <w:kern w:val="0"/>
                <w:sz w:val="18"/>
                <w:szCs w:val="18"/>
              </w:rPr>
              <w:t>4</w:t>
            </w:r>
          </w:p>
        </w:tc>
      </w:tr>
      <w:tr w:rsidR="000D1E64" w:rsidRPr="00ED2EF0" w14:paraId="57168342" w14:textId="77777777" w:rsidTr="000C15F0">
        <w:trPr>
          <w:trHeight w:val="440"/>
        </w:trPr>
        <w:tc>
          <w:tcPr>
            <w:tcW w:w="546" w:type="pct"/>
            <w:shd w:val="clear" w:color="auto" w:fill="auto"/>
            <w:vAlign w:val="center"/>
          </w:tcPr>
          <w:p w14:paraId="020CED35" w14:textId="77777777" w:rsidR="000D1E64" w:rsidRPr="00ED2EF0" w:rsidRDefault="000D1E64" w:rsidP="000C15F0">
            <w:pPr>
              <w:widowControl/>
              <w:jc w:val="center"/>
              <w:rPr>
                <w:rFonts w:ascii="宋体" w:hAnsi="宋体" w:cs="宋体"/>
                <w:kern w:val="0"/>
                <w:sz w:val="18"/>
                <w:szCs w:val="18"/>
              </w:rPr>
            </w:pPr>
            <w:r w:rsidRPr="00ED2EF0">
              <w:rPr>
                <w:rFonts w:ascii="宋体" w:hAnsi="宋体" w:cs="宋体"/>
                <w:kern w:val="0"/>
                <w:sz w:val="18"/>
                <w:szCs w:val="18"/>
              </w:rPr>
              <w:t>核心课程</w:t>
            </w:r>
          </w:p>
        </w:tc>
        <w:tc>
          <w:tcPr>
            <w:tcW w:w="912" w:type="pct"/>
            <w:shd w:val="clear" w:color="auto" w:fill="auto"/>
            <w:vAlign w:val="center"/>
          </w:tcPr>
          <w:p w14:paraId="44F4A8E6" w14:textId="77777777" w:rsidR="000D1E64" w:rsidRPr="00ED2EF0" w:rsidRDefault="000D1E64" w:rsidP="000C15F0">
            <w:pPr>
              <w:jc w:val="center"/>
              <w:rPr>
                <w:rFonts w:ascii="宋体" w:hAnsi="宋体" w:cs="宋体"/>
                <w:kern w:val="0"/>
                <w:sz w:val="18"/>
                <w:szCs w:val="18"/>
              </w:rPr>
            </w:pPr>
            <w:r w:rsidRPr="00ED2EF0">
              <w:rPr>
                <w:rFonts w:ascii="宋体" w:hAnsi="宋体" w:cs="宋体"/>
                <w:kern w:val="0"/>
                <w:sz w:val="18"/>
                <w:szCs w:val="18"/>
              </w:rPr>
              <w:t>数据挖掘与分析</w:t>
            </w:r>
          </w:p>
        </w:tc>
        <w:tc>
          <w:tcPr>
            <w:tcW w:w="509" w:type="pct"/>
            <w:shd w:val="clear" w:color="auto" w:fill="auto"/>
            <w:vAlign w:val="center"/>
          </w:tcPr>
          <w:p w14:paraId="7900648F" w14:textId="77777777" w:rsidR="000D1E64" w:rsidRPr="00ED2EF0" w:rsidRDefault="000D1E64" w:rsidP="000C15F0">
            <w:pPr>
              <w:jc w:val="center"/>
              <w:rPr>
                <w:rFonts w:ascii="宋体" w:hAnsi="宋体" w:cs="宋体"/>
                <w:kern w:val="0"/>
                <w:sz w:val="18"/>
                <w:szCs w:val="18"/>
              </w:rPr>
            </w:pPr>
            <w:r w:rsidRPr="00ED2EF0">
              <w:rPr>
                <w:rFonts w:ascii="宋体" w:hAnsi="宋体" w:cs="宋体"/>
                <w:kern w:val="0"/>
                <w:sz w:val="18"/>
                <w:szCs w:val="18"/>
              </w:rPr>
              <w:t>C218001B</w:t>
            </w:r>
          </w:p>
        </w:tc>
        <w:tc>
          <w:tcPr>
            <w:tcW w:w="535" w:type="pct"/>
            <w:shd w:val="clear" w:color="auto" w:fill="auto"/>
            <w:vAlign w:val="center"/>
          </w:tcPr>
          <w:p w14:paraId="1F1EAD19" w14:textId="77777777" w:rsidR="000D1E64" w:rsidRPr="00ED2EF0" w:rsidRDefault="000D1E64" w:rsidP="000C15F0">
            <w:pPr>
              <w:jc w:val="center"/>
              <w:rPr>
                <w:rFonts w:ascii="宋体" w:hAnsi="宋体" w:cs="宋体"/>
                <w:kern w:val="0"/>
                <w:sz w:val="18"/>
                <w:szCs w:val="18"/>
              </w:rPr>
            </w:pPr>
            <w:r w:rsidRPr="00ED2EF0">
              <w:rPr>
                <w:rFonts w:ascii="宋体" w:hAnsi="宋体" w:cs="宋体"/>
                <w:kern w:val="0"/>
                <w:sz w:val="18"/>
                <w:szCs w:val="18"/>
              </w:rPr>
              <w:t>必</w:t>
            </w:r>
          </w:p>
        </w:tc>
        <w:tc>
          <w:tcPr>
            <w:tcW w:w="623" w:type="pct"/>
            <w:shd w:val="clear" w:color="auto" w:fill="auto"/>
            <w:vAlign w:val="center"/>
          </w:tcPr>
          <w:p w14:paraId="76E36854" w14:textId="77777777" w:rsidR="000D1E64" w:rsidRPr="00ED2EF0" w:rsidRDefault="000D1E64" w:rsidP="000C15F0">
            <w:pPr>
              <w:jc w:val="center"/>
              <w:rPr>
                <w:rFonts w:ascii="宋体" w:hAnsi="宋体" w:cs="宋体"/>
                <w:kern w:val="0"/>
                <w:sz w:val="18"/>
                <w:szCs w:val="18"/>
              </w:rPr>
            </w:pPr>
            <w:r w:rsidRPr="00ED2EF0">
              <w:rPr>
                <w:rFonts w:ascii="宋体" w:hAnsi="宋体" w:cs="宋体"/>
                <w:kern w:val="0"/>
                <w:sz w:val="18"/>
                <w:szCs w:val="18"/>
              </w:rPr>
              <w:t>百分制</w:t>
            </w:r>
          </w:p>
        </w:tc>
        <w:tc>
          <w:tcPr>
            <w:tcW w:w="372" w:type="pct"/>
            <w:shd w:val="clear" w:color="auto" w:fill="auto"/>
            <w:vAlign w:val="center"/>
          </w:tcPr>
          <w:p w14:paraId="0D264CF7" w14:textId="77777777" w:rsidR="000D1E64" w:rsidRPr="00ED2EF0" w:rsidRDefault="000D1E64" w:rsidP="000C15F0">
            <w:pPr>
              <w:widowControl/>
              <w:jc w:val="center"/>
              <w:rPr>
                <w:rFonts w:ascii="宋体" w:hAnsi="宋体" w:cs="宋体"/>
                <w:kern w:val="0"/>
                <w:sz w:val="18"/>
                <w:szCs w:val="18"/>
              </w:rPr>
            </w:pPr>
            <w:r w:rsidRPr="00ED2EF0">
              <w:rPr>
                <w:rFonts w:ascii="宋体" w:hAnsi="宋体" w:cs="宋体" w:hint="eastAsia"/>
                <w:kern w:val="0"/>
                <w:sz w:val="18"/>
                <w:szCs w:val="18"/>
              </w:rPr>
              <w:t>2</w:t>
            </w:r>
          </w:p>
        </w:tc>
        <w:tc>
          <w:tcPr>
            <w:tcW w:w="380" w:type="pct"/>
            <w:shd w:val="clear" w:color="auto" w:fill="auto"/>
            <w:vAlign w:val="center"/>
          </w:tcPr>
          <w:p w14:paraId="11634952" w14:textId="77777777" w:rsidR="000D1E64" w:rsidRPr="00ED2EF0" w:rsidRDefault="000D1E64" w:rsidP="000C15F0">
            <w:pPr>
              <w:widowControl/>
              <w:jc w:val="center"/>
              <w:rPr>
                <w:rFonts w:ascii="宋体" w:hAnsi="宋体" w:cs="宋体"/>
                <w:kern w:val="0"/>
                <w:sz w:val="18"/>
                <w:szCs w:val="18"/>
              </w:rPr>
            </w:pPr>
            <w:r w:rsidRPr="00ED2EF0">
              <w:rPr>
                <w:rFonts w:ascii="宋体" w:hAnsi="宋体" w:cs="宋体" w:hint="eastAsia"/>
                <w:kern w:val="0"/>
                <w:sz w:val="18"/>
                <w:szCs w:val="18"/>
              </w:rPr>
              <w:t>32</w:t>
            </w:r>
          </w:p>
        </w:tc>
        <w:tc>
          <w:tcPr>
            <w:tcW w:w="406" w:type="pct"/>
            <w:shd w:val="clear" w:color="auto" w:fill="auto"/>
            <w:vAlign w:val="center"/>
          </w:tcPr>
          <w:p w14:paraId="29007B00" w14:textId="77777777" w:rsidR="000D1E64" w:rsidRPr="00ED2EF0" w:rsidRDefault="000D1E64" w:rsidP="000C15F0">
            <w:pPr>
              <w:widowControl/>
              <w:jc w:val="center"/>
              <w:rPr>
                <w:rFonts w:ascii="宋体" w:hAnsi="宋体" w:cs="宋体"/>
                <w:kern w:val="0"/>
                <w:sz w:val="18"/>
                <w:szCs w:val="18"/>
              </w:rPr>
            </w:pPr>
            <w:r w:rsidRPr="00ED2EF0">
              <w:rPr>
                <w:rFonts w:ascii="宋体" w:hAnsi="宋体" w:cs="宋体" w:hint="eastAsia"/>
                <w:kern w:val="0"/>
                <w:sz w:val="18"/>
                <w:szCs w:val="18"/>
              </w:rPr>
              <w:t>26</w:t>
            </w:r>
          </w:p>
        </w:tc>
        <w:tc>
          <w:tcPr>
            <w:tcW w:w="352" w:type="pct"/>
            <w:shd w:val="clear" w:color="auto" w:fill="auto"/>
            <w:vAlign w:val="center"/>
          </w:tcPr>
          <w:p w14:paraId="127B68EC" w14:textId="77777777" w:rsidR="000D1E64" w:rsidRPr="00ED2EF0" w:rsidRDefault="000D1E64" w:rsidP="000C15F0">
            <w:pPr>
              <w:widowControl/>
              <w:jc w:val="center"/>
              <w:rPr>
                <w:rFonts w:ascii="宋体" w:hAnsi="宋体" w:cs="宋体"/>
                <w:kern w:val="0"/>
                <w:sz w:val="18"/>
                <w:szCs w:val="18"/>
              </w:rPr>
            </w:pPr>
            <w:r w:rsidRPr="00ED2EF0">
              <w:rPr>
                <w:rFonts w:ascii="宋体" w:hAnsi="宋体" w:cs="宋体" w:hint="eastAsia"/>
                <w:kern w:val="0"/>
                <w:sz w:val="18"/>
                <w:szCs w:val="18"/>
              </w:rPr>
              <w:t>6</w:t>
            </w:r>
          </w:p>
        </w:tc>
        <w:tc>
          <w:tcPr>
            <w:tcW w:w="367" w:type="pct"/>
            <w:shd w:val="clear" w:color="auto" w:fill="auto"/>
            <w:vAlign w:val="center"/>
          </w:tcPr>
          <w:p w14:paraId="2374E8DF" w14:textId="77777777" w:rsidR="000D1E64" w:rsidRPr="00ED2EF0" w:rsidRDefault="000D1E64" w:rsidP="000C15F0">
            <w:pPr>
              <w:widowControl/>
              <w:jc w:val="center"/>
              <w:rPr>
                <w:rFonts w:ascii="宋体" w:hAnsi="宋体"/>
                <w:color w:val="000000" w:themeColor="text1"/>
                <w:kern w:val="0"/>
                <w:sz w:val="18"/>
                <w:szCs w:val="18"/>
              </w:rPr>
            </w:pPr>
            <w:r w:rsidRPr="00ED2EF0">
              <w:rPr>
                <w:rFonts w:ascii="宋体" w:hAnsi="宋体" w:hint="eastAsia"/>
                <w:color w:val="000000" w:themeColor="text1"/>
                <w:kern w:val="0"/>
                <w:sz w:val="18"/>
                <w:szCs w:val="18"/>
              </w:rPr>
              <w:t>2</w:t>
            </w:r>
          </w:p>
        </w:tc>
      </w:tr>
      <w:tr w:rsidR="000D1E64" w:rsidRPr="00ED2EF0" w14:paraId="4D9C716E" w14:textId="77777777" w:rsidTr="000C15F0">
        <w:trPr>
          <w:trHeight w:val="409"/>
        </w:trPr>
        <w:tc>
          <w:tcPr>
            <w:tcW w:w="546" w:type="pct"/>
            <w:shd w:val="clear" w:color="auto" w:fill="auto"/>
            <w:vAlign w:val="center"/>
          </w:tcPr>
          <w:p w14:paraId="15B6696C" w14:textId="77777777" w:rsidR="000D1E64" w:rsidRPr="00ED2EF0" w:rsidRDefault="000D1E64" w:rsidP="000C15F0">
            <w:pPr>
              <w:widowControl/>
              <w:jc w:val="center"/>
              <w:rPr>
                <w:rFonts w:ascii="宋体" w:hAnsi="宋体" w:cs="宋体"/>
                <w:kern w:val="0"/>
                <w:sz w:val="18"/>
                <w:szCs w:val="18"/>
              </w:rPr>
            </w:pPr>
            <w:r w:rsidRPr="00ED2EF0">
              <w:rPr>
                <w:rFonts w:ascii="宋体" w:hAnsi="宋体" w:cs="宋体"/>
                <w:kern w:val="0"/>
                <w:sz w:val="18"/>
                <w:szCs w:val="18"/>
              </w:rPr>
              <w:t>实践课程</w:t>
            </w:r>
          </w:p>
        </w:tc>
        <w:tc>
          <w:tcPr>
            <w:tcW w:w="912" w:type="pct"/>
            <w:shd w:val="clear" w:color="auto" w:fill="auto"/>
            <w:vAlign w:val="center"/>
          </w:tcPr>
          <w:p w14:paraId="11F72409" w14:textId="77777777" w:rsidR="000D1E64" w:rsidRPr="00ED2EF0" w:rsidRDefault="000D1E64" w:rsidP="000C15F0">
            <w:pPr>
              <w:jc w:val="center"/>
              <w:rPr>
                <w:rFonts w:ascii="宋体" w:hAnsi="宋体" w:cs="宋体"/>
                <w:kern w:val="0"/>
                <w:sz w:val="18"/>
                <w:szCs w:val="18"/>
              </w:rPr>
            </w:pPr>
            <w:r w:rsidRPr="00ED2EF0">
              <w:rPr>
                <w:rFonts w:ascii="宋体" w:hAnsi="宋体" w:cs="宋体" w:hint="eastAsia"/>
                <w:kern w:val="0"/>
                <w:sz w:val="18"/>
                <w:szCs w:val="18"/>
              </w:rPr>
              <w:t>智能装备与系统专业综合实验</w:t>
            </w:r>
          </w:p>
        </w:tc>
        <w:tc>
          <w:tcPr>
            <w:tcW w:w="509" w:type="pct"/>
            <w:shd w:val="clear" w:color="auto" w:fill="auto"/>
            <w:vAlign w:val="center"/>
          </w:tcPr>
          <w:p w14:paraId="512E31E7" w14:textId="77777777" w:rsidR="000D1E64" w:rsidRPr="00ED2EF0" w:rsidRDefault="000D1E64" w:rsidP="000C15F0">
            <w:pPr>
              <w:rPr>
                <w:rFonts w:ascii="宋体" w:hAnsi="宋体" w:cs="宋体"/>
                <w:kern w:val="0"/>
                <w:sz w:val="18"/>
                <w:szCs w:val="18"/>
              </w:rPr>
            </w:pPr>
            <w:r w:rsidRPr="00ED2EF0">
              <w:rPr>
                <w:rFonts w:ascii="宋体" w:hAnsi="宋体" w:cs="宋体"/>
                <w:kern w:val="0"/>
                <w:sz w:val="18"/>
                <w:szCs w:val="18"/>
              </w:rPr>
              <w:t>P418002B</w:t>
            </w:r>
          </w:p>
        </w:tc>
        <w:tc>
          <w:tcPr>
            <w:tcW w:w="535" w:type="pct"/>
            <w:shd w:val="clear" w:color="auto" w:fill="auto"/>
            <w:vAlign w:val="center"/>
          </w:tcPr>
          <w:p w14:paraId="743D5371" w14:textId="77777777" w:rsidR="000D1E64" w:rsidRPr="00ED2EF0" w:rsidRDefault="000D1E64" w:rsidP="000C15F0">
            <w:pPr>
              <w:jc w:val="center"/>
              <w:rPr>
                <w:rFonts w:ascii="宋体" w:hAnsi="宋体" w:cs="宋体"/>
                <w:kern w:val="0"/>
                <w:sz w:val="18"/>
                <w:szCs w:val="18"/>
              </w:rPr>
            </w:pPr>
            <w:r w:rsidRPr="00ED2EF0">
              <w:rPr>
                <w:rFonts w:ascii="宋体" w:hAnsi="宋体" w:cs="宋体"/>
                <w:kern w:val="0"/>
                <w:sz w:val="18"/>
                <w:szCs w:val="18"/>
              </w:rPr>
              <w:t>必</w:t>
            </w:r>
          </w:p>
        </w:tc>
        <w:tc>
          <w:tcPr>
            <w:tcW w:w="623" w:type="pct"/>
            <w:shd w:val="clear" w:color="auto" w:fill="auto"/>
            <w:vAlign w:val="center"/>
          </w:tcPr>
          <w:p w14:paraId="6FB6FECC" w14:textId="77777777" w:rsidR="000D1E64" w:rsidRPr="00ED2EF0" w:rsidRDefault="000D1E64" w:rsidP="000C15F0">
            <w:pPr>
              <w:jc w:val="center"/>
              <w:rPr>
                <w:rFonts w:ascii="宋体" w:hAnsi="宋体" w:cs="宋体"/>
                <w:kern w:val="0"/>
                <w:sz w:val="18"/>
                <w:szCs w:val="18"/>
              </w:rPr>
            </w:pPr>
            <w:r w:rsidRPr="00ED2EF0">
              <w:rPr>
                <w:rFonts w:ascii="宋体" w:hAnsi="宋体" w:cs="宋体"/>
                <w:kern w:val="0"/>
                <w:sz w:val="18"/>
                <w:szCs w:val="18"/>
              </w:rPr>
              <w:t>百分制</w:t>
            </w:r>
          </w:p>
        </w:tc>
        <w:tc>
          <w:tcPr>
            <w:tcW w:w="372" w:type="pct"/>
            <w:shd w:val="clear" w:color="auto" w:fill="auto"/>
            <w:vAlign w:val="center"/>
          </w:tcPr>
          <w:p w14:paraId="5A59D5EA" w14:textId="77777777" w:rsidR="000D1E64" w:rsidRPr="00ED2EF0" w:rsidRDefault="000D1E64" w:rsidP="000C15F0">
            <w:pPr>
              <w:widowControl/>
              <w:jc w:val="center"/>
              <w:rPr>
                <w:rFonts w:ascii="宋体" w:hAnsi="宋体" w:cs="宋体"/>
                <w:kern w:val="0"/>
                <w:sz w:val="18"/>
                <w:szCs w:val="18"/>
              </w:rPr>
            </w:pPr>
            <w:r>
              <w:rPr>
                <w:rFonts w:ascii="宋体" w:hAnsi="宋体" w:cs="宋体"/>
                <w:kern w:val="0"/>
                <w:sz w:val="18"/>
                <w:szCs w:val="18"/>
              </w:rPr>
              <w:t>1</w:t>
            </w:r>
          </w:p>
        </w:tc>
        <w:tc>
          <w:tcPr>
            <w:tcW w:w="380" w:type="pct"/>
            <w:shd w:val="clear" w:color="auto" w:fill="auto"/>
            <w:vAlign w:val="center"/>
          </w:tcPr>
          <w:p w14:paraId="43704AF3" w14:textId="77777777" w:rsidR="000D1E64" w:rsidRPr="00ED2EF0" w:rsidRDefault="000D1E64" w:rsidP="000C15F0">
            <w:pPr>
              <w:widowControl/>
              <w:jc w:val="center"/>
              <w:rPr>
                <w:rFonts w:ascii="宋体" w:hAnsi="宋体" w:cs="宋体"/>
                <w:kern w:val="0"/>
                <w:sz w:val="18"/>
                <w:szCs w:val="18"/>
              </w:rPr>
            </w:pPr>
            <w:r w:rsidRPr="00ED2EF0">
              <w:rPr>
                <w:rFonts w:ascii="宋体" w:hAnsi="宋体" w:cs="宋体" w:hint="eastAsia"/>
                <w:kern w:val="0"/>
                <w:sz w:val="18"/>
                <w:szCs w:val="18"/>
              </w:rPr>
              <w:t>32</w:t>
            </w:r>
          </w:p>
        </w:tc>
        <w:tc>
          <w:tcPr>
            <w:tcW w:w="406" w:type="pct"/>
            <w:shd w:val="clear" w:color="auto" w:fill="auto"/>
            <w:vAlign w:val="center"/>
          </w:tcPr>
          <w:p w14:paraId="45F8170E" w14:textId="77777777" w:rsidR="000D1E64" w:rsidRPr="00ED2EF0" w:rsidRDefault="000D1E64" w:rsidP="000C15F0">
            <w:pPr>
              <w:widowControl/>
              <w:jc w:val="center"/>
              <w:rPr>
                <w:rFonts w:ascii="宋体" w:hAnsi="宋体" w:cs="宋体"/>
                <w:kern w:val="0"/>
                <w:sz w:val="18"/>
                <w:szCs w:val="18"/>
              </w:rPr>
            </w:pPr>
            <w:r w:rsidRPr="00ED2EF0">
              <w:rPr>
                <w:rFonts w:ascii="宋体" w:hAnsi="宋体" w:cs="宋体" w:hint="eastAsia"/>
                <w:kern w:val="0"/>
                <w:sz w:val="18"/>
                <w:szCs w:val="18"/>
              </w:rPr>
              <w:t>0</w:t>
            </w:r>
          </w:p>
        </w:tc>
        <w:tc>
          <w:tcPr>
            <w:tcW w:w="352" w:type="pct"/>
            <w:shd w:val="clear" w:color="auto" w:fill="auto"/>
            <w:vAlign w:val="center"/>
          </w:tcPr>
          <w:p w14:paraId="59995890" w14:textId="77777777" w:rsidR="000D1E64" w:rsidRPr="00ED2EF0" w:rsidRDefault="000D1E64" w:rsidP="000C15F0">
            <w:pPr>
              <w:widowControl/>
              <w:jc w:val="center"/>
              <w:rPr>
                <w:rFonts w:ascii="宋体" w:hAnsi="宋体" w:cs="宋体"/>
                <w:kern w:val="0"/>
                <w:sz w:val="18"/>
                <w:szCs w:val="18"/>
              </w:rPr>
            </w:pPr>
            <w:r w:rsidRPr="00ED2EF0">
              <w:rPr>
                <w:rFonts w:ascii="宋体" w:hAnsi="宋体" w:cs="宋体" w:hint="eastAsia"/>
                <w:kern w:val="0"/>
                <w:sz w:val="18"/>
                <w:szCs w:val="18"/>
              </w:rPr>
              <w:t>32</w:t>
            </w:r>
          </w:p>
        </w:tc>
        <w:tc>
          <w:tcPr>
            <w:tcW w:w="367" w:type="pct"/>
            <w:shd w:val="clear" w:color="auto" w:fill="auto"/>
            <w:vAlign w:val="center"/>
          </w:tcPr>
          <w:p w14:paraId="6AE77C67" w14:textId="77777777" w:rsidR="000D1E64" w:rsidRPr="00ED2EF0" w:rsidRDefault="000D1E64" w:rsidP="000C15F0">
            <w:pPr>
              <w:widowControl/>
              <w:jc w:val="center"/>
              <w:rPr>
                <w:rFonts w:ascii="宋体" w:hAnsi="宋体"/>
                <w:color w:val="000000" w:themeColor="text1"/>
                <w:kern w:val="0"/>
                <w:sz w:val="18"/>
                <w:szCs w:val="18"/>
              </w:rPr>
            </w:pPr>
            <w:r>
              <w:rPr>
                <w:rFonts w:ascii="宋体" w:hAnsi="宋体"/>
                <w:color w:val="000000" w:themeColor="text1"/>
                <w:kern w:val="0"/>
                <w:sz w:val="18"/>
                <w:szCs w:val="18"/>
              </w:rPr>
              <w:t>3</w:t>
            </w:r>
          </w:p>
        </w:tc>
      </w:tr>
    </w:tbl>
    <w:p w14:paraId="05B8661A" w14:textId="77777777" w:rsidR="000D1E64" w:rsidRDefault="000D1E64" w:rsidP="000D1E64">
      <w:pPr>
        <w:pStyle w:val="a9"/>
        <w:spacing w:line="300" w:lineRule="auto"/>
        <w:ind w:firstLineChars="200" w:firstLine="480"/>
        <w:outlineLvl w:val="0"/>
        <w:rPr>
          <w:rFonts w:ascii="黑体" w:eastAsia="黑体"/>
        </w:rPr>
      </w:pPr>
    </w:p>
    <w:p w14:paraId="0E319E75" w14:textId="77777777" w:rsidR="000D1E64" w:rsidRDefault="000D1E64" w:rsidP="000D1E64">
      <w:pPr>
        <w:pStyle w:val="a9"/>
        <w:spacing w:line="300" w:lineRule="auto"/>
        <w:ind w:firstLineChars="200" w:firstLine="480"/>
        <w:outlineLvl w:val="0"/>
        <w:rPr>
          <w:rFonts w:ascii="黑体" w:eastAsia="黑体"/>
        </w:rPr>
      </w:pPr>
      <w:r>
        <w:rPr>
          <w:rFonts w:ascii="黑体" w:eastAsia="黑体" w:hint="eastAsia"/>
        </w:rPr>
        <w:t>附：课程简介</w:t>
      </w:r>
    </w:p>
    <w:p w14:paraId="2098AC06" w14:textId="77777777" w:rsidR="000D1E64" w:rsidRPr="00937E5D" w:rsidRDefault="000D1E64" w:rsidP="000D1E64">
      <w:pPr>
        <w:pStyle w:val="a9"/>
        <w:tabs>
          <w:tab w:val="left" w:pos="720"/>
        </w:tabs>
        <w:spacing w:line="300" w:lineRule="auto"/>
        <w:ind w:firstLineChars="200" w:firstLine="482"/>
        <w:rPr>
          <w:rFonts w:ascii="宋体" w:hAnsi="宋体"/>
          <w:b/>
          <w:bCs/>
          <w:szCs w:val="21"/>
        </w:rPr>
      </w:pPr>
      <w:r w:rsidRPr="00937E5D">
        <w:rPr>
          <w:rFonts w:ascii="宋体" w:hAnsi="宋体" w:hint="eastAsia"/>
          <w:b/>
          <w:bCs/>
          <w:szCs w:val="21"/>
        </w:rPr>
        <w:t>1.</w:t>
      </w:r>
      <w:r w:rsidRPr="00937E5D">
        <w:rPr>
          <w:rFonts w:ascii="宋体" w:hAnsi="宋体"/>
          <w:b/>
          <w:bCs/>
          <w:szCs w:val="21"/>
        </w:rPr>
        <w:t>机器学习</w:t>
      </w:r>
    </w:p>
    <w:p w14:paraId="1C0C1A87" w14:textId="77777777" w:rsidR="000D1E64" w:rsidRDefault="000D1E64" w:rsidP="000D1E64">
      <w:pPr>
        <w:spacing w:line="300" w:lineRule="auto"/>
        <w:ind w:firstLineChars="200" w:firstLine="420"/>
        <w:rPr>
          <w:rFonts w:cs="宋体"/>
          <w:color w:val="000000"/>
        </w:rPr>
      </w:pPr>
      <w:r>
        <w:rPr>
          <w:rFonts w:cs="宋体" w:hint="eastAsia"/>
          <w:color w:val="000000"/>
        </w:rPr>
        <w:t>本课程的主要任务是通过课堂教学、实验教学等环节培养学生的创新意识与能力和人工智能工程科学知识的应用能力，浅入深引导学生逐步掌握人工智能应用到自己学科领域的方法，培养学生的探索和创新精神，提高学生的动手和解决问题的能力，助力学生对本专业复杂工程问题进行性格数据分析和数据预测等，支撑毕业要求中的相应指标点。</w:t>
      </w:r>
    </w:p>
    <w:p w14:paraId="1762774D" w14:textId="77777777" w:rsidR="000D1E64" w:rsidRDefault="000D1E64" w:rsidP="000D1E64">
      <w:pPr>
        <w:spacing w:after="120" w:line="300" w:lineRule="auto"/>
        <w:ind w:firstLine="200"/>
        <w:rPr>
          <w:rFonts w:cs="宋体"/>
          <w:color w:val="000000"/>
        </w:rPr>
      </w:pPr>
      <w:r>
        <w:rPr>
          <w:rFonts w:cs="宋体" w:hint="eastAsia"/>
          <w:color w:val="000000"/>
        </w:rPr>
        <w:t>本课程主要内容包括：模型评估与选择、线性模型、决策树、神经网络、支持向量机、贝叶斯分类器和聚类等。</w:t>
      </w:r>
    </w:p>
    <w:p w14:paraId="378778AD" w14:textId="77777777" w:rsidR="000D1E64" w:rsidRPr="00937E5D" w:rsidRDefault="000D1E64" w:rsidP="000D1E64">
      <w:pPr>
        <w:pStyle w:val="a9"/>
        <w:tabs>
          <w:tab w:val="left" w:pos="720"/>
        </w:tabs>
        <w:spacing w:line="300" w:lineRule="auto"/>
        <w:ind w:firstLineChars="200" w:firstLine="482"/>
        <w:rPr>
          <w:rFonts w:ascii="宋体" w:hAnsi="宋体"/>
          <w:b/>
          <w:bCs/>
          <w:szCs w:val="21"/>
        </w:rPr>
      </w:pPr>
      <w:r>
        <w:rPr>
          <w:rFonts w:ascii="宋体" w:hAnsi="宋体"/>
          <w:b/>
          <w:bCs/>
          <w:szCs w:val="21"/>
        </w:rPr>
        <w:t>2</w:t>
      </w:r>
      <w:r w:rsidRPr="00937E5D">
        <w:rPr>
          <w:rFonts w:ascii="宋体" w:hAnsi="宋体" w:hint="eastAsia"/>
          <w:b/>
          <w:bCs/>
          <w:szCs w:val="21"/>
        </w:rPr>
        <w:t>.自动控制原理I</w:t>
      </w:r>
    </w:p>
    <w:p w14:paraId="632D450F" w14:textId="77777777" w:rsidR="000D1E64" w:rsidRPr="00937E5D" w:rsidRDefault="000D1E64" w:rsidP="000D1E64">
      <w:pPr>
        <w:pStyle w:val="a9"/>
        <w:spacing w:after="0" w:line="300" w:lineRule="auto"/>
        <w:ind w:firstLineChars="200" w:firstLine="480"/>
        <w:rPr>
          <w:rFonts w:ascii="宋体" w:hAnsi="宋体"/>
          <w:szCs w:val="21"/>
        </w:rPr>
      </w:pPr>
      <w:r w:rsidRPr="00937E5D">
        <w:rPr>
          <w:rFonts w:ascii="宋体" w:hAnsi="宋体" w:hint="eastAsia"/>
          <w:szCs w:val="21"/>
        </w:rPr>
        <w:t>本课程的目标是，掌握控制系统分析与设计需要的数学基础；掌握控制系统分析与设计的基本原理，并进行控制系统的性能分析和校正设计；通过</w:t>
      </w:r>
      <w:r w:rsidRPr="00937E5D">
        <w:rPr>
          <w:rFonts w:ascii="宋体" w:hAnsi="宋体" w:hint="eastAsia"/>
          <w:szCs w:val="21"/>
        </w:rPr>
        <w:lastRenderedPageBreak/>
        <w:t>实践性教学环节和研究型学习环节，掌握课程常用的计算机软硬件技术，能够理解实际控制系统组成及软硬件选择的局限性。本课程的主要任务是通过课堂教学、实验、专题研讨等环节培养学生自动控制理论知识的应用能力和创新意识，使学生理解自动控制理论的基本概念和基本原理，掌握自动控制的基本理论及其分析和设计方法。</w:t>
      </w:r>
    </w:p>
    <w:p w14:paraId="5ABF43D6" w14:textId="77777777" w:rsidR="000D1E64" w:rsidRDefault="000D1E64" w:rsidP="000D1E64">
      <w:pPr>
        <w:pStyle w:val="a9"/>
        <w:spacing w:line="300" w:lineRule="auto"/>
        <w:ind w:firstLineChars="200" w:firstLine="480"/>
        <w:rPr>
          <w:rFonts w:ascii="宋体" w:hAnsi="宋体"/>
          <w:szCs w:val="21"/>
        </w:rPr>
      </w:pPr>
      <w:r w:rsidRPr="00937E5D">
        <w:rPr>
          <w:rFonts w:ascii="宋体" w:hAnsi="宋体" w:hint="eastAsia"/>
          <w:szCs w:val="21"/>
        </w:rPr>
        <w:t>具体内容包括：控制系统的一般概念，控制系统的数学模型，时域分析法，根轨迹法，频率法，控制系统的校正，采样系统分析，实验，专题研究。</w:t>
      </w:r>
    </w:p>
    <w:p w14:paraId="769A5E74" w14:textId="77777777" w:rsidR="000D1E64" w:rsidRPr="00937E5D" w:rsidRDefault="000D1E64" w:rsidP="000D1E64">
      <w:pPr>
        <w:pStyle w:val="a9"/>
        <w:tabs>
          <w:tab w:val="left" w:pos="720"/>
        </w:tabs>
        <w:spacing w:line="300" w:lineRule="auto"/>
        <w:ind w:firstLineChars="200" w:firstLine="482"/>
        <w:rPr>
          <w:rFonts w:ascii="宋体" w:hAnsi="宋体"/>
          <w:b/>
          <w:bCs/>
          <w:szCs w:val="21"/>
        </w:rPr>
      </w:pPr>
      <w:r w:rsidRPr="00937E5D">
        <w:rPr>
          <w:rFonts w:ascii="宋体" w:hAnsi="宋体" w:hint="eastAsia"/>
          <w:b/>
          <w:bCs/>
          <w:szCs w:val="21"/>
        </w:rPr>
        <w:t>3.机器人技术与应用</w:t>
      </w:r>
    </w:p>
    <w:p w14:paraId="1B266FB2" w14:textId="77777777" w:rsidR="000D1E64" w:rsidRDefault="000D1E64" w:rsidP="000D1E64">
      <w:pPr>
        <w:pStyle w:val="a9"/>
        <w:spacing w:line="300" w:lineRule="auto"/>
        <w:ind w:firstLineChars="200" w:firstLine="480"/>
        <w:rPr>
          <w:rFonts w:cs="宋体"/>
          <w:color w:val="000000"/>
        </w:rPr>
      </w:pPr>
      <w:r>
        <w:rPr>
          <w:rFonts w:cs="宋体" w:hint="eastAsia"/>
          <w:color w:val="000000"/>
        </w:rPr>
        <w:t>本课程</w:t>
      </w:r>
      <w:r w:rsidRPr="00937E5D">
        <w:rPr>
          <w:rFonts w:cs="宋体" w:hint="eastAsia"/>
          <w:color w:val="000000"/>
        </w:rPr>
        <w:t>旨在培养学生掌握机器人技术的基本理论、知识和应用技能。该课程涵盖了从机器人设计、驱动控制到系统分析的多方面内容，重点发展学生的系统工程知识应用能力和创新意识。课程的主要内容包括：机器人技术概述，机器人运动学，机器人的机械设计原理，三维建模软件的使用，机器人的运动控制，常用电机原理及驱动器，传感器技术和机器视觉。课程通过结合理论讲授和实际操作，强化学生的实践能力和团队协作精神，使学生能系统地解决复杂的工程问题，同时提高对工程伦理和社会责任的认识。</w:t>
      </w:r>
    </w:p>
    <w:p w14:paraId="2C97B457" w14:textId="77777777" w:rsidR="000D1E64" w:rsidRPr="00937E5D" w:rsidRDefault="000D1E64" w:rsidP="000D1E64">
      <w:pPr>
        <w:pStyle w:val="a9"/>
        <w:tabs>
          <w:tab w:val="left" w:pos="720"/>
        </w:tabs>
        <w:spacing w:line="300" w:lineRule="auto"/>
        <w:ind w:firstLineChars="200" w:firstLine="482"/>
        <w:rPr>
          <w:rFonts w:ascii="宋体" w:hAnsi="宋体"/>
          <w:b/>
          <w:bCs/>
          <w:szCs w:val="21"/>
        </w:rPr>
      </w:pPr>
      <w:r w:rsidRPr="00937E5D">
        <w:rPr>
          <w:rFonts w:ascii="宋体" w:hAnsi="宋体" w:hint="eastAsia"/>
          <w:b/>
          <w:bCs/>
          <w:szCs w:val="21"/>
        </w:rPr>
        <w:t>4.</w:t>
      </w:r>
      <w:r w:rsidRPr="00937E5D">
        <w:rPr>
          <w:rFonts w:ascii="宋体" w:hAnsi="宋体"/>
          <w:b/>
          <w:bCs/>
          <w:szCs w:val="21"/>
        </w:rPr>
        <w:t>数据挖掘与分析</w:t>
      </w:r>
    </w:p>
    <w:p w14:paraId="52EE3BAE" w14:textId="77777777" w:rsidR="000D1E64" w:rsidRPr="00937E5D" w:rsidRDefault="000D1E64" w:rsidP="000D1E64">
      <w:pPr>
        <w:pStyle w:val="a9"/>
        <w:spacing w:after="0" w:line="300" w:lineRule="auto"/>
        <w:ind w:firstLineChars="200" w:firstLine="480"/>
        <w:rPr>
          <w:rFonts w:ascii="宋体" w:hAnsi="宋体"/>
          <w:szCs w:val="21"/>
        </w:rPr>
      </w:pPr>
      <w:r w:rsidRPr="00937E5D">
        <w:rPr>
          <w:rFonts w:ascii="宋体" w:hAnsi="宋体" w:hint="eastAsia"/>
          <w:szCs w:val="21"/>
        </w:rPr>
        <w:t>本课程是智能装备与系统专业本科生的</w:t>
      </w:r>
      <w:r w:rsidRPr="00937E5D">
        <w:rPr>
          <w:rFonts w:ascii="宋体" w:hAnsi="宋体"/>
          <w:szCs w:val="21"/>
        </w:rPr>
        <w:t>信息能力</w:t>
      </w:r>
      <w:r w:rsidRPr="00937E5D">
        <w:rPr>
          <w:rFonts w:ascii="宋体" w:hAnsi="宋体" w:hint="eastAsia"/>
          <w:szCs w:val="21"/>
        </w:rPr>
        <w:t>必修</w:t>
      </w:r>
      <w:r w:rsidRPr="00937E5D">
        <w:rPr>
          <w:rFonts w:ascii="宋体" w:hAnsi="宋体"/>
          <w:szCs w:val="21"/>
        </w:rPr>
        <w:t>课程</w:t>
      </w:r>
      <w:r w:rsidRPr="00937E5D">
        <w:rPr>
          <w:rFonts w:ascii="宋体" w:hAnsi="宋体" w:hint="eastAsia"/>
          <w:szCs w:val="21"/>
        </w:rPr>
        <w:t>。课程的任务是综合机器学习、统计理论和人工智能，讲授数据挖掘与分析的基础理论和常用方法。通过本课程的学习，学生应掌握数据处理与挖掘的基本概念和方法，以实现数据挖掘、分析、决策的基本目标，包括掌握典型数据挖掘和分析方法，并能利用现代软件和工具分析和处理数据。课程注重培养学生对实际工程中的数据进行抽象建模、挖掘处理和分析决策的能力。</w:t>
      </w:r>
    </w:p>
    <w:p w14:paraId="18746665" w14:textId="77777777" w:rsidR="000D1E64" w:rsidRPr="00937E5D" w:rsidRDefault="000D1E64" w:rsidP="000D1E64">
      <w:pPr>
        <w:pStyle w:val="a9"/>
        <w:spacing w:line="300" w:lineRule="auto"/>
        <w:ind w:firstLineChars="200" w:firstLine="480"/>
        <w:rPr>
          <w:rFonts w:ascii="宋体" w:hAnsi="宋体"/>
          <w:szCs w:val="21"/>
        </w:rPr>
      </w:pPr>
      <w:r w:rsidRPr="00937E5D">
        <w:rPr>
          <w:rFonts w:ascii="宋体" w:hAnsi="宋体" w:hint="eastAsia"/>
          <w:szCs w:val="21"/>
        </w:rPr>
        <w:t>课程内容主要包括：数据预处理与可视化；数据统计、关联、回归等挖掘方法；数据分类、预测、聚类等分析方法；数据软件工具的应用与案例实践。</w:t>
      </w:r>
    </w:p>
    <w:p w14:paraId="4488DE8C" w14:textId="77777777" w:rsidR="000D1E64" w:rsidRDefault="000D1E64" w:rsidP="000D1E64">
      <w:pPr>
        <w:widowControl/>
        <w:jc w:val="left"/>
        <w:rPr>
          <w:rFonts w:ascii="宋体" w:hAnsi="宋体" w:cs="宋体"/>
          <w:kern w:val="0"/>
          <w:sz w:val="18"/>
          <w:szCs w:val="18"/>
        </w:rPr>
      </w:pPr>
      <w:r>
        <w:rPr>
          <w:rFonts w:ascii="宋体" w:hAnsi="宋体" w:cs="宋体"/>
          <w:kern w:val="0"/>
          <w:sz w:val="18"/>
          <w:szCs w:val="18"/>
        </w:rPr>
        <w:br w:type="page"/>
      </w:r>
    </w:p>
    <w:p w14:paraId="51CE80FE" w14:textId="77777777" w:rsidR="000D1E64" w:rsidRPr="00937E5D" w:rsidRDefault="000D1E64" w:rsidP="000D1E64">
      <w:pPr>
        <w:pStyle w:val="a9"/>
        <w:tabs>
          <w:tab w:val="left" w:pos="720"/>
        </w:tabs>
        <w:spacing w:line="300" w:lineRule="auto"/>
        <w:ind w:firstLineChars="200" w:firstLine="482"/>
        <w:rPr>
          <w:rFonts w:ascii="宋体" w:hAnsi="宋体"/>
          <w:b/>
          <w:bCs/>
          <w:szCs w:val="21"/>
        </w:rPr>
      </w:pPr>
      <w:r w:rsidRPr="00937E5D">
        <w:rPr>
          <w:rFonts w:ascii="宋体" w:hAnsi="宋体" w:hint="eastAsia"/>
          <w:b/>
          <w:bCs/>
          <w:szCs w:val="21"/>
        </w:rPr>
        <w:lastRenderedPageBreak/>
        <w:t>5.传感器与检测技术</w:t>
      </w:r>
    </w:p>
    <w:p w14:paraId="7A376BD5" w14:textId="77777777" w:rsidR="000D1E64" w:rsidRPr="00937E5D" w:rsidRDefault="000D1E64" w:rsidP="000D1E64">
      <w:pPr>
        <w:pStyle w:val="a9"/>
        <w:spacing w:after="0" w:line="300" w:lineRule="auto"/>
        <w:ind w:firstLineChars="200" w:firstLine="480"/>
        <w:rPr>
          <w:rFonts w:ascii="宋体" w:hAnsi="宋体"/>
          <w:szCs w:val="21"/>
        </w:rPr>
      </w:pPr>
      <w:r w:rsidRPr="00937E5D">
        <w:rPr>
          <w:rFonts w:ascii="宋体" w:hAnsi="宋体"/>
          <w:szCs w:val="21"/>
        </w:rPr>
        <w:t>本课程主要任务是培养学生多种传感器工作原理、结构、测量电路及其应用，掌握检测技术的基础知识，学习检测技术及传感测量电路，培养学生传感器原理分析、选型、标定与校准、检测信号调理及传感器综合应用能力。通过本课程的学习，学生可以掌握各种传感器的工作原理，了解传感器的发展趋势，为技术开发、科学研究和学术深造奠定基础。</w:t>
      </w:r>
    </w:p>
    <w:p w14:paraId="3B30C93C" w14:textId="77777777" w:rsidR="000D1E64" w:rsidRDefault="000D1E64" w:rsidP="000D1E64">
      <w:pPr>
        <w:pStyle w:val="a9"/>
        <w:spacing w:line="300" w:lineRule="auto"/>
        <w:ind w:firstLineChars="200" w:firstLine="480"/>
        <w:rPr>
          <w:rFonts w:ascii="宋体" w:hAnsi="宋体"/>
          <w:szCs w:val="21"/>
        </w:rPr>
      </w:pPr>
      <w:r w:rsidRPr="00937E5D">
        <w:rPr>
          <w:rFonts w:ascii="宋体" w:hAnsi="宋体"/>
          <w:szCs w:val="21"/>
        </w:rPr>
        <w:t>课程内容主要包括：传感器基本特性及设计原理；检测技术基础知识，传感器电路；多种传感器包括电阻式、电感式和电容式、热电偶、压电和霍尔、流量、超声波和红外、光电、化学等传感器；传感器综合应用设计。</w:t>
      </w:r>
    </w:p>
    <w:p w14:paraId="59A4CA34" w14:textId="77777777" w:rsidR="000D1E64" w:rsidRPr="00937E5D" w:rsidRDefault="000D1E64" w:rsidP="000D1E64">
      <w:pPr>
        <w:pStyle w:val="a9"/>
        <w:tabs>
          <w:tab w:val="left" w:pos="720"/>
        </w:tabs>
        <w:spacing w:line="300" w:lineRule="auto"/>
        <w:ind w:firstLineChars="200" w:firstLine="482"/>
        <w:rPr>
          <w:rFonts w:ascii="宋体" w:hAnsi="宋体"/>
          <w:b/>
          <w:bCs/>
          <w:szCs w:val="21"/>
        </w:rPr>
      </w:pPr>
      <w:r w:rsidRPr="00937E5D">
        <w:rPr>
          <w:rFonts w:ascii="宋体" w:hAnsi="宋体" w:hint="eastAsia"/>
          <w:b/>
          <w:bCs/>
          <w:szCs w:val="21"/>
        </w:rPr>
        <w:t>6.智能装备与系统专业综合实验</w:t>
      </w:r>
    </w:p>
    <w:p w14:paraId="21EE0AB4" w14:textId="77777777" w:rsidR="000D1E64" w:rsidRPr="00937E5D" w:rsidRDefault="000D1E64" w:rsidP="000D1E64">
      <w:pPr>
        <w:pStyle w:val="af7"/>
        <w:spacing w:before="0" w:beforeAutospacing="0" w:after="0" w:afterAutospacing="0" w:line="300" w:lineRule="auto"/>
        <w:ind w:firstLine="420"/>
        <w:jc w:val="both"/>
        <w:rPr>
          <w:rFonts w:cs="Times New Roman"/>
          <w:kern w:val="2"/>
          <w:sz w:val="21"/>
          <w:szCs w:val="21"/>
        </w:rPr>
      </w:pPr>
      <w:r w:rsidRPr="00937E5D">
        <w:rPr>
          <w:rFonts w:cs="Times New Roman" w:hint="eastAsia"/>
          <w:kern w:val="2"/>
          <w:sz w:val="21"/>
          <w:szCs w:val="21"/>
        </w:rPr>
        <w:t>本课程着重培养学生对双轮自平衡车、四轮激光雷达车等典型自动控制系统进行分析、设计、功能实现、评估、改进等方面的实践动手能力。通过本课程学习和实验，使学生加深对智能装备与系统领域复杂工程系统基本组成、基本原理、分析方法和功能实现的深入理解，锻炼学生面向复杂工程系统功能开发和综合调试的实践技能，培养学生知行合一的科学工作作风。</w:t>
      </w:r>
    </w:p>
    <w:p w14:paraId="441D5EC0" w14:textId="77777777" w:rsidR="000D1E64" w:rsidRDefault="000D1E64" w:rsidP="000D1E64">
      <w:pPr>
        <w:spacing w:line="300" w:lineRule="auto"/>
        <w:ind w:firstLine="420"/>
        <w:rPr>
          <w:rFonts w:ascii="宋体" w:hAnsi="宋体"/>
          <w:szCs w:val="21"/>
        </w:rPr>
      </w:pPr>
      <w:r w:rsidRPr="00937E5D">
        <w:rPr>
          <w:rFonts w:ascii="宋体" w:hAnsi="宋体" w:hint="eastAsia"/>
          <w:szCs w:val="21"/>
        </w:rPr>
        <w:t>具体内容包括：自平衡车控制综合实验，四轮激光雷达车控制综合实验。</w:t>
      </w:r>
    </w:p>
    <w:p w14:paraId="7FE1078F" w14:textId="77777777" w:rsidR="00D47404" w:rsidRDefault="00C630F9">
      <w:pPr>
        <w:pStyle w:val="a9"/>
        <w:spacing w:after="0" w:line="300" w:lineRule="auto"/>
        <w:ind w:leftChars="0" w:left="0" w:firstLineChars="200" w:firstLine="560"/>
        <w:rPr>
          <w:rFonts w:ascii="黑体" w:eastAsia="黑体" w:hAnsi="黑体"/>
          <w:sz w:val="28"/>
          <w:szCs w:val="28"/>
        </w:rPr>
      </w:pPr>
      <w:r>
        <w:rPr>
          <w:rFonts w:ascii="黑体" w:eastAsia="黑体" w:hAnsi="黑体" w:hint="eastAsia"/>
          <w:sz w:val="28"/>
          <w:szCs w:val="28"/>
        </w:rPr>
        <w:t>五、下学期开设课程</w:t>
      </w:r>
    </w:p>
    <w:tbl>
      <w:tblPr>
        <w:tblW w:w="7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6"/>
        <w:gridCol w:w="1559"/>
        <w:gridCol w:w="1276"/>
        <w:gridCol w:w="709"/>
        <w:gridCol w:w="992"/>
        <w:gridCol w:w="709"/>
        <w:gridCol w:w="709"/>
      </w:tblGrid>
      <w:tr w:rsidR="00D47404" w14:paraId="041F6535" w14:textId="77777777" w:rsidTr="001A5AE3">
        <w:trPr>
          <w:trHeight w:val="796"/>
          <w:jc w:val="center"/>
        </w:trPr>
        <w:tc>
          <w:tcPr>
            <w:tcW w:w="1956" w:type="dxa"/>
            <w:shd w:val="clear" w:color="auto" w:fill="auto"/>
            <w:vAlign w:val="center"/>
          </w:tcPr>
          <w:p w14:paraId="76EBFA6C" w14:textId="77777777" w:rsidR="00D47404" w:rsidRDefault="00C630F9">
            <w:pPr>
              <w:widowControl/>
              <w:jc w:val="center"/>
              <w:rPr>
                <w:rFonts w:ascii="宋体" w:hAnsi="宋体" w:cs="宋体"/>
                <w:b/>
                <w:bCs/>
                <w:color w:val="000000"/>
                <w:kern w:val="0"/>
                <w:sz w:val="20"/>
              </w:rPr>
            </w:pPr>
            <w:r>
              <w:rPr>
                <w:rFonts w:ascii="宋体" w:hAnsi="宋体" w:cs="宋体" w:hint="eastAsia"/>
                <w:b/>
                <w:bCs/>
                <w:color w:val="000000"/>
                <w:kern w:val="0"/>
                <w:sz w:val="20"/>
              </w:rPr>
              <w:t>课</w:t>
            </w:r>
            <w:r>
              <w:rPr>
                <w:b/>
                <w:bCs/>
                <w:color w:val="000000"/>
                <w:kern w:val="0"/>
                <w:sz w:val="20"/>
              </w:rPr>
              <w:t xml:space="preserve"> </w:t>
            </w:r>
            <w:r>
              <w:rPr>
                <w:rFonts w:ascii="宋体" w:hAnsi="宋体" w:cs="宋体" w:hint="eastAsia"/>
                <w:b/>
                <w:bCs/>
                <w:color w:val="000000"/>
                <w:kern w:val="0"/>
                <w:sz w:val="20"/>
              </w:rPr>
              <w:t>程</w:t>
            </w:r>
            <w:r>
              <w:rPr>
                <w:b/>
                <w:bCs/>
                <w:color w:val="000000"/>
                <w:kern w:val="0"/>
                <w:sz w:val="20"/>
              </w:rPr>
              <w:t xml:space="preserve"> </w:t>
            </w:r>
            <w:r>
              <w:rPr>
                <w:rFonts w:ascii="宋体" w:hAnsi="宋体" w:cs="宋体" w:hint="eastAsia"/>
                <w:b/>
                <w:bCs/>
                <w:color w:val="000000"/>
                <w:kern w:val="0"/>
                <w:sz w:val="20"/>
              </w:rPr>
              <w:t>名</w:t>
            </w:r>
            <w:r>
              <w:rPr>
                <w:b/>
                <w:bCs/>
                <w:color w:val="000000"/>
                <w:kern w:val="0"/>
                <w:sz w:val="20"/>
              </w:rPr>
              <w:t xml:space="preserve"> </w:t>
            </w:r>
            <w:r>
              <w:rPr>
                <w:rFonts w:ascii="宋体" w:hAnsi="宋体" w:cs="宋体" w:hint="eastAsia"/>
                <w:b/>
                <w:bCs/>
                <w:color w:val="000000"/>
                <w:kern w:val="0"/>
                <w:sz w:val="20"/>
              </w:rPr>
              <w:t>称</w:t>
            </w:r>
          </w:p>
        </w:tc>
        <w:tc>
          <w:tcPr>
            <w:tcW w:w="1559" w:type="dxa"/>
            <w:shd w:val="clear" w:color="auto" w:fill="auto"/>
            <w:vAlign w:val="center"/>
          </w:tcPr>
          <w:p w14:paraId="55F2FCA4" w14:textId="77777777" w:rsidR="00D47404" w:rsidRDefault="00C630F9">
            <w:pPr>
              <w:widowControl/>
              <w:jc w:val="center"/>
              <w:rPr>
                <w:rFonts w:ascii="宋体" w:hAnsi="宋体" w:cs="宋体"/>
                <w:b/>
                <w:bCs/>
                <w:color w:val="000000"/>
                <w:kern w:val="0"/>
                <w:sz w:val="20"/>
              </w:rPr>
            </w:pPr>
            <w:r>
              <w:rPr>
                <w:rFonts w:ascii="宋体" w:hAnsi="宋体" w:cs="宋体" w:hint="eastAsia"/>
                <w:b/>
                <w:bCs/>
                <w:color w:val="000000"/>
                <w:kern w:val="0"/>
                <w:sz w:val="20"/>
              </w:rPr>
              <w:t>课程编号</w:t>
            </w:r>
          </w:p>
        </w:tc>
        <w:tc>
          <w:tcPr>
            <w:tcW w:w="1276" w:type="dxa"/>
            <w:shd w:val="clear" w:color="auto" w:fill="auto"/>
            <w:vAlign w:val="center"/>
          </w:tcPr>
          <w:p w14:paraId="65D2FFB6" w14:textId="77777777" w:rsidR="00D47404" w:rsidRDefault="00C630F9">
            <w:pPr>
              <w:widowControl/>
              <w:jc w:val="center"/>
              <w:rPr>
                <w:rFonts w:ascii="宋体" w:hAnsi="宋体" w:cs="宋体"/>
                <w:b/>
                <w:bCs/>
                <w:color w:val="000000"/>
                <w:kern w:val="0"/>
                <w:sz w:val="20"/>
              </w:rPr>
            </w:pPr>
            <w:r>
              <w:rPr>
                <w:rFonts w:ascii="宋体" w:hAnsi="宋体" w:cs="宋体" w:hint="eastAsia"/>
                <w:b/>
                <w:bCs/>
                <w:color w:val="000000"/>
                <w:kern w:val="0"/>
                <w:sz w:val="20"/>
              </w:rPr>
              <w:t>课程性质</w:t>
            </w:r>
          </w:p>
        </w:tc>
        <w:tc>
          <w:tcPr>
            <w:tcW w:w="709" w:type="dxa"/>
            <w:shd w:val="clear" w:color="auto" w:fill="auto"/>
            <w:vAlign w:val="center"/>
          </w:tcPr>
          <w:p w14:paraId="6AA8C4AD" w14:textId="77777777" w:rsidR="00D47404" w:rsidRDefault="00C630F9">
            <w:pPr>
              <w:widowControl/>
              <w:jc w:val="center"/>
              <w:rPr>
                <w:rFonts w:ascii="宋体" w:hAnsi="宋体" w:cs="宋体"/>
                <w:b/>
                <w:bCs/>
                <w:color w:val="000000"/>
                <w:kern w:val="0"/>
                <w:sz w:val="20"/>
              </w:rPr>
            </w:pPr>
            <w:r>
              <w:rPr>
                <w:rFonts w:ascii="宋体" w:hAnsi="宋体" w:cs="宋体" w:hint="eastAsia"/>
                <w:b/>
                <w:bCs/>
                <w:color w:val="000000"/>
                <w:kern w:val="0"/>
                <w:sz w:val="20"/>
              </w:rPr>
              <w:t>学分要求</w:t>
            </w:r>
          </w:p>
        </w:tc>
        <w:tc>
          <w:tcPr>
            <w:tcW w:w="992" w:type="dxa"/>
            <w:shd w:val="clear" w:color="auto" w:fill="auto"/>
            <w:vAlign w:val="center"/>
          </w:tcPr>
          <w:p w14:paraId="678E1FB3" w14:textId="77777777" w:rsidR="00D47404" w:rsidRDefault="00C630F9">
            <w:pPr>
              <w:widowControl/>
              <w:jc w:val="center"/>
              <w:rPr>
                <w:rFonts w:ascii="宋体" w:hAnsi="宋体" w:cs="宋体"/>
                <w:b/>
                <w:bCs/>
                <w:color w:val="000000"/>
                <w:kern w:val="0"/>
                <w:sz w:val="20"/>
              </w:rPr>
            </w:pPr>
            <w:r>
              <w:rPr>
                <w:rFonts w:ascii="宋体" w:hAnsi="宋体" w:cs="宋体" w:hint="eastAsia"/>
                <w:b/>
                <w:bCs/>
                <w:color w:val="000000"/>
                <w:kern w:val="0"/>
                <w:sz w:val="20"/>
              </w:rPr>
              <w:t>总学时</w:t>
            </w:r>
          </w:p>
        </w:tc>
        <w:tc>
          <w:tcPr>
            <w:tcW w:w="709" w:type="dxa"/>
            <w:shd w:val="clear" w:color="auto" w:fill="auto"/>
            <w:vAlign w:val="center"/>
          </w:tcPr>
          <w:p w14:paraId="526303B9" w14:textId="77777777" w:rsidR="00D47404" w:rsidRDefault="00C630F9">
            <w:pPr>
              <w:widowControl/>
              <w:jc w:val="center"/>
              <w:rPr>
                <w:rFonts w:ascii="宋体" w:hAnsi="宋体" w:cs="宋体"/>
                <w:b/>
                <w:bCs/>
                <w:color w:val="000000"/>
                <w:kern w:val="0"/>
                <w:sz w:val="20"/>
              </w:rPr>
            </w:pPr>
            <w:r>
              <w:rPr>
                <w:rFonts w:ascii="宋体" w:hAnsi="宋体" w:cs="宋体" w:hint="eastAsia"/>
                <w:b/>
                <w:bCs/>
                <w:color w:val="000000"/>
                <w:kern w:val="0"/>
                <w:sz w:val="20"/>
              </w:rPr>
              <w:t>理论学时</w:t>
            </w:r>
          </w:p>
        </w:tc>
        <w:tc>
          <w:tcPr>
            <w:tcW w:w="709" w:type="dxa"/>
            <w:shd w:val="clear" w:color="auto" w:fill="auto"/>
            <w:vAlign w:val="center"/>
          </w:tcPr>
          <w:p w14:paraId="3B92A70D" w14:textId="77777777" w:rsidR="00D47404" w:rsidRDefault="00C630F9">
            <w:pPr>
              <w:widowControl/>
              <w:jc w:val="center"/>
              <w:rPr>
                <w:rFonts w:ascii="宋体" w:hAnsi="宋体" w:cs="宋体"/>
                <w:b/>
                <w:bCs/>
                <w:color w:val="000000"/>
                <w:kern w:val="0"/>
                <w:sz w:val="20"/>
              </w:rPr>
            </w:pPr>
            <w:r>
              <w:rPr>
                <w:rFonts w:ascii="宋体" w:hAnsi="宋体" w:cs="宋体" w:hint="eastAsia"/>
                <w:b/>
                <w:bCs/>
                <w:color w:val="000000"/>
                <w:kern w:val="0"/>
                <w:sz w:val="20"/>
              </w:rPr>
              <w:t>实践学时</w:t>
            </w:r>
          </w:p>
        </w:tc>
      </w:tr>
      <w:tr w:rsidR="001A5AE3" w14:paraId="42DE8985" w14:textId="77777777" w:rsidTr="001A5AE3">
        <w:trPr>
          <w:trHeight w:val="675"/>
          <w:jc w:val="center"/>
        </w:trPr>
        <w:tc>
          <w:tcPr>
            <w:tcW w:w="1956" w:type="dxa"/>
            <w:shd w:val="clear" w:color="auto" w:fill="auto"/>
            <w:vAlign w:val="center"/>
          </w:tcPr>
          <w:p w14:paraId="437A60AB" w14:textId="01620A40" w:rsidR="001A5AE3" w:rsidRPr="001A5AE3" w:rsidRDefault="001A5AE3" w:rsidP="001A5AE3">
            <w:pPr>
              <w:widowControl/>
              <w:jc w:val="center"/>
              <w:rPr>
                <w:rFonts w:asciiTheme="minorEastAsia" w:eastAsiaTheme="minorEastAsia" w:hAnsiTheme="minorEastAsia"/>
                <w:color w:val="000000"/>
                <w:sz w:val="18"/>
                <w:szCs w:val="18"/>
              </w:rPr>
            </w:pPr>
            <w:r w:rsidRPr="001A5AE3">
              <w:rPr>
                <w:rFonts w:asciiTheme="minorEastAsia" w:eastAsiaTheme="minorEastAsia" w:hAnsiTheme="minorEastAsia" w:cs="宋体"/>
                <w:kern w:val="0"/>
                <w:sz w:val="18"/>
                <w:szCs w:val="18"/>
              </w:rPr>
              <w:t>机器学习</w:t>
            </w:r>
          </w:p>
        </w:tc>
        <w:tc>
          <w:tcPr>
            <w:tcW w:w="1559" w:type="dxa"/>
            <w:shd w:val="clear" w:color="auto" w:fill="auto"/>
            <w:vAlign w:val="center"/>
          </w:tcPr>
          <w:p w14:paraId="48DB65B9" w14:textId="2E76EECC" w:rsidR="001A5AE3" w:rsidRPr="001A5AE3" w:rsidRDefault="001A5AE3" w:rsidP="001A5AE3">
            <w:pPr>
              <w:jc w:val="center"/>
              <w:rPr>
                <w:rFonts w:asciiTheme="minorEastAsia" w:eastAsiaTheme="minorEastAsia" w:hAnsiTheme="minorEastAsia"/>
                <w:color w:val="000000"/>
                <w:sz w:val="18"/>
                <w:szCs w:val="18"/>
              </w:rPr>
            </w:pPr>
            <w:r w:rsidRPr="001A5AE3">
              <w:rPr>
                <w:rFonts w:asciiTheme="minorEastAsia" w:eastAsiaTheme="minorEastAsia" w:hAnsiTheme="minorEastAsia" w:cs="宋体"/>
                <w:kern w:val="0"/>
                <w:sz w:val="18"/>
                <w:szCs w:val="18"/>
              </w:rPr>
              <w:t>M318006B</w:t>
            </w:r>
          </w:p>
        </w:tc>
        <w:tc>
          <w:tcPr>
            <w:tcW w:w="1276" w:type="dxa"/>
            <w:shd w:val="clear" w:color="auto" w:fill="auto"/>
            <w:vAlign w:val="center"/>
          </w:tcPr>
          <w:p w14:paraId="23DA4FBD" w14:textId="77777777" w:rsidR="001A5AE3" w:rsidRPr="001A5AE3" w:rsidRDefault="001A5AE3" w:rsidP="001A5AE3">
            <w:pPr>
              <w:jc w:val="center"/>
              <w:rPr>
                <w:rFonts w:asciiTheme="minorEastAsia" w:eastAsiaTheme="minorEastAsia" w:hAnsiTheme="minorEastAsia"/>
                <w:color w:val="000000"/>
                <w:sz w:val="18"/>
                <w:szCs w:val="18"/>
              </w:rPr>
            </w:pPr>
            <w:r w:rsidRPr="001A5AE3">
              <w:rPr>
                <w:rFonts w:asciiTheme="minorEastAsia" w:eastAsiaTheme="minorEastAsia" w:hAnsiTheme="minorEastAsia" w:hint="eastAsia"/>
                <w:color w:val="000000"/>
                <w:sz w:val="18"/>
                <w:szCs w:val="18"/>
              </w:rPr>
              <w:t>必修</w:t>
            </w:r>
          </w:p>
        </w:tc>
        <w:tc>
          <w:tcPr>
            <w:tcW w:w="709" w:type="dxa"/>
            <w:shd w:val="clear" w:color="auto" w:fill="auto"/>
            <w:vAlign w:val="center"/>
          </w:tcPr>
          <w:p w14:paraId="0931BDDC" w14:textId="770D9D50" w:rsidR="001A5AE3" w:rsidRPr="001A5AE3" w:rsidRDefault="001A5AE3" w:rsidP="001A5AE3">
            <w:pPr>
              <w:jc w:val="center"/>
              <w:rPr>
                <w:rFonts w:asciiTheme="minorEastAsia" w:eastAsiaTheme="minorEastAsia" w:hAnsiTheme="minorEastAsia"/>
                <w:color w:val="000000"/>
                <w:sz w:val="18"/>
                <w:szCs w:val="18"/>
              </w:rPr>
            </w:pPr>
            <w:r w:rsidRPr="001A5AE3">
              <w:rPr>
                <w:rFonts w:asciiTheme="minorEastAsia" w:eastAsiaTheme="minorEastAsia" w:hAnsiTheme="minorEastAsia"/>
                <w:color w:val="000000"/>
                <w:sz w:val="18"/>
                <w:szCs w:val="18"/>
              </w:rPr>
              <w:t>3</w:t>
            </w:r>
          </w:p>
        </w:tc>
        <w:tc>
          <w:tcPr>
            <w:tcW w:w="992" w:type="dxa"/>
            <w:shd w:val="clear" w:color="auto" w:fill="auto"/>
            <w:vAlign w:val="center"/>
          </w:tcPr>
          <w:p w14:paraId="544D5D3D" w14:textId="52101359" w:rsidR="001A5AE3" w:rsidRPr="001A5AE3" w:rsidRDefault="001A5AE3" w:rsidP="001A5AE3">
            <w:pPr>
              <w:jc w:val="center"/>
              <w:rPr>
                <w:rFonts w:asciiTheme="minorEastAsia" w:eastAsiaTheme="minorEastAsia" w:hAnsiTheme="minorEastAsia"/>
                <w:color w:val="000000"/>
                <w:sz w:val="18"/>
                <w:szCs w:val="18"/>
              </w:rPr>
            </w:pPr>
            <w:r w:rsidRPr="001A5AE3">
              <w:rPr>
                <w:rFonts w:asciiTheme="minorEastAsia" w:eastAsiaTheme="minorEastAsia" w:hAnsiTheme="minorEastAsia"/>
                <w:color w:val="000000"/>
                <w:sz w:val="18"/>
                <w:szCs w:val="18"/>
              </w:rPr>
              <w:t>48</w:t>
            </w:r>
          </w:p>
        </w:tc>
        <w:tc>
          <w:tcPr>
            <w:tcW w:w="709" w:type="dxa"/>
            <w:shd w:val="clear" w:color="auto" w:fill="auto"/>
            <w:vAlign w:val="center"/>
          </w:tcPr>
          <w:p w14:paraId="36FECF78" w14:textId="53004644" w:rsidR="001A5AE3" w:rsidRPr="001A5AE3" w:rsidRDefault="001A5AE3" w:rsidP="001A5AE3">
            <w:pPr>
              <w:jc w:val="center"/>
              <w:rPr>
                <w:rFonts w:asciiTheme="minorEastAsia" w:eastAsiaTheme="minorEastAsia" w:hAnsiTheme="minorEastAsia"/>
                <w:color w:val="000000"/>
                <w:sz w:val="18"/>
                <w:szCs w:val="18"/>
              </w:rPr>
            </w:pPr>
            <w:r w:rsidRPr="001A5AE3">
              <w:rPr>
                <w:rFonts w:asciiTheme="minorEastAsia" w:eastAsiaTheme="minorEastAsia" w:hAnsiTheme="minorEastAsia"/>
                <w:color w:val="000000"/>
                <w:sz w:val="18"/>
                <w:szCs w:val="18"/>
              </w:rPr>
              <w:t>36</w:t>
            </w:r>
          </w:p>
        </w:tc>
        <w:tc>
          <w:tcPr>
            <w:tcW w:w="709" w:type="dxa"/>
            <w:shd w:val="clear" w:color="auto" w:fill="auto"/>
            <w:vAlign w:val="center"/>
          </w:tcPr>
          <w:p w14:paraId="6869EE0E" w14:textId="2179FA5C" w:rsidR="001A5AE3" w:rsidRPr="00601DD9" w:rsidRDefault="00601DD9" w:rsidP="001A5AE3">
            <w:pPr>
              <w:jc w:val="center"/>
              <w:rPr>
                <w:rFonts w:asciiTheme="minorEastAsia" w:eastAsiaTheme="minorEastAsia" w:hAnsiTheme="minorEastAsia"/>
                <w:color w:val="000000"/>
                <w:sz w:val="18"/>
                <w:szCs w:val="18"/>
              </w:rPr>
            </w:pPr>
            <w:r w:rsidRPr="00601DD9">
              <w:rPr>
                <w:rFonts w:asciiTheme="minorEastAsia" w:eastAsiaTheme="minorEastAsia" w:hAnsiTheme="minorEastAsia" w:hint="eastAsia"/>
                <w:color w:val="000000"/>
                <w:sz w:val="18"/>
                <w:szCs w:val="18"/>
              </w:rPr>
              <w:t>6</w:t>
            </w:r>
          </w:p>
        </w:tc>
      </w:tr>
      <w:tr w:rsidR="001A5AE3" w14:paraId="0B67B1EF" w14:textId="77777777" w:rsidTr="001A5AE3">
        <w:trPr>
          <w:trHeight w:val="675"/>
          <w:jc w:val="center"/>
        </w:trPr>
        <w:tc>
          <w:tcPr>
            <w:tcW w:w="1956" w:type="dxa"/>
            <w:shd w:val="clear" w:color="auto" w:fill="auto"/>
            <w:vAlign w:val="center"/>
          </w:tcPr>
          <w:p w14:paraId="425C122D" w14:textId="23B3D1BA" w:rsidR="001A5AE3" w:rsidRPr="001A5AE3" w:rsidRDefault="001A5AE3" w:rsidP="001A5AE3">
            <w:pPr>
              <w:widowControl/>
              <w:jc w:val="center"/>
              <w:rPr>
                <w:rFonts w:asciiTheme="minorEastAsia" w:eastAsiaTheme="minorEastAsia" w:hAnsiTheme="minorEastAsia"/>
                <w:color w:val="000000"/>
                <w:sz w:val="18"/>
                <w:szCs w:val="18"/>
              </w:rPr>
            </w:pPr>
            <w:r w:rsidRPr="001A5AE3">
              <w:rPr>
                <w:rFonts w:asciiTheme="minorEastAsia" w:eastAsiaTheme="minorEastAsia" w:hAnsiTheme="minorEastAsia" w:cs="宋体"/>
                <w:kern w:val="0"/>
                <w:sz w:val="18"/>
                <w:szCs w:val="18"/>
              </w:rPr>
              <w:t>自动控制</w:t>
            </w:r>
            <w:r w:rsidRPr="001A5AE3">
              <w:rPr>
                <w:rFonts w:asciiTheme="minorEastAsia" w:eastAsiaTheme="minorEastAsia" w:hAnsiTheme="minorEastAsia" w:cs="宋体" w:hint="eastAsia"/>
                <w:kern w:val="0"/>
                <w:sz w:val="18"/>
                <w:szCs w:val="18"/>
              </w:rPr>
              <w:t>原理I</w:t>
            </w:r>
          </w:p>
        </w:tc>
        <w:tc>
          <w:tcPr>
            <w:tcW w:w="1559" w:type="dxa"/>
            <w:shd w:val="clear" w:color="auto" w:fill="auto"/>
            <w:vAlign w:val="center"/>
          </w:tcPr>
          <w:p w14:paraId="61322B67" w14:textId="49F0690D" w:rsidR="001A5AE3" w:rsidRPr="001A5AE3" w:rsidRDefault="001A5AE3" w:rsidP="001A5AE3">
            <w:pPr>
              <w:jc w:val="center"/>
              <w:rPr>
                <w:rFonts w:asciiTheme="minorEastAsia" w:eastAsiaTheme="minorEastAsia" w:hAnsiTheme="minorEastAsia"/>
                <w:color w:val="000000"/>
                <w:sz w:val="18"/>
                <w:szCs w:val="18"/>
              </w:rPr>
            </w:pPr>
            <w:r w:rsidRPr="001A5AE3">
              <w:rPr>
                <w:rFonts w:asciiTheme="minorEastAsia" w:eastAsiaTheme="minorEastAsia" w:hAnsiTheme="minorEastAsia" w:cs="宋体"/>
                <w:kern w:val="0"/>
                <w:sz w:val="18"/>
                <w:szCs w:val="18"/>
              </w:rPr>
              <w:t>M</w:t>
            </w:r>
            <w:r w:rsidR="00601DD9">
              <w:rPr>
                <w:rFonts w:asciiTheme="minorEastAsia" w:eastAsiaTheme="minorEastAsia" w:hAnsiTheme="minorEastAsia" w:cs="宋体"/>
                <w:kern w:val="0"/>
                <w:sz w:val="18"/>
                <w:szCs w:val="18"/>
              </w:rPr>
              <w:t>318017</w:t>
            </w:r>
            <w:r w:rsidRPr="001A5AE3">
              <w:rPr>
                <w:rFonts w:asciiTheme="minorEastAsia" w:eastAsiaTheme="minorEastAsia" w:hAnsiTheme="minorEastAsia" w:cs="宋体"/>
                <w:kern w:val="0"/>
                <w:sz w:val="18"/>
                <w:szCs w:val="18"/>
              </w:rPr>
              <w:t>B</w:t>
            </w:r>
          </w:p>
        </w:tc>
        <w:tc>
          <w:tcPr>
            <w:tcW w:w="1276" w:type="dxa"/>
            <w:shd w:val="clear" w:color="auto" w:fill="auto"/>
            <w:vAlign w:val="center"/>
          </w:tcPr>
          <w:p w14:paraId="5CB7ED33" w14:textId="5CA22F94" w:rsidR="001A5AE3" w:rsidRPr="001A5AE3" w:rsidRDefault="001A5AE3" w:rsidP="001A5AE3">
            <w:pPr>
              <w:jc w:val="center"/>
              <w:rPr>
                <w:rFonts w:asciiTheme="minorEastAsia" w:eastAsiaTheme="minorEastAsia" w:hAnsiTheme="minorEastAsia"/>
                <w:color w:val="000000"/>
                <w:sz w:val="18"/>
                <w:szCs w:val="18"/>
              </w:rPr>
            </w:pPr>
            <w:r w:rsidRPr="001A5AE3">
              <w:rPr>
                <w:rFonts w:asciiTheme="minorEastAsia" w:eastAsiaTheme="minorEastAsia" w:hAnsiTheme="minorEastAsia" w:hint="eastAsia"/>
                <w:color w:val="000000"/>
                <w:sz w:val="18"/>
                <w:szCs w:val="18"/>
              </w:rPr>
              <w:t>必修</w:t>
            </w:r>
          </w:p>
        </w:tc>
        <w:tc>
          <w:tcPr>
            <w:tcW w:w="709" w:type="dxa"/>
            <w:shd w:val="clear" w:color="auto" w:fill="auto"/>
            <w:vAlign w:val="center"/>
          </w:tcPr>
          <w:p w14:paraId="1713B51E" w14:textId="7CFB93C8" w:rsidR="001A5AE3" w:rsidRPr="001A5AE3" w:rsidRDefault="00601DD9" w:rsidP="001A5AE3">
            <w:pPr>
              <w:jc w:val="center"/>
              <w:rPr>
                <w:rFonts w:asciiTheme="minorEastAsia" w:eastAsiaTheme="minorEastAsia" w:hAnsiTheme="minorEastAsia"/>
                <w:color w:val="000000"/>
                <w:sz w:val="18"/>
                <w:szCs w:val="18"/>
              </w:rPr>
            </w:pPr>
            <w:r>
              <w:rPr>
                <w:rFonts w:asciiTheme="minorEastAsia" w:eastAsiaTheme="minorEastAsia" w:hAnsiTheme="minorEastAsia"/>
                <w:color w:val="000000"/>
                <w:sz w:val="18"/>
                <w:szCs w:val="18"/>
              </w:rPr>
              <w:t>3.5</w:t>
            </w:r>
          </w:p>
        </w:tc>
        <w:tc>
          <w:tcPr>
            <w:tcW w:w="992" w:type="dxa"/>
            <w:shd w:val="clear" w:color="auto" w:fill="auto"/>
            <w:vAlign w:val="center"/>
          </w:tcPr>
          <w:p w14:paraId="6A17EF7A" w14:textId="4E716233" w:rsidR="001A5AE3" w:rsidRPr="001A5AE3" w:rsidRDefault="00601DD9" w:rsidP="001A5AE3">
            <w:pPr>
              <w:jc w:val="center"/>
              <w:rPr>
                <w:rFonts w:asciiTheme="minorEastAsia" w:eastAsiaTheme="minorEastAsia" w:hAnsiTheme="minorEastAsia"/>
                <w:color w:val="000000"/>
                <w:sz w:val="18"/>
                <w:szCs w:val="18"/>
              </w:rPr>
            </w:pPr>
            <w:r>
              <w:rPr>
                <w:rFonts w:asciiTheme="minorEastAsia" w:eastAsiaTheme="minorEastAsia" w:hAnsiTheme="minorEastAsia"/>
                <w:color w:val="000000"/>
                <w:sz w:val="18"/>
                <w:szCs w:val="18"/>
              </w:rPr>
              <w:t>56</w:t>
            </w:r>
          </w:p>
        </w:tc>
        <w:tc>
          <w:tcPr>
            <w:tcW w:w="709" w:type="dxa"/>
            <w:shd w:val="clear" w:color="auto" w:fill="auto"/>
            <w:vAlign w:val="center"/>
          </w:tcPr>
          <w:p w14:paraId="334B0246" w14:textId="6737D610" w:rsidR="001A5AE3" w:rsidRPr="001A5AE3" w:rsidRDefault="00601DD9" w:rsidP="001A5AE3">
            <w:pPr>
              <w:jc w:val="center"/>
              <w:rPr>
                <w:rFonts w:asciiTheme="minorEastAsia" w:eastAsiaTheme="minorEastAsia" w:hAnsiTheme="minorEastAsia"/>
                <w:color w:val="000000"/>
                <w:sz w:val="18"/>
                <w:szCs w:val="18"/>
              </w:rPr>
            </w:pPr>
            <w:r>
              <w:rPr>
                <w:rFonts w:asciiTheme="minorEastAsia" w:eastAsiaTheme="minorEastAsia" w:hAnsiTheme="minorEastAsia"/>
                <w:color w:val="000000"/>
                <w:sz w:val="18"/>
                <w:szCs w:val="18"/>
              </w:rPr>
              <w:t>48</w:t>
            </w:r>
          </w:p>
        </w:tc>
        <w:tc>
          <w:tcPr>
            <w:tcW w:w="709" w:type="dxa"/>
            <w:shd w:val="clear" w:color="auto" w:fill="auto"/>
            <w:vAlign w:val="center"/>
          </w:tcPr>
          <w:p w14:paraId="5FA300EF" w14:textId="641C01B2" w:rsidR="001A5AE3" w:rsidRPr="00601DD9" w:rsidRDefault="00601DD9" w:rsidP="001A5AE3">
            <w:pPr>
              <w:jc w:val="center"/>
              <w:rPr>
                <w:rFonts w:asciiTheme="minorEastAsia" w:eastAsiaTheme="minorEastAsia" w:hAnsiTheme="minorEastAsia"/>
                <w:color w:val="000000"/>
                <w:sz w:val="18"/>
                <w:szCs w:val="18"/>
              </w:rPr>
            </w:pPr>
            <w:r w:rsidRPr="00601DD9">
              <w:rPr>
                <w:rFonts w:asciiTheme="minorEastAsia" w:eastAsiaTheme="minorEastAsia" w:hAnsiTheme="minorEastAsia" w:hint="eastAsia"/>
                <w:color w:val="000000"/>
                <w:sz w:val="18"/>
                <w:szCs w:val="18"/>
              </w:rPr>
              <w:t>8</w:t>
            </w:r>
          </w:p>
        </w:tc>
      </w:tr>
    </w:tbl>
    <w:p w14:paraId="6E4E8583" w14:textId="77777777" w:rsidR="00FF128C" w:rsidRDefault="00FF128C" w:rsidP="00FF128C">
      <w:pPr>
        <w:pStyle w:val="a9"/>
        <w:spacing w:after="0" w:line="300" w:lineRule="auto"/>
        <w:ind w:leftChars="0" w:left="0" w:firstLineChars="200" w:firstLine="560"/>
        <w:rPr>
          <w:rFonts w:ascii="黑体" w:eastAsia="黑体" w:hAnsi="黑体"/>
          <w:sz w:val="28"/>
          <w:szCs w:val="28"/>
        </w:rPr>
      </w:pPr>
      <w:r>
        <w:rPr>
          <w:rFonts w:ascii="黑体" w:eastAsia="黑体" w:hAnsi="黑体" w:hint="eastAsia"/>
          <w:sz w:val="28"/>
          <w:szCs w:val="28"/>
        </w:rPr>
        <w:t>六、联系方式</w:t>
      </w:r>
    </w:p>
    <w:p w14:paraId="5564D665" w14:textId="62CB97D5" w:rsidR="00FF128C" w:rsidRPr="001A5AE3" w:rsidRDefault="001A5AE3" w:rsidP="001A5AE3">
      <w:pPr>
        <w:ind w:firstLineChars="200" w:firstLine="480"/>
        <w:rPr>
          <w:rFonts w:asciiTheme="minorEastAsia" w:eastAsiaTheme="minorEastAsia" w:hAnsiTheme="minorEastAsia"/>
          <w:kern w:val="0"/>
          <w:sz w:val="24"/>
          <w:szCs w:val="24"/>
        </w:rPr>
      </w:pPr>
      <w:r w:rsidRPr="001A5AE3">
        <w:rPr>
          <w:rFonts w:asciiTheme="minorEastAsia" w:eastAsiaTheme="minorEastAsia" w:hAnsiTheme="minorEastAsia" w:hint="eastAsia"/>
          <w:kern w:val="0"/>
          <w:sz w:val="24"/>
          <w:szCs w:val="24"/>
        </w:rPr>
        <w:t>自动化与智能学院教学科</w:t>
      </w:r>
    </w:p>
    <w:p w14:paraId="378CC3E2" w14:textId="5AD6A0D0" w:rsidR="001A5AE3" w:rsidRPr="001A5AE3" w:rsidRDefault="001A5AE3" w:rsidP="001A5AE3">
      <w:pPr>
        <w:ind w:firstLineChars="200" w:firstLine="480"/>
        <w:rPr>
          <w:rFonts w:asciiTheme="minorEastAsia" w:eastAsiaTheme="minorEastAsia" w:hAnsiTheme="minorEastAsia"/>
          <w:kern w:val="0"/>
          <w:sz w:val="24"/>
          <w:szCs w:val="24"/>
        </w:rPr>
      </w:pPr>
      <w:r w:rsidRPr="001A5AE3">
        <w:rPr>
          <w:rFonts w:asciiTheme="minorEastAsia" w:eastAsiaTheme="minorEastAsia" w:hAnsiTheme="minorEastAsia" w:hint="eastAsia"/>
          <w:kern w:val="0"/>
          <w:sz w:val="24"/>
          <w:szCs w:val="24"/>
        </w:rPr>
        <w:t xml:space="preserve"> 地点：九教南1</w:t>
      </w:r>
      <w:r w:rsidRPr="001A5AE3">
        <w:rPr>
          <w:rFonts w:asciiTheme="minorEastAsia" w:eastAsiaTheme="minorEastAsia" w:hAnsiTheme="minorEastAsia"/>
          <w:kern w:val="0"/>
          <w:sz w:val="24"/>
          <w:szCs w:val="24"/>
        </w:rPr>
        <w:t>11</w:t>
      </w:r>
    </w:p>
    <w:p w14:paraId="76E42DDE" w14:textId="03CB1F22" w:rsidR="001A5AE3" w:rsidRPr="001A5AE3" w:rsidRDefault="001A5AE3" w:rsidP="001A5AE3">
      <w:pPr>
        <w:ind w:firstLineChars="200" w:firstLine="480"/>
        <w:rPr>
          <w:rFonts w:asciiTheme="minorEastAsia" w:eastAsiaTheme="minorEastAsia" w:hAnsiTheme="minorEastAsia"/>
          <w:kern w:val="0"/>
          <w:sz w:val="24"/>
          <w:szCs w:val="24"/>
        </w:rPr>
      </w:pPr>
      <w:r w:rsidRPr="001A5AE3">
        <w:rPr>
          <w:rFonts w:asciiTheme="minorEastAsia" w:eastAsiaTheme="minorEastAsia" w:hAnsiTheme="minorEastAsia" w:hint="eastAsia"/>
          <w:kern w:val="0"/>
          <w:sz w:val="24"/>
          <w:szCs w:val="24"/>
        </w:rPr>
        <w:t>联系人：陈老师</w:t>
      </w:r>
    </w:p>
    <w:p w14:paraId="2276175F" w14:textId="779A4636" w:rsidR="001A5AE3" w:rsidRPr="001A5AE3" w:rsidRDefault="001A5AE3" w:rsidP="001A5AE3">
      <w:pPr>
        <w:ind w:firstLineChars="200" w:firstLine="480"/>
        <w:rPr>
          <w:rFonts w:asciiTheme="minorEastAsia" w:eastAsiaTheme="minorEastAsia" w:hAnsiTheme="minorEastAsia"/>
          <w:kern w:val="0"/>
          <w:sz w:val="24"/>
          <w:szCs w:val="24"/>
        </w:rPr>
      </w:pPr>
      <w:r w:rsidRPr="001A5AE3">
        <w:rPr>
          <w:rFonts w:asciiTheme="minorEastAsia" w:eastAsiaTheme="minorEastAsia" w:hAnsiTheme="minorEastAsia" w:hint="eastAsia"/>
          <w:kern w:val="0"/>
          <w:sz w:val="24"/>
          <w:szCs w:val="24"/>
        </w:rPr>
        <w:t>电话：0</w:t>
      </w:r>
      <w:r w:rsidRPr="001A5AE3">
        <w:rPr>
          <w:rFonts w:asciiTheme="minorEastAsia" w:eastAsiaTheme="minorEastAsia" w:hAnsiTheme="minorEastAsia"/>
          <w:kern w:val="0"/>
          <w:sz w:val="24"/>
          <w:szCs w:val="24"/>
        </w:rPr>
        <w:t>10</w:t>
      </w:r>
      <w:r w:rsidRPr="001A5AE3">
        <w:rPr>
          <w:rFonts w:asciiTheme="minorEastAsia" w:eastAsiaTheme="minorEastAsia" w:hAnsiTheme="minorEastAsia" w:hint="eastAsia"/>
          <w:kern w:val="0"/>
          <w:sz w:val="24"/>
          <w:szCs w:val="24"/>
        </w:rPr>
        <w:t>-5</w:t>
      </w:r>
      <w:r w:rsidRPr="001A5AE3">
        <w:rPr>
          <w:rFonts w:asciiTheme="minorEastAsia" w:eastAsiaTheme="minorEastAsia" w:hAnsiTheme="minorEastAsia"/>
          <w:kern w:val="0"/>
          <w:sz w:val="24"/>
          <w:szCs w:val="24"/>
        </w:rPr>
        <w:t>1683452</w:t>
      </w:r>
    </w:p>
    <w:p w14:paraId="1881B86F" w14:textId="169DC8D1" w:rsidR="001A5AE3" w:rsidRDefault="001A5AE3">
      <w:pPr>
        <w:widowControl/>
        <w:spacing w:line="240" w:lineRule="auto"/>
        <w:jc w:val="left"/>
        <w:rPr>
          <w:rFonts w:asciiTheme="minorEastAsia" w:eastAsiaTheme="minorEastAsia" w:hAnsiTheme="minorEastAsia"/>
          <w:sz w:val="24"/>
          <w:szCs w:val="24"/>
        </w:rPr>
      </w:pPr>
      <w:r>
        <w:rPr>
          <w:rFonts w:asciiTheme="minorEastAsia" w:eastAsiaTheme="minorEastAsia" w:hAnsiTheme="minorEastAsia"/>
          <w:sz w:val="24"/>
          <w:szCs w:val="24"/>
        </w:rPr>
        <w:br w:type="page"/>
      </w:r>
    </w:p>
    <w:p w14:paraId="3E2DCA2D" w14:textId="03A9E754" w:rsidR="00D47404" w:rsidRPr="001A5AE3" w:rsidRDefault="001A5AE3">
      <w:pPr>
        <w:ind w:firstLineChars="200" w:firstLine="560"/>
        <w:rPr>
          <w:rFonts w:ascii="黑体" w:eastAsia="黑体" w:hAnsi="黑体"/>
          <w:kern w:val="0"/>
          <w:sz w:val="28"/>
          <w:szCs w:val="28"/>
        </w:rPr>
      </w:pPr>
      <w:r w:rsidRPr="001A5AE3">
        <w:rPr>
          <w:rFonts w:ascii="黑体" w:eastAsia="黑体" w:hAnsi="黑体" w:hint="eastAsia"/>
          <w:kern w:val="0"/>
          <w:sz w:val="28"/>
          <w:szCs w:val="28"/>
        </w:rPr>
        <w:lastRenderedPageBreak/>
        <w:t>附件1</w:t>
      </w:r>
      <w:r w:rsidRPr="001A5AE3">
        <w:rPr>
          <w:rFonts w:ascii="黑体" w:eastAsia="黑体" w:hAnsi="黑体"/>
          <w:kern w:val="0"/>
          <w:sz w:val="28"/>
          <w:szCs w:val="28"/>
        </w:rPr>
        <w:t>:</w:t>
      </w:r>
    </w:p>
    <w:p w14:paraId="5CD669B2" w14:textId="0518558D" w:rsidR="001A5AE3" w:rsidRPr="00ED2EF0" w:rsidRDefault="00241392" w:rsidP="001A5AE3">
      <w:pPr>
        <w:pStyle w:val="a9"/>
        <w:spacing w:line="300" w:lineRule="auto"/>
        <w:jc w:val="center"/>
        <w:rPr>
          <w:rFonts w:ascii="华文中宋" w:eastAsia="华文中宋" w:hAnsi="华文中宋"/>
          <w:color w:val="000000" w:themeColor="text1"/>
          <w:sz w:val="32"/>
          <w:szCs w:val="32"/>
        </w:rPr>
      </w:pPr>
      <w:r>
        <w:rPr>
          <w:rFonts w:ascii="华文中宋" w:eastAsia="华文中宋" w:hAnsi="华文中宋" w:hint="eastAsia"/>
          <w:color w:val="000000" w:themeColor="text1"/>
          <w:sz w:val="32"/>
          <w:szCs w:val="32"/>
        </w:rPr>
        <w:t>智能装备与系统</w:t>
      </w:r>
      <w:r w:rsidR="001A5AE3" w:rsidRPr="00ED2EF0">
        <w:rPr>
          <w:rFonts w:ascii="华文中宋" w:eastAsia="华文中宋" w:hAnsi="华文中宋" w:hint="eastAsia"/>
          <w:color w:val="000000" w:themeColor="text1"/>
          <w:sz w:val="32"/>
          <w:szCs w:val="32"/>
        </w:rPr>
        <w:t xml:space="preserve"> “微专业”培养方案</w:t>
      </w:r>
    </w:p>
    <w:p w14:paraId="28A1AF7A" w14:textId="77777777" w:rsidR="001A5AE3" w:rsidRDefault="001A5AE3" w:rsidP="001A5AE3">
      <w:pPr>
        <w:pStyle w:val="a9"/>
        <w:spacing w:line="300" w:lineRule="auto"/>
        <w:jc w:val="center"/>
        <w:outlineLvl w:val="0"/>
        <w:rPr>
          <w:rFonts w:ascii="华文中宋" w:eastAsia="华文中宋" w:hAnsi="华文中宋"/>
          <w:sz w:val="28"/>
          <w:szCs w:val="28"/>
        </w:rPr>
      </w:pPr>
    </w:p>
    <w:p w14:paraId="5DD59EAE" w14:textId="77777777" w:rsidR="001A5AE3" w:rsidRDefault="001A5AE3" w:rsidP="001A5AE3">
      <w:pPr>
        <w:pStyle w:val="a9"/>
        <w:spacing w:line="300" w:lineRule="auto"/>
        <w:ind w:leftChars="0" w:left="0" w:firstLineChars="200" w:firstLine="480"/>
        <w:outlineLvl w:val="0"/>
        <w:rPr>
          <w:rFonts w:ascii="黑体" w:eastAsia="黑体"/>
        </w:rPr>
      </w:pPr>
      <w:r>
        <w:rPr>
          <w:rFonts w:ascii="黑体" w:eastAsia="黑体" w:hint="eastAsia"/>
        </w:rPr>
        <w:t>一、学制及总</w:t>
      </w:r>
      <w:r>
        <w:rPr>
          <w:rFonts w:ascii="黑体" w:eastAsia="黑体"/>
        </w:rPr>
        <w:t>学分要求</w:t>
      </w:r>
    </w:p>
    <w:p w14:paraId="67355E5D" w14:textId="77777777" w:rsidR="001A5AE3" w:rsidRPr="00ED2EF0" w:rsidRDefault="001A5AE3" w:rsidP="001A5AE3">
      <w:pPr>
        <w:pStyle w:val="a9"/>
        <w:spacing w:line="300" w:lineRule="auto"/>
        <w:ind w:leftChars="0" w:left="0" w:firstLineChars="200" w:firstLine="480"/>
        <w:rPr>
          <w:rFonts w:ascii="宋体" w:hAnsi="宋体"/>
          <w:i/>
          <w:color w:val="000000" w:themeColor="text1"/>
          <w:szCs w:val="21"/>
        </w:rPr>
      </w:pPr>
      <w:r w:rsidRPr="00ED2EF0">
        <w:rPr>
          <w:rFonts w:ascii="宋体" w:hAnsi="宋体" w:hint="eastAsia"/>
          <w:color w:val="000000" w:themeColor="text1"/>
          <w:szCs w:val="21"/>
        </w:rPr>
        <w:t>1</w:t>
      </w:r>
      <w:r w:rsidRPr="00ED2EF0">
        <w:rPr>
          <w:rFonts w:ascii="宋体" w:hAnsi="宋体"/>
          <w:color w:val="000000" w:themeColor="text1"/>
          <w:szCs w:val="21"/>
        </w:rPr>
        <w:t>.</w:t>
      </w:r>
      <w:r w:rsidRPr="00ED2EF0">
        <w:rPr>
          <w:rFonts w:ascii="宋体" w:hAnsi="宋体" w:hint="eastAsia"/>
          <w:color w:val="000000" w:themeColor="text1"/>
          <w:szCs w:val="21"/>
        </w:rPr>
        <w:t>学制：1-2年</w:t>
      </w:r>
    </w:p>
    <w:p w14:paraId="0571F7DF" w14:textId="0D51AB8A" w:rsidR="001A5AE3" w:rsidRPr="00ED2EF0" w:rsidRDefault="001A5AE3" w:rsidP="001A5AE3">
      <w:pPr>
        <w:pStyle w:val="a9"/>
        <w:spacing w:line="300" w:lineRule="auto"/>
        <w:ind w:leftChars="0" w:left="0" w:firstLineChars="200" w:firstLine="480"/>
        <w:rPr>
          <w:rFonts w:ascii="宋体" w:hAnsi="宋体"/>
          <w:color w:val="000000" w:themeColor="text1"/>
          <w:szCs w:val="21"/>
        </w:rPr>
      </w:pPr>
      <w:r w:rsidRPr="00ED2EF0">
        <w:rPr>
          <w:rFonts w:ascii="宋体" w:hAnsi="宋体" w:hint="eastAsia"/>
          <w:color w:val="000000" w:themeColor="text1"/>
          <w:szCs w:val="21"/>
        </w:rPr>
        <w:t>2</w:t>
      </w:r>
      <w:r w:rsidRPr="00ED2EF0">
        <w:rPr>
          <w:rFonts w:ascii="宋体" w:hAnsi="宋体"/>
          <w:color w:val="000000" w:themeColor="text1"/>
          <w:szCs w:val="21"/>
        </w:rPr>
        <w:t>.总</w:t>
      </w:r>
      <w:r w:rsidRPr="00ED2EF0">
        <w:rPr>
          <w:rFonts w:ascii="宋体" w:hAnsi="宋体" w:hint="eastAsia"/>
          <w:color w:val="000000" w:themeColor="text1"/>
          <w:szCs w:val="21"/>
        </w:rPr>
        <w:t>学分要求</w:t>
      </w:r>
      <w:r w:rsidRPr="00ED2EF0">
        <w:rPr>
          <w:rFonts w:ascii="宋体" w:hAnsi="宋体"/>
          <w:color w:val="000000" w:themeColor="text1"/>
          <w:szCs w:val="21"/>
        </w:rPr>
        <w:t>：</w:t>
      </w:r>
      <w:r w:rsidR="00601DD9">
        <w:rPr>
          <w:rFonts w:ascii="宋体" w:hAnsi="宋体"/>
          <w:color w:val="000000" w:themeColor="text1"/>
          <w:szCs w:val="21"/>
        </w:rPr>
        <w:t>12.5</w:t>
      </w:r>
      <w:r w:rsidRPr="00ED2EF0">
        <w:rPr>
          <w:rFonts w:ascii="宋体" w:hAnsi="宋体" w:hint="eastAsia"/>
          <w:color w:val="000000" w:themeColor="text1"/>
          <w:szCs w:val="21"/>
        </w:rPr>
        <w:t xml:space="preserve">学分 </w:t>
      </w:r>
    </w:p>
    <w:p w14:paraId="003ED093" w14:textId="77777777" w:rsidR="001A5AE3" w:rsidRPr="00ED2EF0" w:rsidRDefault="001A5AE3" w:rsidP="001A5AE3">
      <w:pPr>
        <w:pStyle w:val="a9"/>
        <w:spacing w:line="300" w:lineRule="auto"/>
        <w:outlineLvl w:val="0"/>
        <w:rPr>
          <w:rFonts w:ascii="黑体" w:eastAsia="黑体"/>
          <w:color w:val="000000" w:themeColor="text1"/>
        </w:rPr>
      </w:pPr>
      <w:r w:rsidRPr="00ED2EF0">
        <w:rPr>
          <w:rFonts w:ascii="黑体" w:eastAsia="黑体" w:hint="eastAsia"/>
          <w:color w:val="000000" w:themeColor="text1"/>
        </w:rPr>
        <w:t>二、授予证书</w:t>
      </w:r>
    </w:p>
    <w:p w14:paraId="04D4517A" w14:textId="77777777" w:rsidR="001A5AE3" w:rsidRPr="00ED2EF0" w:rsidRDefault="001A5AE3" w:rsidP="001A5AE3">
      <w:pPr>
        <w:pStyle w:val="a9"/>
        <w:spacing w:line="300" w:lineRule="auto"/>
        <w:outlineLvl w:val="0"/>
        <w:rPr>
          <w:rFonts w:ascii="黑体" w:eastAsia="黑体"/>
          <w:color w:val="000000" w:themeColor="text1"/>
        </w:rPr>
      </w:pPr>
      <w:r w:rsidRPr="00ED2EF0">
        <w:rPr>
          <w:rFonts w:ascii="宋体" w:hAnsi="宋体" w:hint="eastAsia"/>
          <w:color w:val="000000" w:themeColor="text1"/>
          <w:szCs w:val="21"/>
        </w:rPr>
        <w:t>北京交通大学微专业证书</w:t>
      </w:r>
    </w:p>
    <w:p w14:paraId="60466007" w14:textId="77777777" w:rsidR="001A5AE3" w:rsidRDefault="001A5AE3" w:rsidP="001A5AE3">
      <w:pPr>
        <w:pStyle w:val="a9"/>
        <w:spacing w:line="300" w:lineRule="auto"/>
        <w:outlineLvl w:val="0"/>
        <w:rPr>
          <w:rFonts w:ascii="黑体" w:eastAsia="黑体"/>
        </w:rPr>
      </w:pPr>
      <w:r>
        <w:rPr>
          <w:rFonts w:ascii="黑体" w:eastAsia="黑体" w:hint="eastAsia"/>
        </w:rPr>
        <w:t>三、微专业简介</w:t>
      </w:r>
    </w:p>
    <w:p w14:paraId="06DEE94A" w14:textId="088B76D4" w:rsidR="001A5AE3" w:rsidRDefault="00241392" w:rsidP="001A5AE3">
      <w:pPr>
        <w:pStyle w:val="a9"/>
        <w:spacing w:line="300" w:lineRule="auto"/>
        <w:ind w:leftChars="0" w:left="0" w:firstLineChars="200" w:firstLine="480"/>
        <w:outlineLvl w:val="0"/>
        <w:rPr>
          <w:rFonts w:ascii="宋体" w:hAnsi="宋体"/>
          <w:szCs w:val="21"/>
        </w:rPr>
      </w:pPr>
      <w:bookmarkStart w:id="1" w:name="OLE_LINK1"/>
      <w:r>
        <w:rPr>
          <w:rFonts w:ascii="宋体" w:hAnsi="宋体" w:hint="eastAsia"/>
          <w:szCs w:val="21"/>
        </w:rPr>
        <w:t>智能装备与系统</w:t>
      </w:r>
      <w:r w:rsidR="001A5AE3">
        <w:rPr>
          <w:rFonts w:ascii="宋体" w:hAnsi="宋体"/>
          <w:szCs w:val="21"/>
        </w:rPr>
        <w:t>微专业聚焦</w:t>
      </w:r>
      <w:r>
        <w:rPr>
          <w:rFonts w:ascii="宋体" w:hAnsi="宋体"/>
          <w:szCs w:val="21"/>
        </w:rPr>
        <w:t>智能装备与系统</w:t>
      </w:r>
      <w:r w:rsidR="001A5AE3">
        <w:rPr>
          <w:rFonts w:ascii="宋体" w:hAnsi="宋体"/>
          <w:szCs w:val="21"/>
        </w:rPr>
        <w:t>领域，旨在通过跨学科课程与实践项目，培养具有技术融合、工程实践与行业创新能力的复合型人才，服务于国家战略需求。</w:t>
      </w:r>
    </w:p>
    <w:bookmarkEnd w:id="1"/>
    <w:p w14:paraId="30A86911" w14:textId="77777777" w:rsidR="001A5AE3" w:rsidRDefault="001A5AE3" w:rsidP="001A5AE3">
      <w:pPr>
        <w:pStyle w:val="a9"/>
        <w:spacing w:line="300" w:lineRule="auto"/>
        <w:outlineLvl w:val="0"/>
        <w:rPr>
          <w:rFonts w:ascii="黑体" w:eastAsia="黑体"/>
        </w:rPr>
      </w:pPr>
      <w:r>
        <w:rPr>
          <w:rFonts w:ascii="黑体" w:eastAsia="黑体" w:hint="eastAsia"/>
        </w:rPr>
        <w:t>四、培养目标</w:t>
      </w:r>
    </w:p>
    <w:p w14:paraId="47D378F5" w14:textId="77777777" w:rsidR="001A5AE3" w:rsidRDefault="001A5AE3" w:rsidP="001A5AE3">
      <w:pPr>
        <w:pStyle w:val="a9"/>
        <w:spacing w:line="300" w:lineRule="auto"/>
        <w:ind w:leftChars="0" w:left="0" w:firstLineChars="200" w:firstLine="480"/>
        <w:outlineLvl w:val="0"/>
        <w:rPr>
          <w:rFonts w:ascii="宋体" w:hAnsi="宋体"/>
          <w:szCs w:val="21"/>
        </w:rPr>
      </w:pPr>
      <w:bookmarkStart w:id="2" w:name="_Hlk202338753"/>
      <w:r>
        <w:rPr>
          <w:rFonts w:ascii="宋体" w:hAnsi="宋体"/>
          <w:szCs w:val="21"/>
        </w:rPr>
        <w:t>培养能够适应自动化产业智能化升级、解决复杂工程问题的创新型人才，掌握自动控制理论、机器学习算法等核心知识，具备全流程工程项目设计能力，能够针对产业痛点提出并实施“AI+自动化”工程级解决方案。</w:t>
      </w:r>
    </w:p>
    <w:bookmarkEnd w:id="2"/>
    <w:p w14:paraId="16D4294C" w14:textId="77777777" w:rsidR="001A5AE3" w:rsidRDefault="001A5AE3" w:rsidP="001A5AE3">
      <w:pPr>
        <w:pStyle w:val="a9"/>
        <w:spacing w:line="300" w:lineRule="auto"/>
        <w:ind w:leftChars="0" w:left="0" w:firstLineChars="200" w:firstLine="480"/>
        <w:outlineLvl w:val="0"/>
        <w:rPr>
          <w:rFonts w:ascii="黑体" w:eastAsia="黑体"/>
        </w:rPr>
      </w:pPr>
      <w:r>
        <w:rPr>
          <w:rFonts w:ascii="黑体" w:eastAsia="黑体" w:hint="eastAsia"/>
        </w:rPr>
        <w:t>五、先修要求</w:t>
      </w:r>
    </w:p>
    <w:p w14:paraId="6440F75D" w14:textId="77777777" w:rsidR="001A5AE3" w:rsidRPr="00937E5D" w:rsidRDefault="001A5AE3" w:rsidP="001A5AE3">
      <w:pPr>
        <w:pStyle w:val="a9"/>
        <w:spacing w:line="300" w:lineRule="auto"/>
        <w:ind w:leftChars="0" w:left="0" w:firstLineChars="200" w:firstLine="480"/>
        <w:outlineLvl w:val="0"/>
        <w:rPr>
          <w:rFonts w:ascii="黑体" w:eastAsia="黑体"/>
        </w:rPr>
      </w:pPr>
      <w:bookmarkStart w:id="3" w:name="OLE_LINK3"/>
      <w:r w:rsidRPr="00ED2EF0">
        <w:rPr>
          <w:rFonts w:ascii="宋体" w:hAnsi="宋体" w:hint="eastAsia"/>
          <w:szCs w:val="21"/>
        </w:rPr>
        <w:t>微积分，概率论与数理统计，大学物理，C语言程序设计</w:t>
      </w:r>
      <w:r>
        <w:rPr>
          <w:rFonts w:ascii="宋体" w:hAnsi="宋体" w:hint="eastAsia"/>
          <w:szCs w:val="21"/>
        </w:rPr>
        <w:t>，</w:t>
      </w:r>
      <w:r w:rsidRPr="00ED2EF0">
        <w:rPr>
          <w:rFonts w:ascii="宋体" w:hAnsi="宋体" w:hint="eastAsia"/>
          <w:szCs w:val="21"/>
        </w:rPr>
        <w:t>电路</w:t>
      </w:r>
    </w:p>
    <w:bookmarkEnd w:id="3"/>
    <w:p w14:paraId="2B5E91D0" w14:textId="77777777" w:rsidR="001A5AE3" w:rsidRDefault="001A5AE3" w:rsidP="001A5AE3">
      <w:pPr>
        <w:pStyle w:val="a9"/>
        <w:spacing w:line="300" w:lineRule="auto"/>
        <w:ind w:leftChars="0" w:left="0" w:firstLineChars="200" w:firstLine="480"/>
        <w:rPr>
          <w:rFonts w:ascii="黑体" w:eastAsia="黑体"/>
        </w:rPr>
      </w:pPr>
      <w:r>
        <w:rPr>
          <w:rFonts w:ascii="黑体" w:eastAsia="黑体" w:hint="eastAsia"/>
        </w:rPr>
        <w:t>六、课程设置及教学进程计划</w:t>
      </w:r>
    </w:p>
    <w:p w14:paraId="660CA909" w14:textId="77777777" w:rsidR="001A5AE3" w:rsidRDefault="001A5AE3" w:rsidP="001A5AE3">
      <w:pPr>
        <w:widowControl/>
        <w:jc w:val="center"/>
        <w:rPr>
          <w:rFonts w:ascii="宋体" w:hAnsi="宋体"/>
          <w:b/>
          <w:i/>
          <w:color w:val="FF0000"/>
          <w:szCs w:val="21"/>
        </w:rPr>
      </w:pPr>
      <w:r>
        <w:rPr>
          <w:rFonts w:ascii="宋体" w:hAnsi="宋体" w:hint="eastAsia"/>
          <w:b/>
          <w:szCs w:val="21"/>
        </w:rPr>
        <w:t>表</w:t>
      </w:r>
      <w:r>
        <w:rPr>
          <w:rFonts w:ascii="宋体" w:hAnsi="宋体"/>
          <w:b/>
          <w:szCs w:val="21"/>
        </w:rPr>
        <w:t xml:space="preserve"> </w:t>
      </w:r>
      <w:r>
        <w:rPr>
          <w:rFonts w:ascii="宋体" w:hAnsi="宋体" w:hint="eastAsia"/>
          <w:b/>
          <w:szCs w:val="21"/>
        </w:rPr>
        <w:t>课程设置及教学进程计划</w:t>
      </w:r>
    </w:p>
    <w:tbl>
      <w:tblPr>
        <w:tblW w:w="5542" w:type="pct"/>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4"/>
        <w:gridCol w:w="1677"/>
        <w:gridCol w:w="936"/>
        <w:gridCol w:w="984"/>
        <w:gridCol w:w="1146"/>
        <w:gridCol w:w="684"/>
        <w:gridCol w:w="699"/>
        <w:gridCol w:w="747"/>
        <w:gridCol w:w="647"/>
        <w:gridCol w:w="671"/>
      </w:tblGrid>
      <w:tr w:rsidR="001A5AE3" w:rsidRPr="00ED2EF0" w14:paraId="68D978BB" w14:textId="77777777" w:rsidTr="00601DD9">
        <w:trPr>
          <w:trHeight w:val="1075"/>
        </w:trPr>
        <w:tc>
          <w:tcPr>
            <w:tcW w:w="546" w:type="pct"/>
            <w:shd w:val="clear" w:color="auto" w:fill="auto"/>
            <w:vAlign w:val="center"/>
          </w:tcPr>
          <w:p w14:paraId="0EBD9B42" w14:textId="77777777" w:rsidR="001A5AE3" w:rsidRPr="00ED2EF0" w:rsidRDefault="001A5AE3" w:rsidP="00DE76EA">
            <w:pPr>
              <w:widowControl/>
              <w:jc w:val="center"/>
              <w:rPr>
                <w:rFonts w:ascii="宋体" w:hAnsi="宋体" w:cs="宋体"/>
                <w:kern w:val="0"/>
                <w:sz w:val="18"/>
                <w:szCs w:val="18"/>
              </w:rPr>
            </w:pPr>
            <w:r w:rsidRPr="00ED2EF0">
              <w:rPr>
                <w:rFonts w:ascii="宋体" w:hAnsi="宋体" w:cs="宋体" w:hint="eastAsia"/>
                <w:kern w:val="0"/>
                <w:sz w:val="18"/>
                <w:szCs w:val="18"/>
              </w:rPr>
              <w:t>课程模块</w:t>
            </w:r>
          </w:p>
        </w:tc>
        <w:tc>
          <w:tcPr>
            <w:tcW w:w="912" w:type="pct"/>
            <w:shd w:val="clear" w:color="auto" w:fill="auto"/>
            <w:vAlign w:val="center"/>
          </w:tcPr>
          <w:p w14:paraId="1AF9F66A" w14:textId="77777777" w:rsidR="001A5AE3" w:rsidRPr="00ED2EF0" w:rsidRDefault="001A5AE3" w:rsidP="00DE76EA">
            <w:pPr>
              <w:widowControl/>
              <w:jc w:val="center"/>
              <w:rPr>
                <w:rFonts w:ascii="宋体" w:hAnsi="宋体" w:cs="宋体"/>
                <w:kern w:val="0"/>
                <w:sz w:val="18"/>
                <w:szCs w:val="18"/>
              </w:rPr>
            </w:pPr>
            <w:r w:rsidRPr="00ED2EF0">
              <w:rPr>
                <w:rFonts w:ascii="宋体" w:hAnsi="宋体" w:cs="宋体" w:hint="eastAsia"/>
                <w:kern w:val="0"/>
                <w:sz w:val="18"/>
                <w:szCs w:val="18"/>
              </w:rPr>
              <w:t>课</w:t>
            </w:r>
            <w:r w:rsidRPr="00ED2EF0">
              <w:rPr>
                <w:rFonts w:ascii="宋体" w:hAnsi="宋体"/>
                <w:kern w:val="0"/>
                <w:sz w:val="18"/>
                <w:szCs w:val="18"/>
              </w:rPr>
              <w:t xml:space="preserve"> </w:t>
            </w:r>
            <w:r w:rsidRPr="00ED2EF0">
              <w:rPr>
                <w:rFonts w:ascii="宋体" w:hAnsi="宋体" w:cs="宋体" w:hint="eastAsia"/>
                <w:kern w:val="0"/>
                <w:sz w:val="18"/>
                <w:szCs w:val="18"/>
              </w:rPr>
              <w:t>程</w:t>
            </w:r>
            <w:r w:rsidRPr="00ED2EF0">
              <w:rPr>
                <w:rFonts w:ascii="宋体" w:hAnsi="宋体"/>
                <w:kern w:val="0"/>
                <w:sz w:val="18"/>
                <w:szCs w:val="18"/>
              </w:rPr>
              <w:t xml:space="preserve"> </w:t>
            </w:r>
            <w:r w:rsidRPr="00ED2EF0">
              <w:rPr>
                <w:rFonts w:ascii="宋体" w:hAnsi="宋体" w:cs="宋体" w:hint="eastAsia"/>
                <w:kern w:val="0"/>
                <w:sz w:val="18"/>
                <w:szCs w:val="18"/>
              </w:rPr>
              <w:t>名</w:t>
            </w:r>
            <w:r w:rsidRPr="00ED2EF0">
              <w:rPr>
                <w:rFonts w:ascii="宋体" w:hAnsi="宋体"/>
                <w:kern w:val="0"/>
                <w:sz w:val="18"/>
                <w:szCs w:val="18"/>
              </w:rPr>
              <w:t xml:space="preserve"> </w:t>
            </w:r>
            <w:r w:rsidRPr="00ED2EF0">
              <w:rPr>
                <w:rFonts w:ascii="宋体" w:hAnsi="宋体" w:cs="宋体" w:hint="eastAsia"/>
                <w:kern w:val="0"/>
                <w:sz w:val="18"/>
                <w:szCs w:val="18"/>
              </w:rPr>
              <w:t>称</w:t>
            </w:r>
          </w:p>
        </w:tc>
        <w:tc>
          <w:tcPr>
            <w:tcW w:w="509" w:type="pct"/>
            <w:shd w:val="clear" w:color="auto" w:fill="auto"/>
            <w:vAlign w:val="center"/>
          </w:tcPr>
          <w:p w14:paraId="026F0645" w14:textId="77777777" w:rsidR="001A5AE3" w:rsidRPr="00ED2EF0" w:rsidRDefault="001A5AE3" w:rsidP="00DE76EA">
            <w:pPr>
              <w:widowControl/>
              <w:jc w:val="center"/>
              <w:rPr>
                <w:rFonts w:ascii="宋体" w:hAnsi="宋体" w:cs="宋体"/>
                <w:kern w:val="0"/>
                <w:sz w:val="18"/>
                <w:szCs w:val="18"/>
              </w:rPr>
            </w:pPr>
            <w:r w:rsidRPr="00ED2EF0">
              <w:rPr>
                <w:rFonts w:ascii="宋体" w:hAnsi="宋体" w:cs="宋体" w:hint="eastAsia"/>
                <w:kern w:val="0"/>
                <w:sz w:val="18"/>
                <w:szCs w:val="18"/>
              </w:rPr>
              <w:t>课程号</w:t>
            </w:r>
          </w:p>
        </w:tc>
        <w:tc>
          <w:tcPr>
            <w:tcW w:w="535" w:type="pct"/>
            <w:shd w:val="clear" w:color="auto" w:fill="auto"/>
            <w:vAlign w:val="center"/>
          </w:tcPr>
          <w:p w14:paraId="78503CA9" w14:textId="77777777" w:rsidR="001A5AE3" w:rsidRPr="00ED2EF0" w:rsidRDefault="001A5AE3" w:rsidP="00DE76EA">
            <w:pPr>
              <w:widowControl/>
              <w:jc w:val="center"/>
              <w:rPr>
                <w:rFonts w:ascii="宋体" w:hAnsi="宋体" w:cs="宋体"/>
                <w:kern w:val="0"/>
                <w:sz w:val="18"/>
                <w:szCs w:val="18"/>
              </w:rPr>
            </w:pPr>
            <w:r w:rsidRPr="00ED2EF0">
              <w:rPr>
                <w:rFonts w:ascii="宋体" w:hAnsi="宋体" w:cs="宋体" w:hint="eastAsia"/>
                <w:kern w:val="0"/>
                <w:sz w:val="18"/>
                <w:szCs w:val="18"/>
              </w:rPr>
              <w:t>课程性质（必/选）</w:t>
            </w:r>
          </w:p>
        </w:tc>
        <w:tc>
          <w:tcPr>
            <w:tcW w:w="623" w:type="pct"/>
            <w:shd w:val="clear" w:color="auto" w:fill="auto"/>
            <w:vAlign w:val="center"/>
          </w:tcPr>
          <w:p w14:paraId="3934170F" w14:textId="77777777" w:rsidR="001A5AE3" w:rsidRPr="00ED2EF0" w:rsidRDefault="001A5AE3" w:rsidP="00DE76EA">
            <w:pPr>
              <w:widowControl/>
              <w:jc w:val="center"/>
              <w:rPr>
                <w:rFonts w:ascii="宋体" w:hAnsi="宋体" w:cs="宋体"/>
                <w:kern w:val="0"/>
                <w:sz w:val="18"/>
                <w:szCs w:val="18"/>
              </w:rPr>
            </w:pPr>
            <w:r w:rsidRPr="00ED2EF0">
              <w:rPr>
                <w:rFonts w:ascii="宋体" w:hAnsi="宋体" w:cs="宋体" w:hint="eastAsia"/>
                <w:kern w:val="0"/>
                <w:sz w:val="18"/>
                <w:szCs w:val="18"/>
              </w:rPr>
              <w:t>记分方式</w:t>
            </w:r>
          </w:p>
          <w:p w14:paraId="1E656801" w14:textId="77777777" w:rsidR="001A5AE3" w:rsidRPr="00ED2EF0" w:rsidRDefault="001A5AE3" w:rsidP="00DE76EA">
            <w:pPr>
              <w:widowControl/>
              <w:jc w:val="center"/>
              <w:rPr>
                <w:rFonts w:ascii="宋体" w:hAnsi="宋体" w:cs="宋体"/>
                <w:kern w:val="0"/>
                <w:sz w:val="18"/>
                <w:szCs w:val="18"/>
              </w:rPr>
            </w:pPr>
            <w:r w:rsidRPr="00ED2EF0">
              <w:rPr>
                <w:rFonts w:ascii="宋体" w:hAnsi="宋体" w:cs="宋体" w:hint="eastAsia"/>
                <w:kern w:val="0"/>
                <w:sz w:val="18"/>
                <w:szCs w:val="18"/>
              </w:rPr>
              <w:t>（百分制/五级制）</w:t>
            </w:r>
          </w:p>
        </w:tc>
        <w:tc>
          <w:tcPr>
            <w:tcW w:w="372" w:type="pct"/>
            <w:shd w:val="clear" w:color="auto" w:fill="auto"/>
            <w:vAlign w:val="center"/>
          </w:tcPr>
          <w:p w14:paraId="3353A1C4" w14:textId="77777777" w:rsidR="001A5AE3" w:rsidRPr="00ED2EF0" w:rsidRDefault="001A5AE3" w:rsidP="00DE76EA">
            <w:pPr>
              <w:widowControl/>
              <w:jc w:val="center"/>
              <w:rPr>
                <w:rFonts w:ascii="宋体" w:hAnsi="宋体" w:cs="宋体"/>
                <w:kern w:val="0"/>
                <w:sz w:val="18"/>
                <w:szCs w:val="18"/>
              </w:rPr>
            </w:pPr>
            <w:r w:rsidRPr="00ED2EF0">
              <w:rPr>
                <w:rFonts w:ascii="宋体" w:hAnsi="宋体" w:cs="宋体" w:hint="eastAsia"/>
                <w:kern w:val="0"/>
                <w:sz w:val="18"/>
                <w:szCs w:val="18"/>
              </w:rPr>
              <w:t>学分要求</w:t>
            </w:r>
          </w:p>
        </w:tc>
        <w:tc>
          <w:tcPr>
            <w:tcW w:w="380" w:type="pct"/>
            <w:shd w:val="clear" w:color="auto" w:fill="auto"/>
            <w:vAlign w:val="center"/>
          </w:tcPr>
          <w:p w14:paraId="2A71A6E9" w14:textId="77777777" w:rsidR="001A5AE3" w:rsidRPr="00ED2EF0" w:rsidRDefault="001A5AE3" w:rsidP="00DE76EA">
            <w:pPr>
              <w:widowControl/>
              <w:jc w:val="center"/>
              <w:rPr>
                <w:rFonts w:ascii="宋体" w:hAnsi="宋体" w:cs="宋体"/>
                <w:kern w:val="0"/>
                <w:sz w:val="18"/>
                <w:szCs w:val="18"/>
              </w:rPr>
            </w:pPr>
            <w:r w:rsidRPr="00ED2EF0">
              <w:rPr>
                <w:rFonts w:ascii="宋体" w:hAnsi="宋体" w:cs="宋体" w:hint="eastAsia"/>
                <w:kern w:val="0"/>
                <w:sz w:val="18"/>
                <w:szCs w:val="18"/>
              </w:rPr>
              <w:t>总学时</w:t>
            </w:r>
          </w:p>
        </w:tc>
        <w:tc>
          <w:tcPr>
            <w:tcW w:w="406" w:type="pct"/>
            <w:shd w:val="clear" w:color="auto" w:fill="auto"/>
            <w:vAlign w:val="center"/>
          </w:tcPr>
          <w:p w14:paraId="651CEFCA" w14:textId="77777777" w:rsidR="001A5AE3" w:rsidRPr="00ED2EF0" w:rsidRDefault="001A5AE3" w:rsidP="00DE76EA">
            <w:pPr>
              <w:widowControl/>
              <w:jc w:val="center"/>
              <w:rPr>
                <w:rFonts w:ascii="宋体" w:hAnsi="宋体" w:cs="宋体"/>
                <w:kern w:val="0"/>
                <w:sz w:val="18"/>
                <w:szCs w:val="18"/>
              </w:rPr>
            </w:pPr>
            <w:r w:rsidRPr="00ED2EF0">
              <w:rPr>
                <w:rFonts w:ascii="宋体" w:hAnsi="宋体" w:cs="宋体" w:hint="eastAsia"/>
                <w:kern w:val="0"/>
                <w:sz w:val="18"/>
                <w:szCs w:val="18"/>
              </w:rPr>
              <w:t>理论</w:t>
            </w:r>
          </w:p>
          <w:p w14:paraId="22280C99" w14:textId="77777777" w:rsidR="001A5AE3" w:rsidRPr="00ED2EF0" w:rsidRDefault="001A5AE3" w:rsidP="00DE76EA">
            <w:pPr>
              <w:widowControl/>
              <w:jc w:val="center"/>
              <w:rPr>
                <w:rFonts w:ascii="宋体" w:hAnsi="宋体" w:cs="宋体"/>
                <w:kern w:val="0"/>
                <w:sz w:val="18"/>
                <w:szCs w:val="18"/>
              </w:rPr>
            </w:pPr>
            <w:r w:rsidRPr="00ED2EF0">
              <w:rPr>
                <w:rFonts w:ascii="宋体" w:hAnsi="宋体" w:cs="宋体" w:hint="eastAsia"/>
                <w:kern w:val="0"/>
                <w:sz w:val="18"/>
                <w:szCs w:val="18"/>
              </w:rPr>
              <w:t>学时</w:t>
            </w:r>
          </w:p>
        </w:tc>
        <w:tc>
          <w:tcPr>
            <w:tcW w:w="352" w:type="pct"/>
            <w:shd w:val="clear" w:color="auto" w:fill="auto"/>
            <w:vAlign w:val="center"/>
          </w:tcPr>
          <w:p w14:paraId="757818DA" w14:textId="77777777" w:rsidR="001A5AE3" w:rsidRPr="00ED2EF0" w:rsidRDefault="001A5AE3" w:rsidP="00DE76EA">
            <w:pPr>
              <w:widowControl/>
              <w:jc w:val="center"/>
              <w:rPr>
                <w:rFonts w:ascii="宋体" w:hAnsi="宋体" w:cs="宋体"/>
                <w:kern w:val="0"/>
                <w:sz w:val="18"/>
                <w:szCs w:val="18"/>
              </w:rPr>
            </w:pPr>
            <w:r w:rsidRPr="00ED2EF0">
              <w:rPr>
                <w:rFonts w:ascii="宋体" w:hAnsi="宋体" w:cs="宋体" w:hint="eastAsia"/>
                <w:kern w:val="0"/>
                <w:sz w:val="18"/>
                <w:szCs w:val="18"/>
              </w:rPr>
              <w:t>实践</w:t>
            </w:r>
          </w:p>
          <w:p w14:paraId="1B5E6A25" w14:textId="77777777" w:rsidR="001A5AE3" w:rsidRPr="00ED2EF0" w:rsidRDefault="001A5AE3" w:rsidP="00DE76EA">
            <w:pPr>
              <w:widowControl/>
              <w:jc w:val="center"/>
              <w:rPr>
                <w:rFonts w:ascii="宋体" w:hAnsi="宋体" w:cs="宋体"/>
                <w:kern w:val="0"/>
                <w:sz w:val="18"/>
                <w:szCs w:val="18"/>
              </w:rPr>
            </w:pPr>
            <w:r w:rsidRPr="00ED2EF0">
              <w:rPr>
                <w:rFonts w:ascii="宋体" w:hAnsi="宋体" w:cs="宋体" w:hint="eastAsia"/>
                <w:kern w:val="0"/>
                <w:sz w:val="18"/>
                <w:szCs w:val="18"/>
              </w:rPr>
              <w:t>学时</w:t>
            </w:r>
          </w:p>
        </w:tc>
        <w:tc>
          <w:tcPr>
            <w:tcW w:w="367" w:type="pct"/>
            <w:shd w:val="clear" w:color="auto" w:fill="auto"/>
            <w:vAlign w:val="center"/>
          </w:tcPr>
          <w:p w14:paraId="101AC62A" w14:textId="77777777" w:rsidR="001A5AE3" w:rsidRPr="00ED2EF0" w:rsidRDefault="001A5AE3" w:rsidP="00DE76EA">
            <w:pPr>
              <w:widowControl/>
              <w:jc w:val="center"/>
              <w:rPr>
                <w:rFonts w:ascii="宋体" w:hAnsi="宋体" w:cs="宋体"/>
                <w:color w:val="000000" w:themeColor="text1"/>
                <w:kern w:val="0"/>
                <w:sz w:val="18"/>
                <w:szCs w:val="18"/>
              </w:rPr>
            </w:pPr>
            <w:r w:rsidRPr="00ED2EF0">
              <w:rPr>
                <w:rFonts w:ascii="宋体" w:hAnsi="宋体" w:cs="宋体" w:hint="eastAsia"/>
                <w:color w:val="000000" w:themeColor="text1"/>
                <w:kern w:val="0"/>
                <w:sz w:val="18"/>
                <w:szCs w:val="18"/>
              </w:rPr>
              <w:t>开课</w:t>
            </w:r>
          </w:p>
          <w:p w14:paraId="6E30FFFD" w14:textId="77777777" w:rsidR="001A5AE3" w:rsidRPr="00ED2EF0" w:rsidRDefault="001A5AE3" w:rsidP="00DE76EA">
            <w:pPr>
              <w:widowControl/>
              <w:jc w:val="center"/>
              <w:rPr>
                <w:rFonts w:ascii="宋体" w:hAnsi="宋体" w:cs="宋体"/>
                <w:color w:val="000000" w:themeColor="text1"/>
                <w:kern w:val="0"/>
                <w:sz w:val="18"/>
                <w:szCs w:val="18"/>
              </w:rPr>
            </w:pPr>
            <w:r w:rsidRPr="00ED2EF0">
              <w:rPr>
                <w:rFonts w:ascii="宋体" w:hAnsi="宋体" w:cs="宋体" w:hint="eastAsia"/>
                <w:color w:val="000000" w:themeColor="text1"/>
                <w:kern w:val="0"/>
                <w:sz w:val="18"/>
                <w:szCs w:val="18"/>
              </w:rPr>
              <w:t>学期</w:t>
            </w:r>
          </w:p>
        </w:tc>
      </w:tr>
      <w:tr w:rsidR="001A5AE3" w:rsidRPr="00ED2EF0" w14:paraId="6318B3F8" w14:textId="77777777" w:rsidTr="00601DD9">
        <w:trPr>
          <w:trHeight w:val="440"/>
        </w:trPr>
        <w:tc>
          <w:tcPr>
            <w:tcW w:w="546" w:type="pct"/>
            <w:shd w:val="clear" w:color="auto" w:fill="auto"/>
            <w:vAlign w:val="center"/>
          </w:tcPr>
          <w:p w14:paraId="79F98675" w14:textId="77777777" w:rsidR="001A5AE3" w:rsidRPr="00ED2EF0" w:rsidRDefault="001A5AE3" w:rsidP="00DE76EA">
            <w:pPr>
              <w:widowControl/>
              <w:jc w:val="center"/>
              <w:rPr>
                <w:rFonts w:ascii="宋体" w:hAnsi="宋体" w:cs="宋体"/>
                <w:kern w:val="0"/>
                <w:sz w:val="18"/>
                <w:szCs w:val="18"/>
              </w:rPr>
            </w:pPr>
            <w:bookmarkStart w:id="4" w:name="_Hlk202339547"/>
            <w:r w:rsidRPr="00ED2EF0">
              <w:rPr>
                <w:rFonts w:ascii="宋体" w:hAnsi="宋体" w:cs="宋体"/>
                <w:kern w:val="0"/>
                <w:sz w:val="18"/>
                <w:szCs w:val="18"/>
              </w:rPr>
              <w:t>核心课程</w:t>
            </w:r>
          </w:p>
        </w:tc>
        <w:tc>
          <w:tcPr>
            <w:tcW w:w="912" w:type="pct"/>
            <w:shd w:val="clear" w:color="auto" w:fill="auto"/>
            <w:vAlign w:val="center"/>
          </w:tcPr>
          <w:p w14:paraId="74A81F40" w14:textId="77777777" w:rsidR="001A5AE3" w:rsidRPr="00ED2EF0" w:rsidRDefault="001A5AE3" w:rsidP="00DE76EA">
            <w:pPr>
              <w:jc w:val="center"/>
              <w:rPr>
                <w:rFonts w:ascii="宋体" w:hAnsi="宋体" w:cs="宋体"/>
                <w:kern w:val="0"/>
                <w:sz w:val="18"/>
                <w:szCs w:val="18"/>
              </w:rPr>
            </w:pPr>
            <w:r w:rsidRPr="00ED2EF0">
              <w:rPr>
                <w:rFonts w:ascii="宋体" w:hAnsi="宋体" w:cs="宋体"/>
                <w:kern w:val="0"/>
                <w:sz w:val="18"/>
                <w:szCs w:val="18"/>
              </w:rPr>
              <w:t>机器学习</w:t>
            </w:r>
          </w:p>
        </w:tc>
        <w:tc>
          <w:tcPr>
            <w:tcW w:w="509" w:type="pct"/>
            <w:shd w:val="clear" w:color="auto" w:fill="auto"/>
            <w:vAlign w:val="center"/>
          </w:tcPr>
          <w:p w14:paraId="70C3D80D" w14:textId="77777777" w:rsidR="001A5AE3" w:rsidRPr="00ED2EF0" w:rsidRDefault="001A5AE3" w:rsidP="00DE76EA">
            <w:pPr>
              <w:jc w:val="center"/>
              <w:rPr>
                <w:rFonts w:ascii="宋体" w:hAnsi="宋体" w:cs="宋体"/>
                <w:kern w:val="0"/>
                <w:sz w:val="18"/>
                <w:szCs w:val="18"/>
              </w:rPr>
            </w:pPr>
            <w:r w:rsidRPr="00ED2EF0">
              <w:rPr>
                <w:rFonts w:ascii="宋体" w:hAnsi="宋体" w:cs="宋体"/>
                <w:kern w:val="0"/>
                <w:sz w:val="18"/>
                <w:szCs w:val="18"/>
              </w:rPr>
              <w:t>M318006B</w:t>
            </w:r>
          </w:p>
        </w:tc>
        <w:tc>
          <w:tcPr>
            <w:tcW w:w="535" w:type="pct"/>
            <w:shd w:val="clear" w:color="auto" w:fill="auto"/>
            <w:vAlign w:val="center"/>
          </w:tcPr>
          <w:p w14:paraId="24446A07" w14:textId="77777777" w:rsidR="001A5AE3" w:rsidRPr="00ED2EF0" w:rsidRDefault="001A5AE3" w:rsidP="00DE76EA">
            <w:pPr>
              <w:jc w:val="center"/>
              <w:rPr>
                <w:rFonts w:ascii="宋体" w:hAnsi="宋体" w:cs="宋体"/>
                <w:kern w:val="0"/>
                <w:sz w:val="18"/>
                <w:szCs w:val="18"/>
              </w:rPr>
            </w:pPr>
            <w:r w:rsidRPr="00ED2EF0">
              <w:rPr>
                <w:rFonts w:ascii="宋体" w:hAnsi="宋体" w:cs="宋体"/>
                <w:kern w:val="0"/>
                <w:sz w:val="18"/>
                <w:szCs w:val="18"/>
              </w:rPr>
              <w:t>必</w:t>
            </w:r>
          </w:p>
        </w:tc>
        <w:tc>
          <w:tcPr>
            <w:tcW w:w="623" w:type="pct"/>
            <w:shd w:val="clear" w:color="auto" w:fill="auto"/>
            <w:vAlign w:val="center"/>
          </w:tcPr>
          <w:p w14:paraId="6FA45965" w14:textId="77777777" w:rsidR="001A5AE3" w:rsidRPr="00ED2EF0" w:rsidRDefault="001A5AE3" w:rsidP="00DE76EA">
            <w:pPr>
              <w:jc w:val="center"/>
              <w:rPr>
                <w:rFonts w:ascii="宋体" w:hAnsi="宋体" w:cs="宋体"/>
                <w:kern w:val="0"/>
                <w:sz w:val="18"/>
                <w:szCs w:val="18"/>
              </w:rPr>
            </w:pPr>
            <w:r w:rsidRPr="00ED2EF0">
              <w:rPr>
                <w:rFonts w:ascii="宋体" w:hAnsi="宋体" w:cs="宋体"/>
                <w:kern w:val="0"/>
                <w:sz w:val="18"/>
                <w:szCs w:val="18"/>
              </w:rPr>
              <w:t>百分制</w:t>
            </w:r>
          </w:p>
        </w:tc>
        <w:tc>
          <w:tcPr>
            <w:tcW w:w="372" w:type="pct"/>
            <w:shd w:val="clear" w:color="auto" w:fill="auto"/>
            <w:vAlign w:val="center"/>
          </w:tcPr>
          <w:p w14:paraId="0F066324" w14:textId="77777777" w:rsidR="001A5AE3" w:rsidRPr="00ED2EF0" w:rsidRDefault="001A5AE3" w:rsidP="00DE76EA">
            <w:pPr>
              <w:widowControl/>
              <w:jc w:val="center"/>
              <w:rPr>
                <w:rFonts w:ascii="宋体" w:hAnsi="宋体" w:cs="宋体"/>
                <w:kern w:val="0"/>
                <w:sz w:val="18"/>
                <w:szCs w:val="18"/>
              </w:rPr>
            </w:pPr>
            <w:r w:rsidRPr="00ED2EF0">
              <w:rPr>
                <w:rFonts w:ascii="宋体" w:hAnsi="宋体" w:cs="宋体" w:hint="eastAsia"/>
                <w:kern w:val="0"/>
                <w:sz w:val="18"/>
                <w:szCs w:val="18"/>
              </w:rPr>
              <w:t>3</w:t>
            </w:r>
          </w:p>
        </w:tc>
        <w:tc>
          <w:tcPr>
            <w:tcW w:w="380" w:type="pct"/>
            <w:shd w:val="clear" w:color="auto" w:fill="auto"/>
            <w:vAlign w:val="center"/>
          </w:tcPr>
          <w:p w14:paraId="031621D7" w14:textId="77777777" w:rsidR="001A5AE3" w:rsidRPr="00ED2EF0" w:rsidRDefault="001A5AE3" w:rsidP="00DE76EA">
            <w:pPr>
              <w:widowControl/>
              <w:jc w:val="center"/>
              <w:rPr>
                <w:rFonts w:ascii="宋体" w:hAnsi="宋体" w:cs="宋体"/>
                <w:kern w:val="0"/>
                <w:sz w:val="18"/>
                <w:szCs w:val="18"/>
              </w:rPr>
            </w:pPr>
            <w:r w:rsidRPr="00ED2EF0">
              <w:rPr>
                <w:rFonts w:ascii="宋体" w:hAnsi="宋体" w:cs="宋体" w:hint="eastAsia"/>
                <w:kern w:val="0"/>
                <w:sz w:val="18"/>
                <w:szCs w:val="18"/>
              </w:rPr>
              <w:t>48</w:t>
            </w:r>
          </w:p>
        </w:tc>
        <w:tc>
          <w:tcPr>
            <w:tcW w:w="406" w:type="pct"/>
            <w:shd w:val="clear" w:color="auto" w:fill="auto"/>
            <w:vAlign w:val="center"/>
          </w:tcPr>
          <w:p w14:paraId="031CECB5" w14:textId="77777777" w:rsidR="001A5AE3" w:rsidRPr="00ED2EF0" w:rsidRDefault="001A5AE3" w:rsidP="00DE76EA">
            <w:pPr>
              <w:widowControl/>
              <w:jc w:val="center"/>
              <w:rPr>
                <w:rFonts w:ascii="宋体" w:hAnsi="宋体" w:cs="宋体"/>
                <w:kern w:val="0"/>
                <w:sz w:val="18"/>
                <w:szCs w:val="18"/>
              </w:rPr>
            </w:pPr>
            <w:r>
              <w:rPr>
                <w:rFonts w:ascii="宋体" w:hAnsi="宋体" w:cs="宋体"/>
                <w:kern w:val="0"/>
                <w:sz w:val="18"/>
                <w:szCs w:val="18"/>
              </w:rPr>
              <w:t>36</w:t>
            </w:r>
          </w:p>
        </w:tc>
        <w:tc>
          <w:tcPr>
            <w:tcW w:w="352" w:type="pct"/>
            <w:shd w:val="clear" w:color="auto" w:fill="auto"/>
            <w:vAlign w:val="center"/>
          </w:tcPr>
          <w:p w14:paraId="07B186B2" w14:textId="77777777" w:rsidR="001A5AE3" w:rsidRPr="00ED2EF0" w:rsidRDefault="001A5AE3" w:rsidP="00DE76EA">
            <w:pPr>
              <w:widowControl/>
              <w:jc w:val="center"/>
              <w:rPr>
                <w:rFonts w:ascii="宋体" w:hAnsi="宋体" w:cs="宋体"/>
                <w:kern w:val="0"/>
                <w:sz w:val="18"/>
                <w:szCs w:val="18"/>
              </w:rPr>
            </w:pPr>
            <w:r>
              <w:rPr>
                <w:rFonts w:ascii="宋体" w:hAnsi="宋体" w:cs="宋体"/>
                <w:kern w:val="0"/>
                <w:sz w:val="18"/>
                <w:szCs w:val="18"/>
              </w:rPr>
              <w:t>12</w:t>
            </w:r>
          </w:p>
        </w:tc>
        <w:tc>
          <w:tcPr>
            <w:tcW w:w="367" w:type="pct"/>
            <w:shd w:val="clear" w:color="auto" w:fill="auto"/>
            <w:vAlign w:val="center"/>
          </w:tcPr>
          <w:p w14:paraId="408901D9" w14:textId="77777777" w:rsidR="001A5AE3" w:rsidRPr="00ED2EF0" w:rsidRDefault="001A5AE3" w:rsidP="00DE76EA">
            <w:pPr>
              <w:widowControl/>
              <w:jc w:val="center"/>
              <w:rPr>
                <w:rFonts w:ascii="宋体" w:hAnsi="宋体"/>
                <w:color w:val="000000" w:themeColor="text1"/>
                <w:kern w:val="0"/>
                <w:sz w:val="18"/>
                <w:szCs w:val="18"/>
              </w:rPr>
            </w:pPr>
            <w:r w:rsidRPr="00ED2EF0">
              <w:rPr>
                <w:rFonts w:ascii="宋体" w:hAnsi="宋体" w:hint="eastAsia"/>
                <w:color w:val="000000" w:themeColor="text1"/>
                <w:kern w:val="0"/>
                <w:sz w:val="18"/>
                <w:szCs w:val="18"/>
              </w:rPr>
              <w:t>1</w:t>
            </w:r>
          </w:p>
        </w:tc>
      </w:tr>
      <w:tr w:rsidR="001A5AE3" w:rsidRPr="00ED2EF0" w14:paraId="38BEE4FB" w14:textId="77777777" w:rsidTr="00601DD9">
        <w:trPr>
          <w:trHeight w:val="440"/>
        </w:trPr>
        <w:tc>
          <w:tcPr>
            <w:tcW w:w="546" w:type="pct"/>
            <w:shd w:val="clear" w:color="auto" w:fill="auto"/>
            <w:vAlign w:val="center"/>
          </w:tcPr>
          <w:p w14:paraId="45BD2C6D" w14:textId="77777777" w:rsidR="001A5AE3" w:rsidRPr="00ED2EF0" w:rsidRDefault="001A5AE3" w:rsidP="00DE76EA">
            <w:pPr>
              <w:widowControl/>
              <w:jc w:val="center"/>
              <w:rPr>
                <w:rFonts w:ascii="宋体" w:hAnsi="宋体" w:cs="宋体"/>
                <w:kern w:val="0"/>
                <w:sz w:val="18"/>
                <w:szCs w:val="18"/>
              </w:rPr>
            </w:pPr>
            <w:r w:rsidRPr="00ED2EF0">
              <w:rPr>
                <w:rFonts w:ascii="宋体" w:hAnsi="宋体" w:cs="宋体"/>
                <w:kern w:val="0"/>
                <w:sz w:val="18"/>
                <w:szCs w:val="18"/>
              </w:rPr>
              <w:t>核心课程</w:t>
            </w:r>
          </w:p>
        </w:tc>
        <w:tc>
          <w:tcPr>
            <w:tcW w:w="912" w:type="pct"/>
            <w:shd w:val="clear" w:color="auto" w:fill="auto"/>
            <w:vAlign w:val="center"/>
          </w:tcPr>
          <w:p w14:paraId="055E2AB1" w14:textId="77777777" w:rsidR="001A5AE3" w:rsidRPr="00ED2EF0" w:rsidRDefault="001A5AE3" w:rsidP="00DE76EA">
            <w:pPr>
              <w:jc w:val="center"/>
              <w:rPr>
                <w:rFonts w:ascii="宋体" w:hAnsi="宋体" w:cs="宋体"/>
                <w:kern w:val="0"/>
                <w:sz w:val="18"/>
                <w:szCs w:val="18"/>
              </w:rPr>
            </w:pPr>
            <w:r w:rsidRPr="00ED2EF0">
              <w:rPr>
                <w:rFonts w:ascii="宋体" w:hAnsi="宋体" w:cs="宋体"/>
                <w:kern w:val="0"/>
                <w:sz w:val="18"/>
                <w:szCs w:val="18"/>
              </w:rPr>
              <w:t>自动控制</w:t>
            </w:r>
            <w:r w:rsidRPr="00ED2EF0">
              <w:rPr>
                <w:rFonts w:ascii="宋体" w:hAnsi="宋体" w:cs="宋体" w:hint="eastAsia"/>
                <w:kern w:val="0"/>
                <w:sz w:val="18"/>
                <w:szCs w:val="18"/>
              </w:rPr>
              <w:t>原理I</w:t>
            </w:r>
          </w:p>
        </w:tc>
        <w:tc>
          <w:tcPr>
            <w:tcW w:w="509" w:type="pct"/>
            <w:shd w:val="clear" w:color="auto" w:fill="auto"/>
            <w:vAlign w:val="center"/>
          </w:tcPr>
          <w:p w14:paraId="08987AA8" w14:textId="7FAB8932" w:rsidR="001A5AE3" w:rsidRPr="00ED2EF0" w:rsidRDefault="001A5AE3" w:rsidP="00DE76EA">
            <w:pPr>
              <w:jc w:val="center"/>
              <w:rPr>
                <w:rFonts w:ascii="宋体" w:hAnsi="宋体" w:cs="宋体"/>
                <w:kern w:val="0"/>
                <w:sz w:val="18"/>
                <w:szCs w:val="18"/>
              </w:rPr>
            </w:pPr>
            <w:r w:rsidRPr="00ED2EF0">
              <w:rPr>
                <w:rFonts w:ascii="宋体" w:hAnsi="宋体" w:cs="宋体"/>
                <w:kern w:val="0"/>
                <w:sz w:val="18"/>
                <w:szCs w:val="18"/>
              </w:rPr>
              <w:t>M</w:t>
            </w:r>
            <w:r w:rsidR="00601DD9">
              <w:rPr>
                <w:rFonts w:ascii="宋体" w:hAnsi="宋体" w:cs="宋体"/>
                <w:kern w:val="0"/>
                <w:sz w:val="18"/>
                <w:szCs w:val="18"/>
              </w:rPr>
              <w:t>318017</w:t>
            </w:r>
            <w:r w:rsidRPr="00ED2EF0">
              <w:rPr>
                <w:rFonts w:ascii="宋体" w:hAnsi="宋体" w:cs="宋体"/>
                <w:kern w:val="0"/>
                <w:sz w:val="18"/>
                <w:szCs w:val="18"/>
              </w:rPr>
              <w:t>B</w:t>
            </w:r>
          </w:p>
        </w:tc>
        <w:tc>
          <w:tcPr>
            <w:tcW w:w="535" w:type="pct"/>
            <w:shd w:val="clear" w:color="auto" w:fill="auto"/>
            <w:vAlign w:val="center"/>
          </w:tcPr>
          <w:p w14:paraId="5CA634E7" w14:textId="77777777" w:rsidR="001A5AE3" w:rsidRPr="00ED2EF0" w:rsidRDefault="001A5AE3" w:rsidP="00DE76EA">
            <w:pPr>
              <w:jc w:val="center"/>
              <w:rPr>
                <w:rFonts w:ascii="宋体" w:hAnsi="宋体" w:cs="宋体"/>
                <w:kern w:val="0"/>
                <w:sz w:val="18"/>
                <w:szCs w:val="18"/>
              </w:rPr>
            </w:pPr>
            <w:r w:rsidRPr="00ED2EF0">
              <w:rPr>
                <w:rFonts w:ascii="宋体" w:hAnsi="宋体" w:cs="宋体"/>
                <w:kern w:val="0"/>
                <w:sz w:val="18"/>
                <w:szCs w:val="18"/>
              </w:rPr>
              <w:t>必</w:t>
            </w:r>
          </w:p>
        </w:tc>
        <w:tc>
          <w:tcPr>
            <w:tcW w:w="623" w:type="pct"/>
            <w:shd w:val="clear" w:color="auto" w:fill="auto"/>
            <w:vAlign w:val="center"/>
          </w:tcPr>
          <w:p w14:paraId="6F4872C2" w14:textId="77777777" w:rsidR="001A5AE3" w:rsidRPr="00ED2EF0" w:rsidRDefault="001A5AE3" w:rsidP="00DE76EA">
            <w:pPr>
              <w:jc w:val="center"/>
              <w:rPr>
                <w:rFonts w:ascii="宋体" w:hAnsi="宋体" w:cs="宋体"/>
                <w:kern w:val="0"/>
                <w:sz w:val="18"/>
                <w:szCs w:val="18"/>
              </w:rPr>
            </w:pPr>
            <w:r w:rsidRPr="00ED2EF0">
              <w:rPr>
                <w:rFonts w:ascii="宋体" w:hAnsi="宋体" w:cs="宋体"/>
                <w:kern w:val="0"/>
                <w:sz w:val="18"/>
                <w:szCs w:val="18"/>
              </w:rPr>
              <w:t>百分制</w:t>
            </w:r>
          </w:p>
        </w:tc>
        <w:tc>
          <w:tcPr>
            <w:tcW w:w="372" w:type="pct"/>
            <w:shd w:val="clear" w:color="auto" w:fill="auto"/>
            <w:vAlign w:val="center"/>
          </w:tcPr>
          <w:p w14:paraId="49676B72" w14:textId="13EEB495" w:rsidR="001A5AE3" w:rsidRPr="00ED2EF0" w:rsidRDefault="00601DD9" w:rsidP="00DE76EA">
            <w:pPr>
              <w:widowControl/>
              <w:jc w:val="center"/>
              <w:rPr>
                <w:rFonts w:ascii="宋体" w:hAnsi="宋体" w:cs="宋体"/>
                <w:kern w:val="0"/>
                <w:sz w:val="18"/>
                <w:szCs w:val="18"/>
              </w:rPr>
            </w:pPr>
            <w:r>
              <w:rPr>
                <w:rFonts w:ascii="宋体" w:hAnsi="宋体" w:cs="宋体" w:hint="eastAsia"/>
                <w:kern w:val="0"/>
                <w:sz w:val="18"/>
                <w:szCs w:val="18"/>
              </w:rPr>
              <w:t>3</w:t>
            </w:r>
            <w:r>
              <w:rPr>
                <w:rFonts w:ascii="宋体" w:hAnsi="宋体" w:cs="宋体"/>
                <w:kern w:val="0"/>
                <w:sz w:val="18"/>
                <w:szCs w:val="18"/>
              </w:rPr>
              <w:t>.5</w:t>
            </w:r>
          </w:p>
        </w:tc>
        <w:tc>
          <w:tcPr>
            <w:tcW w:w="380" w:type="pct"/>
            <w:shd w:val="clear" w:color="auto" w:fill="auto"/>
            <w:vAlign w:val="center"/>
          </w:tcPr>
          <w:p w14:paraId="1F91CEB4" w14:textId="7BB95BD1" w:rsidR="001A5AE3" w:rsidRPr="00ED2EF0" w:rsidRDefault="00601DD9" w:rsidP="00DE76EA">
            <w:pPr>
              <w:widowControl/>
              <w:jc w:val="center"/>
              <w:rPr>
                <w:rFonts w:ascii="宋体" w:hAnsi="宋体" w:cs="宋体"/>
                <w:kern w:val="0"/>
                <w:sz w:val="18"/>
                <w:szCs w:val="18"/>
              </w:rPr>
            </w:pPr>
            <w:r>
              <w:rPr>
                <w:rFonts w:ascii="宋体" w:hAnsi="宋体" w:cs="宋体" w:hint="eastAsia"/>
                <w:kern w:val="0"/>
                <w:sz w:val="18"/>
                <w:szCs w:val="18"/>
              </w:rPr>
              <w:t>5</w:t>
            </w:r>
            <w:r>
              <w:rPr>
                <w:rFonts w:ascii="宋体" w:hAnsi="宋体" w:cs="宋体"/>
                <w:kern w:val="0"/>
                <w:sz w:val="18"/>
                <w:szCs w:val="18"/>
              </w:rPr>
              <w:t>6</w:t>
            </w:r>
          </w:p>
        </w:tc>
        <w:tc>
          <w:tcPr>
            <w:tcW w:w="406" w:type="pct"/>
            <w:shd w:val="clear" w:color="auto" w:fill="auto"/>
            <w:vAlign w:val="center"/>
          </w:tcPr>
          <w:p w14:paraId="37B3A483" w14:textId="7D3788A0" w:rsidR="001A5AE3" w:rsidRPr="00ED2EF0" w:rsidRDefault="00601DD9" w:rsidP="00DE76EA">
            <w:pPr>
              <w:widowControl/>
              <w:jc w:val="center"/>
              <w:rPr>
                <w:rFonts w:ascii="宋体" w:hAnsi="宋体" w:cs="宋体"/>
                <w:kern w:val="0"/>
                <w:sz w:val="18"/>
                <w:szCs w:val="18"/>
              </w:rPr>
            </w:pPr>
            <w:r>
              <w:rPr>
                <w:rFonts w:ascii="宋体" w:hAnsi="宋体" w:cs="宋体" w:hint="eastAsia"/>
                <w:kern w:val="0"/>
                <w:sz w:val="18"/>
                <w:szCs w:val="18"/>
              </w:rPr>
              <w:t>4</w:t>
            </w:r>
            <w:r>
              <w:rPr>
                <w:rFonts w:ascii="宋体" w:hAnsi="宋体" w:cs="宋体"/>
                <w:kern w:val="0"/>
                <w:sz w:val="18"/>
                <w:szCs w:val="18"/>
              </w:rPr>
              <w:t>8</w:t>
            </w:r>
          </w:p>
        </w:tc>
        <w:tc>
          <w:tcPr>
            <w:tcW w:w="352" w:type="pct"/>
            <w:shd w:val="clear" w:color="auto" w:fill="auto"/>
            <w:vAlign w:val="center"/>
          </w:tcPr>
          <w:p w14:paraId="01BAF642" w14:textId="77777777" w:rsidR="001A5AE3" w:rsidRPr="00ED2EF0" w:rsidRDefault="001A5AE3" w:rsidP="00DE76EA">
            <w:pPr>
              <w:widowControl/>
              <w:jc w:val="center"/>
              <w:rPr>
                <w:rFonts w:ascii="宋体" w:hAnsi="宋体" w:cs="宋体"/>
                <w:kern w:val="0"/>
                <w:sz w:val="18"/>
                <w:szCs w:val="18"/>
              </w:rPr>
            </w:pPr>
            <w:r w:rsidRPr="00ED2EF0">
              <w:rPr>
                <w:rFonts w:ascii="宋体" w:hAnsi="宋体" w:cs="宋体" w:hint="eastAsia"/>
                <w:kern w:val="0"/>
                <w:sz w:val="18"/>
                <w:szCs w:val="18"/>
              </w:rPr>
              <w:t>8</w:t>
            </w:r>
          </w:p>
        </w:tc>
        <w:tc>
          <w:tcPr>
            <w:tcW w:w="367" w:type="pct"/>
            <w:shd w:val="clear" w:color="auto" w:fill="auto"/>
            <w:vAlign w:val="center"/>
          </w:tcPr>
          <w:p w14:paraId="7C85EC15" w14:textId="77777777" w:rsidR="001A5AE3" w:rsidRPr="00ED2EF0" w:rsidRDefault="001A5AE3" w:rsidP="00DE76EA">
            <w:pPr>
              <w:widowControl/>
              <w:jc w:val="center"/>
              <w:rPr>
                <w:rFonts w:ascii="宋体" w:hAnsi="宋体"/>
                <w:color w:val="000000" w:themeColor="text1"/>
                <w:kern w:val="0"/>
                <w:sz w:val="18"/>
                <w:szCs w:val="18"/>
              </w:rPr>
            </w:pPr>
            <w:r w:rsidRPr="00ED2EF0">
              <w:rPr>
                <w:rFonts w:ascii="宋体" w:hAnsi="宋体" w:hint="eastAsia"/>
                <w:color w:val="000000" w:themeColor="text1"/>
                <w:kern w:val="0"/>
                <w:sz w:val="18"/>
                <w:szCs w:val="18"/>
              </w:rPr>
              <w:t>1</w:t>
            </w:r>
          </w:p>
        </w:tc>
      </w:tr>
      <w:bookmarkEnd w:id="4"/>
      <w:tr w:rsidR="001A5AE3" w:rsidRPr="00ED2EF0" w14:paraId="200318F5" w14:textId="77777777" w:rsidTr="00601DD9">
        <w:trPr>
          <w:trHeight w:val="447"/>
        </w:trPr>
        <w:tc>
          <w:tcPr>
            <w:tcW w:w="546" w:type="pct"/>
            <w:shd w:val="clear" w:color="auto" w:fill="auto"/>
            <w:vAlign w:val="center"/>
          </w:tcPr>
          <w:p w14:paraId="0E634BA0" w14:textId="77777777" w:rsidR="001A5AE3" w:rsidRPr="00ED2EF0" w:rsidRDefault="001A5AE3" w:rsidP="00DE76EA">
            <w:pPr>
              <w:widowControl/>
              <w:jc w:val="center"/>
              <w:rPr>
                <w:rFonts w:ascii="宋体" w:hAnsi="宋体" w:cs="宋体"/>
                <w:kern w:val="0"/>
                <w:sz w:val="18"/>
                <w:szCs w:val="18"/>
              </w:rPr>
            </w:pPr>
            <w:r w:rsidRPr="00ED2EF0">
              <w:rPr>
                <w:rFonts w:ascii="宋体" w:hAnsi="宋体" w:cs="宋体"/>
                <w:kern w:val="0"/>
                <w:sz w:val="18"/>
                <w:szCs w:val="18"/>
              </w:rPr>
              <w:t>核心课程</w:t>
            </w:r>
          </w:p>
        </w:tc>
        <w:tc>
          <w:tcPr>
            <w:tcW w:w="912" w:type="pct"/>
            <w:shd w:val="clear" w:color="auto" w:fill="auto"/>
            <w:vAlign w:val="center"/>
          </w:tcPr>
          <w:p w14:paraId="1258F5D2" w14:textId="77777777" w:rsidR="001A5AE3" w:rsidRPr="00ED2EF0" w:rsidRDefault="001A5AE3" w:rsidP="00DE76EA">
            <w:pPr>
              <w:jc w:val="center"/>
              <w:rPr>
                <w:rFonts w:ascii="宋体" w:hAnsi="宋体" w:cs="宋体"/>
                <w:kern w:val="0"/>
                <w:sz w:val="18"/>
                <w:szCs w:val="18"/>
              </w:rPr>
            </w:pPr>
            <w:r w:rsidRPr="00937E5D">
              <w:rPr>
                <w:rFonts w:ascii="宋体" w:hAnsi="宋体" w:cs="宋体" w:hint="eastAsia"/>
                <w:kern w:val="0"/>
                <w:sz w:val="18"/>
                <w:szCs w:val="18"/>
              </w:rPr>
              <w:t>机器人技术与应用</w:t>
            </w:r>
          </w:p>
        </w:tc>
        <w:tc>
          <w:tcPr>
            <w:tcW w:w="509" w:type="pct"/>
            <w:shd w:val="clear" w:color="auto" w:fill="auto"/>
            <w:vAlign w:val="center"/>
          </w:tcPr>
          <w:p w14:paraId="79DB31B5" w14:textId="77777777" w:rsidR="001A5AE3" w:rsidRPr="00ED2EF0" w:rsidRDefault="001A5AE3" w:rsidP="00DE76EA">
            <w:pPr>
              <w:jc w:val="center"/>
              <w:rPr>
                <w:rFonts w:ascii="宋体" w:hAnsi="宋体" w:cs="宋体"/>
                <w:kern w:val="0"/>
                <w:sz w:val="18"/>
                <w:szCs w:val="18"/>
              </w:rPr>
            </w:pPr>
            <w:r w:rsidRPr="00937E5D">
              <w:rPr>
                <w:rFonts w:ascii="宋体" w:hAnsi="宋体" w:cs="宋体"/>
                <w:kern w:val="0"/>
                <w:sz w:val="18"/>
                <w:szCs w:val="18"/>
              </w:rPr>
              <w:t>M318003B</w:t>
            </w:r>
          </w:p>
        </w:tc>
        <w:tc>
          <w:tcPr>
            <w:tcW w:w="535" w:type="pct"/>
            <w:shd w:val="clear" w:color="auto" w:fill="auto"/>
            <w:vAlign w:val="center"/>
          </w:tcPr>
          <w:p w14:paraId="690EE456" w14:textId="77777777" w:rsidR="001A5AE3" w:rsidRPr="00ED2EF0" w:rsidRDefault="001A5AE3" w:rsidP="00DE76EA">
            <w:pPr>
              <w:jc w:val="center"/>
              <w:rPr>
                <w:rFonts w:ascii="宋体" w:hAnsi="宋体" w:cs="宋体"/>
                <w:kern w:val="0"/>
                <w:sz w:val="18"/>
                <w:szCs w:val="18"/>
              </w:rPr>
            </w:pPr>
            <w:r w:rsidRPr="00ED2EF0">
              <w:rPr>
                <w:rFonts w:ascii="宋体" w:hAnsi="宋体" w:cs="宋体"/>
                <w:kern w:val="0"/>
                <w:sz w:val="18"/>
                <w:szCs w:val="18"/>
              </w:rPr>
              <w:t>必</w:t>
            </w:r>
          </w:p>
        </w:tc>
        <w:tc>
          <w:tcPr>
            <w:tcW w:w="623" w:type="pct"/>
            <w:shd w:val="clear" w:color="auto" w:fill="auto"/>
            <w:vAlign w:val="center"/>
          </w:tcPr>
          <w:p w14:paraId="7B5AB38C" w14:textId="77777777" w:rsidR="001A5AE3" w:rsidRPr="00ED2EF0" w:rsidRDefault="001A5AE3" w:rsidP="00DE76EA">
            <w:pPr>
              <w:jc w:val="center"/>
              <w:rPr>
                <w:rFonts w:ascii="宋体" w:hAnsi="宋体" w:cs="宋体"/>
                <w:kern w:val="0"/>
                <w:sz w:val="18"/>
                <w:szCs w:val="18"/>
              </w:rPr>
            </w:pPr>
            <w:r w:rsidRPr="00ED2EF0">
              <w:rPr>
                <w:rFonts w:ascii="宋体" w:hAnsi="宋体" w:cs="宋体"/>
                <w:kern w:val="0"/>
                <w:sz w:val="18"/>
                <w:szCs w:val="18"/>
              </w:rPr>
              <w:t>百分制</w:t>
            </w:r>
          </w:p>
        </w:tc>
        <w:tc>
          <w:tcPr>
            <w:tcW w:w="372" w:type="pct"/>
            <w:shd w:val="clear" w:color="auto" w:fill="auto"/>
            <w:vAlign w:val="center"/>
          </w:tcPr>
          <w:p w14:paraId="61A6E8CF" w14:textId="77777777" w:rsidR="001A5AE3" w:rsidRPr="00ED2EF0" w:rsidRDefault="001A5AE3" w:rsidP="00DE76EA">
            <w:pPr>
              <w:widowControl/>
              <w:jc w:val="center"/>
              <w:rPr>
                <w:rFonts w:ascii="宋体" w:hAnsi="宋体" w:cs="宋体"/>
                <w:kern w:val="0"/>
                <w:sz w:val="18"/>
                <w:szCs w:val="18"/>
              </w:rPr>
            </w:pPr>
            <w:r w:rsidRPr="00ED2EF0">
              <w:rPr>
                <w:rFonts w:ascii="宋体" w:hAnsi="宋体" w:cs="宋体" w:hint="eastAsia"/>
                <w:kern w:val="0"/>
                <w:sz w:val="18"/>
                <w:szCs w:val="18"/>
              </w:rPr>
              <w:t>3</w:t>
            </w:r>
          </w:p>
        </w:tc>
        <w:tc>
          <w:tcPr>
            <w:tcW w:w="380" w:type="pct"/>
            <w:shd w:val="clear" w:color="auto" w:fill="auto"/>
            <w:vAlign w:val="center"/>
          </w:tcPr>
          <w:p w14:paraId="5B3E3D37" w14:textId="77777777" w:rsidR="001A5AE3" w:rsidRPr="00ED2EF0" w:rsidRDefault="001A5AE3" w:rsidP="00DE76EA">
            <w:pPr>
              <w:widowControl/>
              <w:jc w:val="center"/>
              <w:rPr>
                <w:rFonts w:ascii="宋体" w:hAnsi="宋体" w:cs="宋体"/>
                <w:kern w:val="0"/>
                <w:sz w:val="18"/>
                <w:szCs w:val="18"/>
              </w:rPr>
            </w:pPr>
            <w:r w:rsidRPr="00ED2EF0">
              <w:rPr>
                <w:rFonts w:ascii="宋体" w:hAnsi="宋体" w:cs="宋体" w:hint="eastAsia"/>
                <w:kern w:val="0"/>
                <w:sz w:val="18"/>
                <w:szCs w:val="18"/>
              </w:rPr>
              <w:t>48</w:t>
            </w:r>
          </w:p>
        </w:tc>
        <w:tc>
          <w:tcPr>
            <w:tcW w:w="406" w:type="pct"/>
            <w:shd w:val="clear" w:color="auto" w:fill="auto"/>
            <w:vAlign w:val="center"/>
          </w:tcPr>
          <w:p w14:paraId="7DBF5605" w14:textId="77777777" w:rsidR="001A5AE3" w:rsidRPr="00ED2EF0" w:rsidRDefault="001A5AE3" w:rsidP="00DE76EA">
            <w:pPr>
              <w:widowControl/>
              <w:jc w:val="center"/>
              <w:rPr>
                <w:rFonts w:ascii="宋体" w:hAnsi="宋体" w:cs="宋体"/>
                <w:kern w:val="0"/>
                <w:sz w:val="18"/>
                <w:szCs w:val="18"/>
              </w:rPr>
            </w:pPr>
            <w:r w:rsidRPr="00ED2EF0">
              <w:rPr>
                <w:rFonts w:ascii="宋体" w:hAnsi="宋体" w:cs="宋体" w:hint="eastAsia"/>
                <w:kern w:val="0"/>
                <w:sz w:val="18"/>
                <w:szCs w:val="18"/>
              </w:rPr>
              <w:t>40</w:t>
            </w:r>
          </w:p>
        </w:tc>
        <w:tc>
          <w:tcPr>
            <w:tcW w:w="352" w:type="pct"/>
            <w:shd w:val="clear" w:color="auto" w:fill="auto"/>
            <w:vAlign w:val="center"/>
          </w:tcPr>
          <w:p w14:paraId="3054055D" w14:textId="77777777" w:rsidR="001A5AE3" w:rsidRPr="00ED2EF0" w:rsidRDefault="001A5AE3" w:rsidP="00DE76EA">
            <w:pPr>
              <w:widowControl/>
              <w:jc w:val="center"/>
              <w:rPr>
                <w:rFonts w:ascii="宋体" w:hAnsi="宋体" w:cs="宋体"/>
                <w:kern w:val="0"/>
                <w:sz w:val="18"/>
                <w:szCs w:val="18"/>
              </w:rPr>
            </w:pPr>
            <w:r w:rsidRPr="00ED2EF0">
              <w:rPr>
                <w:rFonts w:ascii="宋体" w:hAnsi="宋体" w:cs="宋体" w:hint="eastAsia"/>
                <w:kern w:val="0"/>
                <w:sz w:val="18"/>
                <w:szCs w:val="18"/>
              </w:rPr>
              <w:t>8</w:t>
            </w:r>
          </w:p>
        </w:tc>
        <w:tc>
          <w:tcPr>
            <w:tcW w:w="367" w:type="pct"/>
            <w:shd w:val="clear" w:color="auto" w:fill="auto"/>
            <w:vAlign w:val="center"/>
          </w:tcPr>
          <w:p w14:paraId="225E8AE4" w14:textId="77777777" w:rsidR="001A5AE3" w:rsidRPr="00ED2EF0" w:rsidRDefault="001A5AE3" w:rsidP="00DE76EA">
            <w:pPr>
              <w:widowControl/>
              <w:jc w:val="center"/>
              <w:rPr>
                <w:rFonts w:ascii="宋体" w:hAnsi="宋体"/>
                <w:color w:val="000000" w:themeColor="text1"/>
                <w:kern w:val="0"/>
                <w:sz w:val="18"/>
                <w:szCs w:val="18"/>
              </w:rPr>
            </w:pPr>
            <w:r>
              <w:rPr>
                <w:rFonts w:ascii="宋体" w:hAnsi="宋体"/>
                <w:color w:val="000000" w:themeColor="text1"/>
                <w:kern w:val="0"/>
                <w:sz w:val="18"/>
                <w:szCs w:val="18"/>
              </w:rPr>
              <w:t>4</w:t>
            </w:r>
          </w:p>
        </w:tc>
      </w:tr>
      <w:tr w:rsidR="001A5AE3" w:rsidRPr="00ED2EF0" w14:paraId="144CCCEA" w14:textId="77777777" w:rsidTr="00601DD9">
        <w:trPr>
          <w:trHeight w:val="440"/>
        </w:trPr>
        <w:tc>
          <w:tcPr>
            <w:tcW w:w="546" w:type="pct"/>
            <w:shd w:val="clear" w:color="auto" w:fill="auto"/>
            <w:vAlign w:val="center"/>
          </w:tcPr>
          <w:p w14:paraId="31E13776" w14:textId="77777777" w:rsidR="001A5AE3" w:rsidRPr="00ED2EF0" w:rsidRDefault="001A5AE3" w:rsidP="00DE76EA">
            <w:pPr>
              <w:widowControl/>
              <w:jc w:val="center"/>
              <w:rPr>
                <w:rFonts w:ascii="宋体" w:hAnsi="宋体" w:cs="宋体"/>
                <w:kern w:val="0"/>
                <w:sz w:val="18"/>
                <w:szCs w:val="18"/>
              </w:rPr>
            </w:pPr>
            <w:r w:rsidRPr="00ED2EF0">
              <w:rPr>
                <w:rFonts w:ascii="宋体" w:hAnsi="宋体" w:cs="宋体"/>
                <w:kern w:val="0"/>
                <w:sz w:val="18"/>
                <w:szCs w:val="18"/>
              </w:rPr>
              <w:t>核心课程</w:t>
            </w:r>
          </w:p>
        </w:tc>
        <w:tc>
          <w:tcPr>
            <w:tcW w:w="912" w:type="pct"/>
            <w:shd w:val="clear" w:color="auto" w:fill="auto"/>
            <w:vAlign w:val="center"/>
          </w:tcPr>
          <w:p w14:paraId="28197625" w14:textId="77777777" w:rsidR="001A5AE3" w:rsidRPr="00ED2EF0" w:rsidRDefault="001A5AE3" w:rsidP="00DE76EA">
            <w:pPr>
              <w:jc w:val="center"/>
              <w:rPr>
                <w:rFonts w:ascii="宋体" w:hAnsi="宋体" w:cs="宋体"/>
                <w:kern w:val="0"/>
                <w:sz w:val="18"/>
                <w:szCs w:val="18"/>
              </w:rPr>
            </w:pPr>
            <w:r w:rsidRPr="00ED2EF0">
              <w:rPr>
                <w:rFonts w:ascii="宋体" w:hAnsi="宋体" w:cs="宋体"/>
                <w:kern w:val="0"/>
                <w:sz w:val="18"/>
                <w:szCs w:val="18"/>
              </w:rPr>
              <w:t>数据挖掘与分析</w:t>
            </w:r>
          </w:p>
        </w:tc>
        <w:tc>
          <w:tcPr>
            <w:tcW w:w="509" w:type="pct"/>
            <w:shd w:val="clear" w:color="auto" w:fill="auto"/>
            <w:vAlign w:val="center"/>
          </w:tcPr>
          <w:p w14:paraId="73D63FD5" w14:textId="77777777" w:rsidR="001A5AE3" w:rsidRPr="00ED2EF0" w:rsidRDefault="001A5AE3" w:rsidP="00DE76EA">
            <w:pPr>
              <w:jc w:val="center"/>
              <w:rPr>
                <w:rFonts w:ascii="宋体" w:hAnsi="宋体" w:cs="宋体"/>
                <w:kern w:val="0"/>
                <w:sz w:val="18"/>
                <w:szCs w:val="18"/>
              </w:rPr>
            </w:pPr>
            <w:r w:rsidRPr="00ED2EF0">
              <w:rPr>
                <w:rFonts w:ascii="宋体" w:hAnsi="宋体" w:cs="宋体"/>
                <w:kern w:val="0"/>
                <w:sz w:val="18"/>
                <w:szCs w:val="18"/>
              </w:rPr>
              <w:t>C218001B</w:t>
            </w:r>
          </w:p>
        </w:tc>
        <w:tc>
          <w:tcPr>
            <w:tcW w:w="535" w:type="pct"/>
            <w:shd w:val="clear" w:color="auto" w:fill="auto"/>
            <w:vAlign w:val="center"/>
          </w:tcPr>
          <w:p w14:paraId="7D5BB8C6" w14:textId="77777777" w:rsidR="001A5AE3" w:rsidRPr="00ED2EF0" w:rsidRDefault="001A5AE3" w:rsidP="00DE76EA">
            <w:pPr>
              <w:jc w:val="center"/>
              <w:rPr>
                <w:rFonts w:ascii="宋体" w:hAnsi="宋体" w:cs="宋体"/>
                <w:kern w:val="0"/>
                <w:sz w:val="18"/>
                <w:szCs w:val="18"/>
              </w:rPr>
            </w:pPr>
            <w:r w:rsidRPr="00ED2EF0">
              <w:rPr>
                <w:rFonts w:ascii="宋体" w:hAnsi="宋体" w:cs="宋体"/>
                <w:kern w:val="0"/>
                <w:sz w:val="18"/>
                <w:szCs w:val="18"/>
              </w:rPr>
              <w:t>必</w:t>
            </w:r>
          </w:p>
        </w:tc>
        <w:tc>
          <w:tcPr>
            <w:tcW w:w="623" w:type="pct"/>
            <w:shd w:val="clear" w:color="auto" w:fill="auto"/>
            <w:vAlign w:val="center"/>
          </w:tcPr>
          <w:p w14:paraId="42CC816F" w14:textId="77777777" w:rsidR="001A5AE3" w:rsidRPr="00ED2EF0" w:rsidRDefault="001A5AE3" w:rsidP="00DE76EA">
            <w:pPr>
              <w:jc w:val="center"/>
              <w:rPr>
                <w:rFonts w:ascii="宋体" w:hAnsi="宋体" w:cs="宋体"/>
                <w:kern w:val="0"/>
                <w:sz w:val="18"/>
                <w:szCs w:val="18"/>
              </w:rPr>
            </w:pPr>
            <w:r w:rsidRPr="00ED2EF0">
              <w:rPr>
                <w:rFonts w:ascii="宋体" w:hAnsi="宋体" w:cs="宋体"/>
                <w:kern w:val="0"/>
                <w:sz w:val="18"/>
                <w:szCs w:val="18"/>
              </w:rPr>
              <w:t>百分制</w:t>
            </w:r>
          </w:p>
        </w:tc>
        <w:tc>
          <w:tcPr>
            <w:tcW w:w="372" w:type="pct"/>
            <w:shd w:val="clear" w:color="auto" w:fill="auto"/>
            <w:vAlign w:val="center"/>
          </w:tcPr>
          <w:p w14:paraId="3A8E62C1" w14:textId="77777777" w:rsidR="001A5AE3" w:rsidRPr="00ED2EF0" w:rsidRDefault="001A5AE3" w:rsidP="00DE76EA">
            <w:pPr>
              <w:widowControl/>
              <w:jc w:val="center"/>
              <w:rPr>
                <w:rFonts w:ascii="宋体" w:hAnsi="宋体" w:cs="宋体"/>
                <w:kern w:val="0"/>
                <w:sz w:val="18"/>
                <w:szCs w:val="18"/>
              </w:rPr>
            </w:pPr>
            <w:r w:rsidRPr="00ED2EF0">
              <w:rPr>
                <w:rFonts w:ascii="宋体" w:hAnsi="宋体" w:cs="宋体" w:hint="eastAsia"/>
                <w:kern w:val="0"/>
                <w:sz w:val="18"/>
                <w:szCs w:val="18"/>
              </w:rPr>
              <w:t>2</w:t>
            </w:r>
          </w:p>
        </w:tc>
        <w:tc>
          <w:tcPr>
            <w:tcW w:w="380" w:type="pct"/>
            <w:shd w:val="clear" w:color="auto" w:fill="auto"/>
            <w:vAlign w:val="center"/>
          </w:tcPr>
          <w:p w14:paraId="036F6161" w14:textId="77777777" w:rsidR="001A5AE3" w:rsidRPr="00ED2EF0" w:rsidRDefault="001A5AE3" w:rsidP="00DE76EA">
            <w:pPr>
              <w:widowControl/>
              <w:jc w:val="center"/>
              <w:rPr>
                <w:rFonts w:ascii="宋体" w:hAnsi="宋体" w:cs="宋体"/>
                <w:kern w:val="0"/>
                <w:sz w:val="18"/>
                <w:szCs w:val="18"/>
              </w:rPr>
            </w:pPr>
            <w:r w:rsidRPr="00ED2EF0">
              <w:rPr>
                <w:rFonts w:ascii="宋体" w:hAnsi="宋体" w:cs="宋体" w:hint="eastAsia"/>
                <w:kern w:val="0"/>
                <w:sz w:val="18"/>
                <w:szCs w:val="18"/>
              </w:rPr>
              <w:t>32</w:t>
            </w:r>
          </w:p>
        </w:tc>
        <w:tc>
          <w:tcPr>
            <w:tcW w:w="406" w:type="pct"/>
            <w:shd w:val="clear" w:color="auto" w:fill="auto"/>
            <w:vAlign w:val="center"/>
          </w:tcPr>
          <w:p w14:paraId="62F782DA" w14:textId="77777777" w:rsidR="001A5AE3" w:rsidRPr="00ED2EF0" w:rsidRDefault="001A5AE3" w:rsidP="00DE76EA">
            <w:pPr>
              <w:widowControl/>
              <w:jc w:val="center"/>
              <w:rPr>
                <w:rFonts w:ascii="宋体" w:hAnsi="宋体" w:cs="宋体"/>
                <w:kern w:val="0"/>
                <w:sz w:val="18"/>
                <w:szCs w:val="18"/>
              </w:rPr>
            </w:pPr>
            <w:r w:rsidRPr="00ED2EF0">
              <w:rPr>
                <w:rFonts w:ascii="宋体" w:hAnsi="宋体" w:cs="宋体" w:hint="eastAsia"/>
                <w:kern w:val="0"/>
                <w:sz w:val="18"/>
                <w:szCs w:val="18"/>
              </w:rPr>
              <w:t>26</w:t>
            </w:r>
          </w:p>
        </w:tc>
        <w:tc>
          <w:tcPr>
            <w:tcW w:w="352" w:type="pct"/>
            <w:shd w:val="clear" w:color="auto" w:fill="auto"/>
            <w:vAlign w:val="center"/>
          </w:tcPr>
          <w:p w14:paraId="4C63E360" w14:textId="77777777" w:rsidR="001A5AE3" w:rsidRPr="00ED2EF0" w:rsidRDefault="001A5AE3" w:rsidP="00DE76EA">
            <w:pPr>
              <w:widowControl/>
              <w:jc w:val="center"/>
              <w:rPr>
                <w:rFonts w:ascii="宋体" w:hAnsi="宋体" w:cs="宋体"/>
                <w:kern w:val="0"/>
                <w:sz w:val="18"/>
                <w:szCs w:val="18"/>
              </w:rPr>
            </w:pPr>
            <w:r w:rsidRPr="00ED2EF0">
              <w:rPr>
                <w:rFonts w:ascii="宋体" w:hAnsi="宋体" w:cs="宋体" w:hint="eastAsia"/>
                <w:kern w:val="0"/>
                <w:sz w:val="18"/>
                <w:szCs w:val="18"/>
              </w:rPr>
              <w:t>6</w:t>
            </w:r>
          </w:p>
        </w:tc>
        <w:tc>
          <w:tcPr>
            <w:tcW w:w="367" w:type="pct"/>
            <w:shd w:val="clear" w:color="auto" w:fill="auto"/>
            <w:vAlign w:val="center"/>
          </w:tcPr>
          <w:p w14:paraId="2F16AF38" w14:textId="77777777" w:rsidR="001A5AE3" w:rsidRPr="00ED2EF0" w:rsidRDefault="001A5AE3" w:rsidP="00DE76EA">
            <w:pPr>
              <w:widowControl/>
              <w:jc w:val="center"/>
              <w:rPr>
                <w:rFonts w:ascii="宋体" w:hAnsi="宋体"/>
                <w:color w:val="000000" w:themeColor="text1"/>
                <w:kern w:val="0"/>
                <w:sz w:val="18"/>
                <w:szCs w:val="18"/>
              </w:rPr>
            </w:pPr>
            <w:r w:rsidRPr="00ED2EF0">
              <w:rPr>
                <w:rFonts w:ascii="宋体" w:hAnsi="宋体" w:hint="eastAsia"/>
                <w:color w:val="000000" w:themeColor="text1"/>
                <w:kern w:val="0"/>
                <w:sz w:val="18"/>
                <w:szCs w:val="18"/>
              </w:rPr>
              <w:t>2</w:t>
            </w:r>
          </w:p>
        </w:tc>
      </w:tr>
      <w:tr w:rsidR="001A5AE3" w:rsidRPr="00ED2EF0" w14:paraId="24D32011" w14:textId="77777777" w:rsidTr="00601DD9">
        <w:trPr>
          <w:trHeight w:val="409"/>
        </w:trPr>
        <w:tc>
          <w:tcPr>
            <w:tcW w:w="546" w:type="pct"/>
            <w:shd w:val="clear" w:color="auto" w:fill="auto"/>
            <w:vAlign w:val="center"/>
          </w:tcPr>
          <w:p w14:paraId="4A66A381" w14:textId="77777777" w:rsidR="001A5AE3" w:rsidRPr="00ED2EF0" w:rsidRDefault="001A5AE3" w:rsidP="00DE76EA">
            <w:pPr>
              <w:widowControl/>
              <w:jc w:val="center"/>
              <w:rPr>
                <w:rFonts w:ascii="宋体" w:hAnsi="宋体" w:cs="宋体"/>
                <w:kern w:val="0"/>
                <w:sz w:val="18"/>
                <w:szCs w:val="18"/>
              </w:rPr>
            </w:pPr>
            <w:r w:rsidRPr="00ED2EF0">
              <w:rPr>
                <w:rFonts w:ascii="宋体" w:hAnsi="宋体" w:cs="宋体"/>
                <w:kern w:val="0"/>
                <w:sz w:val="18"/>
                <w:szCs w:val="18"/>
              </w:rPr>
              <w:lastRenderedPageBreak/>
              <w:t>实践课程</w:t>
            </w:r>
          </w:p>
        </w:tc>
        <w:tc>
          <w:tcPr>
            <w:tcW w:w="912" w:type="pct"/>
            <w:shd w:val="clear" w:color="auto" w:fill="auto"/>
            <w:vAlign w:val="center"/>
          </w:tcPr>
          <w:p w14:paraId="5E9B663A" w14:textId="77777777" w:rsidR="001A5AE3" w:rsidRPr="00ED2EF0" w:rsidRDefault="001A5AE3" w:rsidP="00DE76EA">
            <w:pPr>
              <w:jc w:val="center"/>
              <w:rPr>
                <w:rFonts w:ascii="宋体" w:hAnsi="宋体" w:cs="宋体"/>
                <w:kern w:val="0"/>
                <w:sz w:val="18"/>
                <w:szCs w:val="18"/>
              </w:rPr>
            </w:pPr>
            <w:r w:rsidRPr="00ED2EF0">
              <w:rPr>
                <w:rFonts w:ascii="宋体" w:hAnsi="宋体" w:cs="宋体" w:hint="eastAsia"/>
                <w:kern w:val="0"/>
                <w:sz w:val="18"/>
                <w:szCs w:val="18"/>
              </w:rPr>
              <w:t>智能装备与系统专业综合实验</w:t>
            </w:r>
          </w:p>
        </w:tc>
        <w:tc>
          <w:tcPr>
            <w:tcW w:w="509" w:type="pct"/>
            <w:shd w:val="clear" w:color="auto" w:fill="auto"/>
            <w:vAlign w:val="center"/>
          </w:tcPr>
          <w:p w14:paraId="0AAD9B29" w14:textId="77777777" w:rsidR="001A5AE3" w:rsidRPr="00ED2EF0" w:rsidRDefault="001A5AE3" w:rsidP="00DE76EA">
            <w:pPr>
              <w:rPr>
                <w:rFonts w:ascii="宋体" w:hAnsi="宋体" w:cs="宋体"/>
                <w:kern w:val="0"/>
                <w:sz w:val="18"/>
                <w:szCs w:val="18"/>
              </w:rPr>
            </w:pPr>
            <w:r w:rsidRPr="00ED2EF0">
              <w:rPr>
                <w:rFonts w:ascii="宋体" w:hAnsi="宋体" w:cs="宋体"/>
                <w:kern w:val="0"/>
                <w:sz w:val="18"/>
                <w:szCs w:val="18"/>
              </w:rPr>
              <w:t>P418002B</w:t>
            </w:r>
          </w:p>
        </w:tc>
        <w:tc>
          <w:tcPr>
            <w:tcW w:w="535" w:type="pct"/>
            <w:shd w:val="clear" w:color="auto" w:fill="auto"/>
            <w:vAlign w:val="center"/>
          </w:tcPr>
          <w:p w14:paraId="41263070" w14:textId="77777777" w:rsidR="001A5AE3" w:rsidRPr="00ED2EF0" w:rsidRDefault="001A5AE3" w:rsidP="00DE76EA">
            <w:pPr>
              <w:jc w:val="center"/>
              <w:rPr>
                <w:rFonts w:ascii="宋体" w:hAnsi="宋体" w:cs="宋体"/>
                <w:kern w:val="0"/>
                <w:sz w:val="18"/>
                <w:szCs w:val="18"/>
              </w:rPr>
            </w:pPr>
            <w:r w:rsidRPr="00ED2EF0">
              <w:rPr>
                <w:rFonts w:ascii="宋体" w:hAnsi="宋体" w:cs="宋体"/>
                <w:kern w:val="0"/>
                <w:sz w:val="18"/>
                <w:szCs w:val="18"/>
              </w:rPr>
              <w:t>必</w:t>
            </w:r>
          </w:p>
        </w:tc>
        <w:tc>
          <w:tcPr>
            <w:tcW w:w="623" w:type="pct"/>
            <w:shd w:val="clear" w:color="auto" w:fill="auto"/>
            <w:vAlign w:val="center"/>
          </w:tcPr>
          <w:p w14:paraId="711D0988" w14:textId="77777777" w:rsidR="001A5AE3" w:rsidRPr="00ED2EF0" w:rsidRDefault="001A5AE3" w:rsidP="00DE76EA">
            <w:pPr>
              <w:jc w:val="center"/>
              <w:rPr>
                <w:rFonts w:ascii="宋体" w:hAnsi="宋体" w:cs="宋体"/>
                <w:kern w:val="0"/>
                <w:sz w:val="18"/>
                <w:szCs w:val="18"/>
              </w:rPr>
            </w:pPr>
            <w:r w:rsidRPr="00ED2EF0">
              <w:rPr>
                <w:rFonts w:ascii="宋体" w:hAnsi="宋体" w:cs="宋体"/>
                <w:kern w:val="0"/>
                <w:sz w:val="18"/>
                <w:szCs w:val="18"/>
              </w:rPr>
              <w:t>百分制</w:t>
            </w:r>
          </w:p>
        </w:tc>
        <w:tc>
          <w:tcPr>
            <w:tcW w:w="372" w:type="pct"/>
            <w:shd w:val="clear" w:color="auto" w:fill="auto"/>
            <w:vAlign w:val="center"/>
          </w:tcPr>
          <w:p w14:paraId="0203A63D" w14:textId="77777777" w:rsidR="001A5AE3" w:rsidRPr="00ED2EF0" w:rsidRDefault="001A5AE3" w:rsidP="00DE76EA">
            <w:pPr>
              <w:widowControl/>
              <w:jc w:val="center"/>
              <w:rPr>
                <w:rFonts w:ascii="宋体" w:hAnsi="宋体" w:cs="宋体"/>
                <w:kern w:val="0"/>
                <w:sz w:val="18"/>
                <w:szCs w:val="18"/>
              </w:rPr>
            </w:pPr>
            <w:r>
              <w:rPr>
                <w:rFonts w:ascii="宋体" w:hAnsi="宋体" w:cs="宋体"/>
                <w:kern w:val="0"/>
                <w:sz w:val="18"/>
                <w:szCs w:val="18"/>
              </w:rPr>
              <w:t>1</w:t>
            </w:r>
          </w:p>
        </w:tc>
        <w:tc>
          <w:tcPr>
            <w:tcW w:w="380" w:type="pct"/>
            <w:shd w:val="clear" w:color="auto" w:fill="auto"/>
            <w:vAlign w:val="center"/>
          </w:tcPr>
          <w:p w14:paraId="610D2123" w14:textId="77777777" w:rsidR="001A5AE3" w:rsidRPr="00ED2EF0" w:rsidRDefault="001A5AE3" w:rsidP="00DE76EA">
            <w:pPr>
              <w:widowControl/>
              <w:jc w:val="center"/>
              <w:rPr>
                <w:rFonts w:ascii="宋体" w:hAnsi="宋体" w:cs="宋体"/>
                <w:kern w:val="0"/>
                <w:sz w:val="18"/>
                <w:szCs w:val="18"/>
              </w:rPr>
            </w:pPr>
            <w:r w:rsidRPr="00ED2EF0">
              <w:rPr>
                <w:rFonts w:ascii="宋体" w:hAnsi="宋体" w:cs="宋体" w:hint="eastAsia"/>
                <w:kern w:val="0"/>
                <w:sz w:val="18"/>
                <w:szCs w:val="18"/>
              </w:rPr>
              <w:t>32</w:t>
            </w:r>
          </w:p>
        </w:tc>
        <w:tc>
          <w:tcPr>
            <w:tcW w:w="406" w:type="pct"/>
            <w:shd w:val="clear" w:color="auto" w:fill="auto"/>
            <w:vAlign w:val="center"/>
          </w:tcPr>
          <w:p w14:paraId="4FBD37A6" w14:textId="77777777" w:rsidR="001A5AE3" w:rsidRPr="00ED2EF0" w:rsidRDefault="001A5AE3" w:rsidP="00DE76EA">
            <w:pPr>
              <w:widowControl/>
              <w:jc w:val="center"/>
              <w:rPr>
                <w:rFonts w:ascii="宋体" w:hAnsi="宋体" w:cs="宋体"/>
                <w:kern w:val="0"/>
                <w:sz w:val="18"/>
                <w:szCs w:val="18"/>
              </w:rPr>
            </w:pPr>
            <w:r w:rsidRPr="00ED2EF0">
              <w:rPr>
                <w:rFonts w:ascii="宋体" w:hAnsi="宋体" w:cs="宋体" w:hint="eastAsia"/>
                <w:kern w:val="0"/>
                <w:sz w:val="18"/>
                <w:szCs w:val="18"/>
              </w:rPr>
              <w:t>0</w:t>
            </w:r>
          </w:p>
        </w:tc>
        <w:tc>
          <w:tcPr>
            <w:tcW w:w="352" w:type="pct"/>
            <w:shd w:val="clear" w:color="auto" w:fill="auto"/>
            <w:vAlign w:val="center"/>
          </w:tcPr>
          <w:p w14:paraId="290CB66B" w14:textId="77777777" w:rsidR="001A5AE3" w:rsidRPr="00ED2EF0" w:rsidRDefault="001A5AE3" w:rsidP="00DE76EA">
            <w:pPr>
              <w:widowControl/>
              <w:jc w:val="center"/>
              <w:rPr>
                <w:rFonts w:ascii="宋体" w:hAnsi="宋体" w:cs="宋体"/>
                <w:kern w:val="0"/>
                <w:sz w:val="18"/>
                <w:szCs w:val="18"/>
              </w:rPr>
            </w:pPr>
            <w:r w:rsidRPr="00ED2EF0">
              <w:rPr>
                <w:rFonts w:ascii="宋体" w:hAnsi="宋体" w:cs="宋体" w:hint="eastAsia"/>
                <w:kern w:val="0"/>
                <w:sz w:val="18"/>
                <w:szCs w:val="18"/>
              </w:rPr>
              <w:t>32</w:t>
            </w:r>
          </w:p>
        </w:tc>
        <w:tc>
          <w:tcPr>
            <w:tcW w:w="367" w:type="pct"/>
            <w:shd w:val="clear" w:color="auto" w:fill="auto"/>
            <w:vAlign w:val="center"/>
          </w:tcPr>
          <w:p w14:paraId="67BEFBEA" w14:textId="77777777" w:rsidR="001A5AE3" w:rsidRPr="00ED2EF0" w:rsidRDefault="001A5AE3" w:rsidP="00DE76EA">
            <w:pPr>
              <w:widowControl/>
              <w:jc w:val="center"/>
              <w:rPr>
                <w:rFonts w:ascii="宋体" w:hAnsi="宋体"/>
                <w:color w:val="000000" w:themeColor="text1"/>
                <w:kern w:val="0"/>
                <w:sz w:val="18"/>
                <w:szCs w:val="18"/>
              </w:rPr>
            </w:pPr>
            <w:r>
              <w:rPr>
                <w:rFonts w:ascii="宋体" w:hAnsi="宋体"/>
                <w:color w:val="000000" w:themeColor="text1"/>
                <w:kern w:val="0"/>
                <w:sz w:val="18"/>
                <w:szCs w:val="18"/>
              </w:rPr>
              <w:t>3</w:t>
            </w:r>
          </w:p>
        </w:tc>
      </w:tr>
    </w:tbl>
    <w:p w14:paraId="3963B756" w14:textId="77777777" w:rsidR="001A5AE3" w:rsidRDefault="001A5AE3" w:rsidP="001A5AE3">
      <w:pPr>
        <w:pStyle w:val="a9"/>
        <w:spacing w:line="300" w:lineRule="auto"/>
        <w:ind w:leftChars="0" w:left="0"/>
        <w:outlineLvl w:val="0"/>
        <w:rPr>
          <w:rFonts w:ascii="黑体" w:eastAsia="黑体"/>
        </w:rPr>
      </w:pPr>
    </w:p>
    <w:p w14:paraId="6064622D" w14:textId="01C68EDF" w:rsidR="001A5AE3" w:rsidRDefault="001A5AE3" w:rsidP="001A5AE3">
      <w:pPr>
        <w:pStyle w:val="a9"/>
        <w:spacing w:line="300" w:lineRule="auto"/>
        <w:ind w:leftChars="0" w:left="0" w:firstLineChars="200" w:firstLine="480"/>
        <w:outlineLvl w:val="0"/>
        <w:rPr>
          <w:rFonts w:ascii="黑体" w:eastAsia="黑体"/>
        </w:rPr>
      </w:pPr>
      <w:r>
        <w:rPr>
          <w:rFonts w:ascii="黑体" w:eastAsia="黑体" w:hint="eastAsia"/>
        </w:rPr>
        <w:t>附：课程简介</w:t>
      </w:r>
    </w:p>
    <w:p w14:paraId="061745AC" w14:textId="77777777" w:rsidR="001A5AE3" w:rsidRPr="00937E5D" w:rsidRDefault="001A5AE3" w:rsidP="001A5AE3">
      <w:pPr>
        <w:pStyle w:val="a9"/>
        <w:tabs>
          <w:tab w:val="left" w:pos="720"/>
        </w:tabs>
        <w:spacing w:line="300" w:lineRule="auto"/>
        <w:ind w:leftChars="0" w:left="0" w:firstLineChars="200" w:firstLine="482"/>
        <w:rPr>
          <w:rFonts w:ascii="宋体" w:hAnsi="宋体"/>
          <w:b/>
          <w:bCs/>
          <w:szCs w:val="21"/>
        </w:rPr>
      </w:pPr>
      <w:r w:rsidRPr="00937E5D">
        <w:rPr>
          <w:rFonts w:ascii="宋体" w:hAnsi="宋体" w:hint="eastAsia"/>
          <w:b/>
          <w:bCs/>
          <w:szCs w:val="21"/>
        </w:rPr>
        <w:t>1.</w:t>
      </w:r>
      <w:r w:rsidRPr="00937E5D">
        <w:rPr>
          <w:rFonts w:ascii="宋体" w:hAnsi="宋体"/>
          <w:b/>
          <w:bCs/>
          <w:szCs w:val="21"/>
        </w:rPr>
        <w:t>机器学习</w:t>
      </w:r>
    </w:p>
    <w:p w14:paraId="45D88B7C" w14:textId="77777777" w:rsidR="001A5AE3" w:rsidRDefault="001A5AE3" w:rsidP="001A5AE3">
      <w:pPr>
        <w:spacing w:line="300" w:lineRule="auto"/>
        <w:ind w:firstLineChars="200" w:firstLine="420"/>
        <w:rPr>
          <w:rFonts w:cs="宋体"/>
          <w:color w:val="000000"/>
        </w:rPr>
      </w:pPr>
      <w:r>
        <w:rPr>
          <w:rFonts w:cs="宋体" w:hint="eastAsia"/>
          <w:color w:val="000000"/>
        </w:rPr>
        <w:t>本课程的主要任务是通过课堂教学、实验教学等环节培养学生的创新意识与能力和人工智能工程科学知识的应用能力，浅入深引导学生逐步掌握人工智能应用到自己学科领域的方法，培养学生的探索和创新精神，提高学生的动手和解决问题的能力，助力学生对本专业复杂工程问题进行性格数据分析和数据预测等，支撑毕业要求中的相应指标点。</w:t>
      </w:r>
    </w:p>
    <w:p w14:paraId="1F6BF023" w14:textId="77777777" w:rsidR="001A5AE3" w:rsidRDefault="001A5AE3" w:rsidP="001A5AE3">
      <w:pPr>
        <w:spacing w:after="120" w:line="300" w:lineRule="auto"/>
        <w:ind w:firstLine="200"/>
        <w:rPr>
          <w:rFonts w:cs="宋体"/>
          <w:color w:val="000000"/>
        </w:rPr>
      </w:pPr>
      <w:r>
        <w:rPr>
          <w:rFonts w:cs="宋体" w:hint="eastAsia"/>
          <w:color w:val="000000"/>
        </w:rPr>
        <w:t>本课程主要内容包括：模型评估与选择、线性模型、决策树、神经网络、支持向量机、贝叶斯分类器和聚类等。</w:t>
      </w:r>
    </w:p>
    <w:p w14:paraId="0AE82B43" w14:textId="77777777" w:rsidR="001A5AE3" w:rsidRPr="00937E5D" w:rsidRDefault="001A5AE3" w:rsidP="001A5AE3">
      <w:pPr>
        <w:pStyle w:val="a9"/>
        <w:tabs>
          <w:tab w:val="left" w:pos="720"/>
        </w:tabs>
        <w:spacing w:line="300" w:lineRule="auto"/>
        <w:ind w:leftChars="0" w:left="0" w:firstLineChars="200" w:firstLine="482"/>
        <w:rPr>
          <w:rFonts w:ascii="宋体" w:hAnsi="宋体"/>
          <w:b/>
          <w:bCs/>
          <w:szCs w:val="21"/>
        </w:rPr>
      </w:pPr>
      <w:r>
        <w:rPr>
          <w:rFonts w:ascii="宋体" w:hAnsi="宋体"/>
          <w:b/>
          <w:bCs/>
          <w:szCs w:val="21"/>
        </w:rPr>
        <w:t>2</w:t>
      </w:r>
      <w:r w:rsidRPr="00937E5D">
        <w:rPr>
          <w:rFonts w:ascii="宋体" w:hAnsi="宋体" w:hint="eastAsia"/>
          <w:b/>
          <w:bCs/>
          <w:szCs w:val="21"/>
        </w:rPr>
        <w:t>.自动控制原理I</w:t>
      </w:r>
    </w:p>
    <w:p w14:paraId="07D053D4" w14:textId="77777777" w:rsidR="001A5AE3" w:rsidRPr="00937E5D" w:rsidRDefault="001A5AE3" w:rsidP="001A5AE3">
      <w:pPr>
        <w:pStyle w:val="a9"/>
        <w:spacing w:after="0" w:line="300" w:lineRule="auto"/>
        <w:ind w:leftChars="0" w:left="0" w:firstLineChars="200" w:firstLine="480"/>
        <w:rPr>
          <w:rFonts w:ascii="宋体" w:hAnsi="宋体"/>
          <w:szCs w:val="21"/>
        </w:rPr>
      </w:pPr>
      <w:r w:rsidRPr="00937E5D">
        <w:rPr>
          <w:rFonts w:ascii="宋体" w:hAnsi="宋体" w:hint="eastAsia"/>
          <w:szCs w:val="21"/>
        </w:rPr>
        <w:t>本课程的目标是，掌握控制系统分析与设计需要的数学基础；掌握控制系统分析与设计的基本原理，并进行控制系统的性能分析和校正设计；通过实践性教学环节和研究型学习环节，掌握课程常用的计算机软硬件技术，能够理解实际控制系统组成及软硬件选择的局限性。本课程的主要任务是通过课堂教学、实验、专题研讨等环节培养学生自动控制理论知识的应用能力和创新意识，使学生理解自动控制理论的基本概念和基本原理，掌握自动控制的基本理论及其分析和设计方法。</w:t>
      </w:r>
    </w:p>
    <w:p w14:paraId="5E2C9F1D" w14:textId="77777777" w:rsidR="001A5AE3" w:rsidRDefault="001A5AE3" w:rsidP="001A5AE3">
      <w:pPr>
        <w:pStyle w:val="a9"/>
        <w:spacing w:line="300" w:lineRule="auto"/>
        <w:ind w:leftChars="0" w:left="0" w:firstLineChars="200" w:firstLine="480"/>
        <w:rPr>
          <w:rFonts w:ascii="宋体" w:hAnsi="宋体"/>
          <w:szCs w:val="21"/>
        </w:rPr>
      </w:pPr>
      <w:r w:rsidRPr="00937E5D">
        <w:rPr>
          <w:rFonts w:ascii="宋体" w:hAnsi="宋体" w:hint="eastAsia"/>
          <w:szCs w:val="21"/>
        </w:rPr>
        <w:t>具体内容包括：控制系统的一般概念，控制系统的数学模型，时域分析法，根轨迹法，频率法，控制系统的校正，采样系统分析，实验，专题研究。</w:t>
      </w:r>
    </w:p>
    <w:p w14:paraId="70E11717" w14:textId="77777777" w:rsidR="001A5AE3" w:rsidRPr="00937E5D" w:rsidRDefault="001A5AE3" w:rsidP="001A5AE3">
      <w:pPr>
        <w:pStyle w:val="a9"/>
        <w:tabs>
          <w:tab w:val="left" w:pos="720"/>
        </w:tabs>
        <w:spacing w:line="300" w:lineRule="auto"/>
        <w:ind w:leftChars="0" w:left="0" w:firstLineChars="200" w:firstLine="482"/>
        <w:rPr>
          <w:rFonts w:ascii="宋体" w:hAnsi="宋体"/>
          <w:b/>
          <w:bCs/>
          <w:szCs w:val="21"/>
        </w:rPr>
      </w:pPr>
      <w:r w:rsidRPr="00937E5D">
        <w:rPr>
          <w:rFonts w:ascii="宋体" w:hAnsi="宋体" w:hint="eastAsia"/>
          <w:b/>
          <w:bCs/>
          <w:szCs w:val="21"/>
        </w:rPr>
        <w:t>3.机器人技术与应用</w:t>
      </w:r>
    </w:p>
    <w:p w14:paraId="063FBB5B" w14:textId="77777777" w:rsidR="001A5AE3" w:rsidRDefault="001A5AE3" w:rsidP="001A5AE3">
      <w:pPr>
        <w:pStyle w:val="a9"/>
        <w:spacing w:line="300" w:lineRule="auto"/>
        <w:ind w:leftChars="0" w:left="0" w:firstLineChars="200" w:firstLine="480"/>
        <w:rPr>
          <w:rFonts w:cs="宋体"/>
          <w:color w:val="000000"/>
        </w:rPr>
      </w:pPr>
      <w:r>
        <w:rPr>
          <w:rFonts w:cs="宋体" w:hint="eastAsia"/>
          <w:color w:val="000000"/>
        </w:rPr>
        <w:t>本课程</w:t>
      </w:r>
      <w:r w:rsidRPr="00937E5D">
        <w:rPr>
          <w:rFonts w:cs="宋体" w:hint="eastAsia"/>
          <w:color w:val="000000"/>
        </w:rPr>
        <w:t>旨在培养学生掌握机器人技术的基本理论、知识和应用技能。该课程涵盖了从机器人设计、驱动控制到系统分析的多方面内容，重点发展学生的系统工程知识应用能力和创新意识。课程的主要内容包括：机器人技术概述，机器人运动学，机器人的机械设计原理，三维建模软件的使用，机器人的运动控制，常用电机原理及驱动器，传感器技术和机器视觉。课程通过结合理论讲授和实际操作，强化学生的实践能力和团队协作精神，使学生能系统地解决复杂的工程问题，同时提高对工程伦理和社会责任的认识。</w:t>
      </w:r>
    </w:p>
    <w:p w14:paraId="5603380C" w14:textId="77777777" w:rsidR="001A5AE3" w:rsidRPr="00937E5D" w:rsidRDefault="001A5AE3" w:rsidP="001A5AE3">
      <w:pPr>
        <w:pStyle w:val="a9"/>
        <w:tabs>
          <w:tab w:val="left" w:pos="720"/>
        </w:tabs>
        <w:spacing w:line="300" w:lineRule="auto"/>
        <w:ind w:leftChars="0" w:left="0" w:firstLineChars="200" w:firstLine="482"/>
        <w:rPr>
          <w:rFonts w:ascii="宋体" w:hAnsi="宋体"/>
          <w:b/>
          <w:bCs/>
          <w:szCs w:val="21"/>
        </w:rPr>
      </w:pPr>
      <w:r w:rsidRPr="00937E5D">
        <w:rPr>
          <w:rFonts w:ascii="宋体" w:hAnsi="宋体" w:hint="eastAsia"/>
          <w:b/>
          <w:bCs/>
          <w:szCs w:val="21"/>
        </w:rPr>
        <w:t>4.</w:t>
      </w:r>
      <w:r w:rsidRPr="00937E5D">
        <w:rPr>
          <w:rFonts w:ascii="宋体" w:hAnsi="宋体"/>
          <w:b/>
          <w:bCs/>
          <w:szCs w:val="21"/>
        </w:rPr>
        <w:t>数据挖掘与分析</w:t>
      </w:r>
    </w:p>
    <w:p w14:paraId="548A01B8" w14:textId="77777777" w:rsidR="001A5AE3" w:rsidRPr="00937E5D" w:rsidRDefault="001A5AE3" w:rsidP="001A5AE3">
      <w:pPr>
        <w:pStyle w:val="a9"/>
        <w:spacing w:after="0" w:line="300" w:lineRule="auto"/>
        <w:ind w:leftChars="0" w:left="0" w:firstLineChars="200" w:firstLine="480"/>
        <w:rPr>
          <w:rFonts w:ascii="宋体" w:hAnsi="宋体"/>
          <w:szCs w:val="21"/>
        </w:rPr>
      </w:pPr>
      <w:r w:rsidRPr="00937E5D">
        <w:rPr>
          <w:rFonts w:ascii="宋体" w:hAnsi="宋体" w:hint="eastAsia"/>
          <w:szCs w:val="21"/>
        </w:rPr>
        <w:t>本课程是智能装备与系统专业本科生的</w:t>
      </w:r>
      <w:r w:rsidRPr="00937E5D">
        <w:rPr>
          <w:rFonts w:ascii="宋体" w:hAnsi="宋体"/>
          <w:szCs w:val="21"/>
        </w:rPr>
        <w:t>信息能力</w:t>
      </w:r>
      <w:r w:rsidRPr="00937E5D">
        <w:rPr>
          <w:rFonts w:ascii="宋体" w:hAnsi="宋体" w:hint="eastAsia"/>
          <w:szCs w:val="21"/>
        </w:rPr>
        <w:t>必修</w:t>
      </w:r>
      <w:r w:rsidRPr="00937E5D">
        <w:rPr>
          <w:rFonts w:ascii="宋体" w:hAnsi="宋体"/>
          <w:szCs w:val="21"/>
        </w:rPr>
        <w:t>课程</w:t>
      </w:r>
      <w:r w:rsidRPr="00937E5D">
        <w:rPr>
          <w:rFonts w:ascii="宋体" w:hAnsi="宋体" w:hint="eastAsia"/>
          <w:szCs w:val="21"/>
        </w:rPr>
        <w:t>。课程的任务是综合机器学习、统计理论和人工智能，讲授数据挖掘与分析的基础理论和常用方法。</w:t>
      </w:r>
      <w:r w:rsidRPr="00937E5D">
        <w:rPr>
          <w:rFonts w:ascii="宋体" w:hAnsi="宋体" w:hint="eastAsia"/>
          <w:szCs w:val="21"/>
        </w:rPr>
        <w:lastRenderedPageBreak/>
        <w:t>通过本课程的学习，学生应掌握数据处理与挖掘的基本概念和方法，以实现数据挖掘、分析、决策的基本目标，包括掌握典型数据挖掘和分析方法，并能利用现代软件和工具分析和处理数据。课程注重培养学生对实际工程中的数据进行抽象建模、挖掘处理和分析决策的能力。</w:t>
      </w:r>
    </w:p>
    <w:p w14:paraId="4D70D61F" w14:textId="77777777" w:rsidR="001A5AE3" w:rsidRPr="00937E5D" w:rsidRDefault="001A5AE3" w:rsidP="001A5AE3">
      <w:pPr>
        <w:pStyle w:val="a9"/>
        <w:spacing w:line="300" w:lineRule="auto"/>
        <w:ind w:leftChars="0" w:left="0" w:firstLineChars="200" w:firstLine="480"/>
        <w:rPr>
          <w:rFonts w:ascii="宋体" w:hAnsi="宋体"/>
          <w:szCs w:val="21"/>
        </w:rPr>
      </w:pPr>
      <w:r w:rsidRPr="00937E5D">
        <w:rPr>
          <w:rFonts w:ascii="宋体" w:hAnsi="宋体" w:hint="eastAsia"/>
          <w:szCs w:val="21"/>
        </w:rPr>
        <w:t>课程内容主要包括：数据预处理与可视化；数据统计、关联、回归等挖掘方法；数据分类、预测、聚类等分析方法；数据软件工具的应用与案例实践。</w:t>
      </w:r>
    </w:p>
    <w:p w14:paraId="4E82C420" w14:textId="323DA3ED" w:rsidR="001A5AE3" w:rsidRPr="00937E5D" w:rsidRDefault="001A5AE3" w:rsidP="001A5AE3">
      <w:pPr>
        <w:widowControl/>
        <w:ind w:firstLineChars="200" w:firstLine="422"/>
        <w:jc w:val="left"/>
        <w:rPr>
          <w:rFonts w:ascii="宋体" w:hAnsi="宋体"/>
          <w:b/>
          <w:bCs/>
          <w:szCs w:val="21"/>
        </w:rPr>
      </w:pPr>
      <w:r w:rsidRPr="00937E5D">
        <w:rPr>
          <w:rFonts w:ascii="宋体" w:hAnsi="宋体" w:hint="eastAsia"/>
          <w:b/>
          <w:bCs/>
          <w:szCs w:val="21"/>
        </w:rPr>
        <w:t>5.传感器与检测技术</w:t>
      </w:r>
    </w:p>
    <w:p w14:paraId="09AAE5C2" w14:textId="77777777" w:rsidR="001A5AE3" w:rsidRPr="00937E5D" w:rsidRDefault="001A5AE3" w:rsidP="001A5AE3">
      <w:pPr>
        <w:pStyle w:val="a9"/>
        <w:spacing w:after="0" w:line="300" w:lineRule="auto"/>
        <w:ind w:leftChars="0" w:left="0" w:firstLineChars="200" w:firstLine="480"/>
        <w:rPr>
          <w:rFonts w:ascii="宋体" w:hAnsi="宋体"/>
          <w:szCs w:val="21"/>
        </w:rPr>
      </w:pPr>
      <w:r w:rsidRPr="00937E5D">
        <w:rPr>
          <w:rFonts w:ascii="宋体" w:hAnsi="宋体"/>
          <w:szCs w:val="21"/>
        </w:rPr>
        <w:t>本课程主要任务是培养学生多种传感器工作原理、结构、测量电路及其应用，掌握检测技术的基础知识，学习检测技术及传感测量电路，培养学生传感器原理分析、选型、标定与校准、检测信号调理及传感器综合应用能力。通过本课程的学习，学生可以掌握各种传感器的工作原理，了解传感器的发展趋势，为技术开发、科学研究和学术深造奠定基础。</w:t>
      </w:r>
    </w:p>
    <w:p w14:paraId="7C3CE6B1" w14:textId="77777777" w:rsidR="001A5AE3" w:rsidRDefault="001A5AE3" w:rsidP="001A5AE3">
      <w:pPr>
        <w:pStyle w:val="a9"/>
        <w:spacing w:line="300" w:lineRule="auto"/>
        <w:ind w:leftChars="0" w:left="0" w:firstLineChars="200" w:firstLine="480"/>
        <w:rPr>
          <w:rFonts w:ascii="宋体" w:hAnsi="宋体"/>
          <w:szCs w:val="21"/>
        </w:rPr>
      </w:pPr>
      <w:r w:rsidRPr="00937E5D">
        <w:rPr>
          <w:rFonts w:ascii="宋体" w:hAnsi="宋体"/>
          <w:szCs w:val="21"/>
        </w:rPr>
        <w:t>课程内容主要包括：传感器基本特性及设计原理；检测技术基础知识，传感器电路；多种传感器包括电阻式、电感式和电容式、热电偶、压电和霍尔、流量、超声波和红外、光电、化学等传感器；传感器综合应用设计。</w:t>
      </w:r>
    </w:p>
    <w:p w14:paraId="476AFC60" w14:textId="77777777" w:rsidR="001A5AE3" w:rsidRPr="00937E5D" w:rsidRDefault="001A5AE3" w:rsidP="001A5AE3">
      <w:pPr>
        <w:pStyle w:val="a9"/>
        <w:tabs>
          <w:tab w:val="left" w:pos="720"/>
        </w:tabs>
        <w:spacing w:line="300" w:lineRule="auto"/>
        <w:ind w:leftChars="0" w:left="0" w:firstLineChars="200" w:firstLine="482"/>
        <w:rPr>
          <w:rFonts w:ascii="宋体" w:hAnsi="宋体"/>
          <w:b/>
          <w:bCs/>
          <w:szCs w:val="21"/>
        </w:rPr>
      </w:pPr>
      <w:r w:rsidRPr="00937E5D">
        <w:rPr>
          <w:rFonts w:ascii="宋体" w:hAnsi="宋体" w:hint="eastAsia"/>
          <w:b/>
          <w:bCs/>
          <w:szCs w:val="21"/>
        </w:rPr>
        <w:t>6.智能装备与系统专业综合实验</w:t>
      </w:r>
    </w:p>
    <w:p w14:paraId="6E60D440" w14:textId="77777777" w:rsidR="001A5AE3" w:rsidRPr="00937E5D" w:rsidRDefault="001A5AE3" w:rsidP="001A5AE3">
      <w:pPr>
        <w:pStyle w:val="af7"/>
        <w:spacing w:before="0" w:beforeAutospacing="0" w:after="0" w:afterAutospacing="0" w:line="300" w:lineRule="auto"/>
        <w:ind w:firstLine="420"/>
        <w:jc w:val="both"/>
        <w:rPr>
          <w:rFonts w:cs="Times New Roman"/>
          <w:kern w:val="2"/>
          <w:sz w:val="21"/>
          <w:szCs w:val="21"/>
        </w:rPr>
      </w:pPr>
      <w:r w:rsidRPr="00937E5D">
        <w:rPr>
          <w:rFonts w:cs="Times New Roman" w:hint="eastAsia"/>
          <w:kern w:val="2"/>
          <w:sz w:val="21"/>
          <w:szCs w:val="21"/>
        </w:rPr>
        <w:t>本课程着重培养学生对双轮自平衡车、四轮激光雷达车等典型自动控制系统进行分析、设计、功能实现、评估、改进等方面的实践动手能力。通过本课程学习和实验，使学生加深对智能装备与系统领域复杂工程系统基本组成、基本原理、分析方法和功能实现的深入理解，锻炼学生面向复杂工程系统功能开发和综合调试的实践技能，培养学生知行合一的科学工作作风。</w:t>
      </w:r>
    </w:p>
    <w:p w14:paraId="13BB923D" w14:textId="77777777" w:rsidR="001A5AE3" w:rsidRDefault="001A5AE3" w:rsidP="001A5AE3">
      <w:pPr>
        <w:spacing w:line="300" w:lineRule="auto"/>
        <w:ind w:firstLine="420"/>
        <w:rPr>
          <w:rFonts w:ascii="宋体" w:hAnsi="宋体"/>
          <w:szCs w:val="21"/>
        </w:rPr>
      </w:pPr>
      <w:r w:rsidRPr="00937E5D">
        <w:rPr>
          <w:rFonts w:ascii="宋体" w:hAnsi="宋体" w:hint="eastAsia"/>
          <w:szCs w:val="21"/>
        </w:rPr>
        <w:t>具体内容包括：自平衡车控制综合实验，四轮激光雷达车控制综合实验。</w:t>
      </w:r>
    </w:p>
    <w:p w14:paraId="281C32D2" w14:textId="77777777" w:rsidR="001A5AE3" w:rsidRPr="001A5AE3" w:rsidRDefault="001A5AE3">
      <w:pPr>
        <w:ind w:firstLineChars="200" w:firstLine="480"/>
        <w:rPr>
          <w:rFonts w:asciiTheme="minorEastAsia" w:eastAsiaTheme="minorEastAsia" w:hAnsiTheme="minorEastAsia"/>
          <w:sz w:val="24"/>
          <w:szCs w:val="24"/>
        </w:rPr>
      </w:pPr>
    </w:p>
    <w:sectPr w:rsidR="001A5AE3" w:rsidRPr="001A5AE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D519D5" w14:textId="77777777" w:rsidR="00AC7185" w:rsidRDefault="00AC7185">
      <w:pPr>
        <w:spacing w:line="240" w:lineRule="auto"/>
      </w:pPr>
      <w:r>
        <w:separator/>
      </w:r>
    </w:p>
  </w:endnote>
  <w:endnote w:type="continuationSeparator" w:id="0">
    <w:p w14:paraId="3B8B13FD" w14:textId="77777777" w:rsidR="00AC7185" w:rsidRDefault="00AC71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84226E" w14:textId="77777777" w:rsidR="00AC7185" w:rsidRDefault="00AC7185">
      <w:r>
        <w:separator/>
      </w:r>
    </w:p>
  </w:footnote>
  <w:footnote w:type="continuationSeparator" w:id="0">
    <w:p w14:paraId="1725415C" w14:textId="77777777" w:rsidR="00AC7185" w:rsidRDefault="00AC71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B7053E"/>
    <w:multiLevelType w:val="singleLevel"/>
    <w:tmpl w:val="40B7053E"/>
    <w:lvl w:ilvl="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BlNmZkODFlN2Y3Y2E2YmRkMmJkZDk4OTY4ZTk5NWMifQ=="/>
  </w:docVars>
  <w:rsids>
    <w:rsidRoot w:val="00B27485"/>
    <w:rsid w:val="00037D91"/>
    <w:rsid w:val="00063DA4"/>
    <w:rsid w:val="00080D31"/>
    <w:rsid w:val="00093269"/>
    <w:rsid w:val="000A4194"/>
    <w:rsid w:val="000C6F04"/>
    <w:rsid w:val="000D1E64"/>
    <w:rsid w:val="000E1C41"/>
    <w:rsid w:val="000F5C44"/>
    <w:rsid w:val="00142410"/>
    <w:rsid w:val="00187A95"/>
    <w:rsid w:val="001A5AE3"/>
    <w:rsid w:val="00205C30"/>
    <w:rsid w:val="00241392"/>
    <w:rsid w:val="00254668"/>
    <w:rsid w:val="002C6901"/>
    <w:rsid w:val="002D7A39"/>
    <w:rsid w:val="002F3106"/>
    <w:rsid w:val="003215AD"/>
    <w:rsid w:val="00323E02"/>
    <w:rsid w:val="00370CFA"/>
    <w:rsid w:val="003777B6"/>
    <w:rsid w:val="00382D02"/>
    <w:rsid w:val="00383D0B"/>
    <w:rsid w:val="003A55DF"/>
    <w:rsid w:val="003C05B2"/>
    <w:rsid w:val="004302A9"/>
    <w:rsid w:val="004406EB"/>
    <w:rsid w:val="004D3C98"/>
    <w:rsid w:val="004F7BEE"/>
    <w:rsid w:val="00556E93"/>
    <w:rsid w:val="005773B8"/>
    <w:rsid w:val="006011C6"/>
    <w:rsid w:val="00601DD9"/>
    <w:rsid w:val="006101ED"/>
    <w:rsid w:val="00671CAD"/>
    <w:rsid w:val="00676E89"/>
    <w:rsid w:val="00690E6A"/>
    <w:rsid w:val="00741064"/>
    <w:rsid w:val="007B65AD"/>
    <w:rsid w:val="007C7C13"/>
    <w:rsid w:val="007F3DA4"/>
    <w:rsid w:val="00825286"/>
    <w:rsid w:val="00837BE8"/>
    <w:rsid w:val="008438F1"/>
    <w:rsid w:val="00847F97"/>
    <w:rsid w:val="0090242D"/>
    <w:rsid w:val="00947185"/>
    <w:rsid w:val="00952180"/>
    <w:rsid w:val="00A64C2B"/>
    <w:rsid w:val="00A820FE"/>
    <w:rsid w:val="00AA6B38"/>
    <w:rsid w:val="00AA7A11"/>
    <w:rsid w:val="00AB56DE"/>
    <w:rsid w:val="00AC7185"/>
    <w:rsid w:val="00B27485"/>
    <w:rsid w:val="00B35D63"/>
    <w:rsid w:val="00B47BD6"/>
    <w:rsid w:val="00BA180A"/>
    <w:rsid w:val="00BA4D05"/>
    <w:rsid w:val="00BE1C43"/>
    <w:rsid w:val="00BF6E85"/>
    <w:rsid w:val="00C36BE0"/>
    <w:rsid w:val="00C60D12"/>
    <w:rsid w:val="00C630F9"/>
    <w:rsid w:val="00C73BF2"/>
    <w:rsid w:val="00C76097"/>
    <w:rsid w:val="00CD4E1B"/>
    <w:rsid w:val="00CF4CC6"/>
    <w:rsid w:val="00D47404"/>
    <w:rsid w:val="00D50BF0"/>
    <w:rsid w:val="00D8663C"/>
    <w:rsid w:val="00DE094C"/>
    <w:rsid w:val="00DF402C"/>
    <w:rsid w:val="00DF6D5B"/>
    <w:rsid w:val="00E53DCE"/>
    <w:rsid w:val="00EA32BA"/>
    <w:rsid w:val="00ED332F"/>
    <w:rsid w:val="00EE58A8"/>
    <w:rsid w:val="00F62779"/>
    <w:rsid w:val="00FA7CD6"/>
    <w:rsid w:val="00FF128C"/>
    <w:rsid w:val="01C47B75"/>
    <w:rsid w:val="13BA6CB2"/>
    <w:rsid w:val="1B617E5D"/>
    <w:rsid w:val="32513718"/>
    <w:rsid w:val="3EE43B8E"/>
    <w:rsid w:val="480915FF"/>
    <w:rsid w:val="497C14D8"/>
    <w:rsid w:val="75FF61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397F43"/>
  <w15:docId w15:val="{D5AAA5AA-92EB-44D3-8D93-FBB4BB709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qFormat="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iPriority="0" w:unhideWhenUsed="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60" w:lineRule="auto"/>
      <w:jc w:val="both"/>
    </w:pPr>
    <w:rPr>
      <w:rFonts w:ascii="Calibri" w:eastAsia="宋体" w:hAnsi="Calibri" w:cs="Times New Roman"/>
      <w:kern w:val="2"/>
      <w:sz w:val="21"/>
      <w:szCs w:val="22"/>
    </w:rPr>
  </w:style>
  <w:style w:type="paragraph" w:styleId="1">
    <w:name w:val="heading 1"/>
    <w:basedOn w:val="a"/>
    <w:next w:val="a"/>
    <w:link w:val="10"/>
    <w:qFormat/>
    <w:pPr>
      <w:keepNext/>
      <w:keepLines/>
      <w:spacing w:before="340" w:after="330" w:line="576" w:lineRule="auto"/>
      <w:outlineLvl w:val="0"/>
    </w:pPr>
    <w:rPr>
      <w:rFonts w:cs="宋体"/>
      <w:b/>
      <w:kern w:val="44"/>
      <w:sz w:val="44"/>
      <w:szCs w:val="20"/>
    </w:rPr>
  </w:style>
  <w:style w:type="paragraph" w:styleId="2">
    <w:name w:val="heading 2"/>
    <w:basedOn w:val="a"/>
    <w:next w:val="a"/>
    <w:link w:val="20"/>
    <w:semiHidden/>
    <w:unhideWhenUsed/>
    <w:qFormat/>
    <w:pPr>
      <w:keepNext/>
      <w:keepLines/>
      <w:spacing w:before="260" w:after="260" w:line="415" w:lineRule="auto"/>
      <w:outlineLvl w:val="1"/>
    </w:pPr>
    <w:rPr>
      <w:rFonts w:ascii="Calibri Light" w:hAnsi="Calibri Light" w:cs="宋体"/>
      <w:b/>
      <w:kern w:val="0"/>
      <w:sz w:val="32"/>
      <w:szCs w:val="20"/>
    </w:rPr>
  </w:style>
  <w:style w:type="paragraph" w:styleId="3">
    <w:name w:val="heading 3"/>
    <w:basedOn w:val="a"/>
    <w:next w:val="a"/>
    <w:link w:val="30"/>
    <w:semiHidden/>
    <w:unhideWhenUsed/>
    <w:qFormat/>
    <w:pPr>
      <w:keepNext/>
      <w:keepLines/>
      <w:spacing w:before="260" w:after="260" w:line="410" w:lineRule="auto"/>
      <w:outlineLvl w:val="2"/>
    </w:pPr>
    <w:rPr>
      <w:rFonts w:ascii="Times New Roman" w:hAnsi="Times New Roman"/>
      <w:b/>
      <w:bCs/>
      <w:sz w:val="32"/>
      <w:szCs w:val="32"/>
      <w:lang w:val="zh-CN"/>
    </w:rPr>
  </w:style>
  <w:style w:type="paragraph" w:styleId="4">
    <w:name w:val="heading 4"/>
    <w:basedOn w:val="a"/>
    <w:next w:val="a"/>
    <w:link w:val="40"/>
    <w:semiHidden/>
    <w:unhideWhenUsed/>
    <w:qFormat/>
    <w:pPr>
      <w:keepNext/>
      <w:keepLines/>
      <w:spacing w:before="280" w:after="290" w:line="372" w:lineRule="auto"/>
      <w:outlineLvl w:val="3"/>
    </w:pPr>
    <w:rPr>
      <w:rFonts w:ascii="Arial" w:eastAsia="黑体" w:hAnsi="Arial"/>
      <w:b/>
      <w:bCs/>
      <w:sz w:val="28"/>
      <w:szCs w:val="28"/>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semiHidden/>
    <w:unhideWhenUsed/>
    <w:qFormat/>
    <w:pPr>
      <w:shd w:val="clear" w:color="auto" w:fill="000080"/>
      <w:spacing w:line="240" w:lineRule="auto"/>
    </w:pPr>
    <w:rPr>
      <w:rFonts w:ascii="Times New Roman" w:hAnsi="Times New Roman"/>
      <w:szCs w:val="24"/>
    </w:rPr>
  </w:style>
  <w:style w:type="paragraph" w:styleId="a5">
    <w:name w:val="annotation text"/>
    <w:basedOn w:val="a"/>
    <w:link w:val="a6"/>
    <w:semiHidden/>
    <w:unhideWhenUsed/>
    <w:qFormat/>
    <w:pPr>
      <w:spacing w:line="240" w:lineRule="auto"/>
      <w:jc w:val="left"/>
    </w:pPr>
    <w:rPr>
      <w:rFonts w:ascii="Times New Roman" w:hAnsi="Times New Roman"/>
      <w:szCs w:val="24"/>
    </w:rPr>
  </w:style>
  <w:style w:type="paragraph" w:styleId="a7">
    <w:name w:val="Body Text"/>
    <w:basedOn w:val="a"/>
    <w:link w:val="a8"/>
    <w:semiHidden/>
    <w:unhideWhenUsed/>
    <w:qFormat/>
    <w:pPr>
      <w:spacing w:line="20" w:lineRule="atLeast"/>
    </w:pPr>
    <w:rPr>
      <w:rFonts w:ascii="Times New Roman" w:hAnsi="Times New Roman"/>
      <w:sz w:val="18"/>
      <w:szCs w:val="24"/>
    </w:rPr>
  </w:style>
  <w:style w:type="paragraph" w:styleId="a9">
    <w:name w:val="Body Text Indent"/>
    <w:basedOn w:val="a"/>
    <w:link w:val="aa"/>
    <w:qFormat/>
    <w:pPr>
      <w:spacing w:after="120" w:line="240" w:lineRule="auto"/>
      <w:ind w:leftChars="200" w:left="420"/>
    </w:pPr>
    <w:rPr>
      <w:rFonts w:ascii="Times New Roman" w:hAnsi="Times New Roman"/>
      <w:kern w:val="0"/>
      <w:sz w:val="24"/>
      <w:szCs w:val="20"/>
    </w:rPr>
  </w:style>
  <w:style w:type="paragraph" w:styleId="21">
    <w:name w:val="Body Text Indent 2"/>
    <w:basedOn w:val="a"/>
    <w:link w:val="22"/>
    <w:semiHidden/>
    <w:unhideWhenUsed/>
    <w:qFormat/>
    <w:pPr>
      <w:spacing w:line="240" w:lineRule="auto"/>
      <w:ind w:firstLineChars="200" w:firstLine="420"/>
    </w:pPr>
    <w:rPr>
      <w:rFonts w:ascii="Times New Roman" w:hAnsi="Times New Roman"/>
      <w:szCs w:val="24"/>
    </w:rPr>
  </w:style>
  <w:style w:type="paragraph" w:styleId="ab">
    <w:name w:val="endnote text"/>
    <w:basedOn w:val="a"/>
    <w:link w:val="ac"/>
    <w:semiHidden/>
    <w:unhideWhenUsed/>
    <w:qFormat/>
    <w:pPr>
      <w:snapToGrid w:val="0"/>
      <w:spacing w:line="240" w:lineRule="auto"/>
      <w:jc w:val="left"/>
    </w:pPr>
    <w:rPr>
      <w:rFonts w:ascii="Times New Roman" w:hAnsi="Times New Roman"/>
      <w:szCs w:val="24"/>
    </w:rPr>
  </w:style>
  <w:style w:type="paragraph" w:styleId="ad">
    <w:name w:val="Balloon Text"/>
    <w:basedOn w:val="a"/>
    <w:link w:val="ae"/>
    <w:semiHidden/>
    <w:unhideWhenUsed/>
    <w:qFormat/>
    <w:pPr>
      <w:spacing w:line="240" w:lineRule="auto"/>
    </w:pPr>
    <w:rPr>
      <w:rFonts w:ascii="Times New Roman" w:hAnsi="Times New Roman"/>
      <w:sz w:val="18"/>
      <w:szCs w:val="18"/>
    </w:rPr>
  </w:style>
  <w:style w:type="paragraph" w:styleId="af">
    <w:name w:val="footer"/>
    <w:basedOn w:val="a"/>
    <w:link w:val="af0"/>
    <w:unhideWhenUsed/>
    <w:qFormat/>
    <w:pPr>
      <w:tabs>
        <w:tab w:val="center" w:pos="4153"/>
        <w:tab w:val="right" w:pos="8306"/>
      </w:tabs>
      <w:snapToGrid w:val="0"/>
      <w:spacing w:line="240" w:lineRule="auto"/>
      <w:jc w:val="left"/>
    </w:pPr>
    <w:rPr>
      <w:kern w:val="0"/>
      <w:sz w:val="18"/>
      <w:szCs w:val="20"/>
    </w:rPr>
  </w:style>
  <w:style w:type="paragraph" w:styleId="af1">
    <w:name w:val="header"/>
    <w:basedOn w:val="a"/>
    <w:link w:val="af2"/>
    <w:unhideWhenUsed/>
    <w:qFormat/>
    <w:pPr>
      <w:pBdr>
        <w:bottom w:val="single" w:sz="6" w:space="1" w:color="auto"/>
      </w:pBdr>
      <w:tabs>
        <w:tab w:val="center" w:pos="4153"/>
        <w:tab w:val="right" w:pos="8306"/>
      </w:tabs>
      <w:snapToGrid w:val="0"/>
      <w:spacing w:line="240" w:lineRule="auto"/>
      <w:jc w:val="center"/>
    </w:pPr>
    <w:rPr>
      <w:kern w:val="0"/>
      <w:sz w:val="18"/>
      <w:szCs w:val="20"/>
    </w:rPr>
  </w:style>
  <w:style w:type="paragraph" w:styleId="af3">
    <w:name w:val="footnote text"/>
    <w:basedOn w:val="a"/>
    <w:link w:val="af4"/>
    <w:semiHidden/>
    <w:unhideWhenUsed/>
    <w:qFormat/>
    <w:pPr>
      <w:snapToGrid w:val="0"/>
      <w:spacing w:line="240" w:lineRule="auto"/>
      <w:jc w:val="left"/>
    </w:pPr>
    <w:rPr>
      <w:rFonts w:ascii="Times New Roman" w:hAnsi="Times New Roman"/>
      <w:sz w:val="18"/>
      <w:szCs w:val="18"/>
    </w:rPr>
  </w:style>
  <w:style w:type="paragraph" w:styleId="31">
    <w:name w:val="Body Text Indent 3"/>
    <w:basedOn w:val="a"/>
    <w:link w:val="32"/>
    <w:semiHidden/>
    <w:unhideWhenUsed/>
    <w:qFormat/>
    <w:pPr>
      <w:ind w:firstLineChars="200" w:firstLine="480"/>
    </w:pPr>
    <w:rPr>
      <w:rFonts w:ascii="Times New Roman" w:hAnsi="Times New Roman"/>
      <w:color w:val="FF0000"/>
      <w:sz w:val="24"/>
      <w:szCs w:val="24"/>
    </w:rPr>
  </w:style>
  <w:style w:type="paragraph" w:styleId="af5">
    <w:name w:val="annotation subject"/>
    <w:basedOn w:val="a5"/>
    <w:next w:val="a5"/>
    <w:link w:val="af6"/>
    <w:semiHidden/>
    <w:unhideWhenUsed/>
    <w:qFormat/>
    <w:rPr>
      <w:b/>
      <w:bCs/>
    </w:rPr>
  </w:style>
  <w:style w:type="character" w:customStyle="1" w:styleId="aa">
    <w:name w:val="正文文本缩进 字符"/>
    <w:basedOn w:val="a0"/>
    <w:link w:val="a9"/>
    <w:qFormat/>
    <w:rPr>
      <w:rFonts w:ascii="Times New Roman" w:eastAsia="宋体" w:hAnsi="Times New Roman" w:cs="Times New Roman"/>
      <w:kern w:val="0"/>
      <w:sz w:val="24"/>
      <w:szCs w:val="20"/>
    </w:rPr>
  </w:style>
  <w:style w:type="character" w:customStyle="1" w:styleId="10">
    <w:name w:val="标题 1 字符"/>
    <w:basedOn w:val="a0"/>
    <w:link w:val="1"/>
    <w:qFormat/>
    <w:rPr>
      <w:rFonts w:ascii="Calibri" w:eastAsia="宋体" w:hAnsi="Calibri" w:cs="宋体"/>
      <w:b/>
      <w:kern w:val="44"/>
      <w:sz w:val="44"/>
      <w:szCs w:val="20"/>
    </w:rPr>
  </w:style>
  <w:style w:type="character" w:customStyle="1" w:styleId="20">
    <w:name w:val="标题 2 字符"/>
    <w:basedOn w:val="a0"/>
    <w:link w:val="2"/>
    <w:semiHidden/>
    <w:qFormat/>
    <w:rPr>
      <w:rFonts w:ascii="Calibri Light" w:eastAsia="宋体" w:hAnsi="Calibri Light" w:cs="宋体"/>
      <w:b/>
      <w:kern w:val="0"/>
      <w:sz w:val="32"/>
      <w:szCs w:val="20"/>
    </w:rPr>
  </w:style>
  <w:style w:type="character" w:customStyle="1" w:styleId="30">
    <w:name w:val="标题 3 字符"/>
    <w:basedOn w:val="a0"/>
    <w:link w:val="3"/>
    <w:semiHidden/>
    <w:qFormat/>
    <w:rPr>
      <w:rFonts w:ascii="Times New Roman" w:eastAsia="宋体" w:hAnsi="Times New Roman" w:cs="Times New Roman"/>
      <w:b/>
      <w:bCs/>
      <w:sz w:val="32"/>
      <w:szCs w:val="32"/>
      <w:lang w:val="zh-CN" w:eastAsia="zh-CN"/>
    </w:rPr>
  </w:style>
  <w:style w:type="character" w:customStyle="1" w:styleId="40">
    <w:name w:val="标题 4 字符"/>
    <w:basedOn w:val="a0"/>
    <w:link w:val="4"/>
    <w:semiHidden/>
    <w:qFormat/>
    <w:rPr>
      <w:rFonts w:ascii="Arial" w:eastAsia="黑体" w:hAnsi="Arial" w:cs="Times New Roman"/>
      <w:b/>
      <w:bCs/>
      <w:sz w:val="28"/>
      <w:szCs w:val="28"/>
      <w:lang w:val="zh-CN" w:eastAsia="zh-CN"/>
    </w:rPr>
  </w:style>
  <w:style w:type="character" w:customStyle="1" w:styleId="af4">
    <w:name w:val="脚注文本 字符"/>
    <w:basedOn w:val="a0"/>
    <w:link w:val="af3"/>
    <w:semiHidden/>
    <w:qFormat/>
    <w:rPr>
      <w:rFonts w:ascii="Times New Roman" w:eastAsia="宋体" w:hAnsi="Times New Roman" w:cs="Times New Roman"/>
      <w:sz w:val="18"/>
      <w:szCs w:val="18"/>
    </w:rPr>
  </w:style>
  <w:style w:type="character" w:customStyle="1" w:styleId="a6">
    <w:name w:val="批注文字 字符"/>
    <w:basedOn w:val="a0"/>
    <w:link w:val="a5"/>
    <w:semiHidden/>
    <w:qFormat/>
    <w:rPr>
      <w:rFonts w:ascii="Times New Roman" w:eastAsia="宋体" w:hAnsi="Times New Roman" w:cs="Times New Roman"/>
      <w:szCs w:val="24"/>
    </w:rPr>
  </w:style>
  <w:style w:type="character" w:customStyle="1" w:styleId="af2">
    <w:name w:val="页眉 字符"/>
    <w:basedOn w:val="a0"/>
    <w:link w:val="af1"/>
    <w:qFormat/>
    <w:rPr>
      <w:rFonts w:ascii="Calibri" w:eastAsia="宋体" w:hAnsi="Calibri" w:cs="Times New Roman"/>
      <w:kern w:val="0"/>
      <w:sz w:val="18"/>
      <w:szCs w:val="20"/>
    </w:rPr>
  </w:style>
  <w:style w:type="character" w:customStyle="1" w:styleId="af0">
    <w:name w:val="页脚 字符"/>
    <w:basedOn w:val="a0"/>
    <w:link w:val="af"/>
    <w:qFormat/>
    <w:rPr>
      <w:rFonts w:ascii="Calibri" w:eastAsia="宋体" w:hAnsi="Calibri" w:cs="Times New Roman"/>
      <w:kern w:val="0"/>
      <w:sz w:val="18"/>
      <w:szCs w:val="20"/>
    </w:rPr>
  </w:style>
  <w:style w:type="character" w:customStyle="1" w:styleId="ac">
    <w:name w:val="尾注文本 字符"/>
    <w:basedOn w:val="a0"/>
    <w:link w:val="ab"/>
    <w:semiHidden/>
    <w:qFormat/>
    <w:rPr>
      <w:rFonts w:ascii="Times New Roman" w:eastAsia="宋体" w:hAnsi="Times New Roman" w:cs="Times New Roman"/>
      <w:szCs w:val="24"/>
    </w:rPr>
  </w:style>
  <w:style w:type="character" w:customStyle="1" w:styleId="a8">
    <w:name w:val="正文文本 字符"/>
    <w:basedOn w:val="a0"/>
    <w:link w:val="a7"/>
    <w:semiHidden/>
    <w:qFormat/>
    <w:rPr>
      <w:rFonts w:ascii="Times New Roman" w:eastAsia="宋体" w:hAnsi="Times New Roman" w:cs="Times New Roman"/>
      <w:sz w:val="18"/>
      <w:szCs w:val="24"/>
    </w:rPr>
  </w:style>
  <w:style w:type="character" w:customStyle="1" w:styleId="22">
    <w:name w:val="正文文本缩进 2 字符"/>
    <w:basedOn w:val="a0"/>
    <w:link w:val="21"/>
    <w:semiHidden/>
    <w:qFormat/>
    <w:rPr>
      <w:rFonts w:ascii="Times New Roman" w:eastAsia="宋体" w:hAnsi="Times New Roman" w:cs="Times New Roman"/>
      <w:szCs w:val="24"/>
    </w:rPr>
  </w:style>
  <w:style w:type="character" w:customStyle="1" w:styleId="32">
    <w:name w:val="正文文本缩进 3 字符"/>
    <w:basedOn w:val="a0"/>
    <w:link w:val="31"/>
    <w:semiHidden/>
    <w:qFormat/>
    <w:rPr>
      <w:rFonts w:ascii="Times New Roman" w:eastAsia="宋体" w:hAnsi="Times New Roman" w:cs="Times New Roman"/>
      <w:color w:val="FF0000"/>
      <w:sz w:val="24"/>
      <w:szCs w:val="24"/>
    </w:rPr>
  </w:style>
  <w:style w:type="character" w:customStyle="1" w:styleId="a4">
    <w:name w:val="文档结构图 字符"/>
    <w:basedOn w:val="a0"/>
    <w:link w:val="a3"/>
    <w:semiHidden/>
    <w:qFormat/>
    <w:rPr>
      <w:rFonts w:ascii="Times New Roman" w:eastAsia="宋体" w:hAnsi="Times New Roman" w:cs="Times New Roman"/>
      <w:szCs w:val="24"/>
      <w:shd w:val="clear" w:color="auto" w:fill="000080"/>
    </w:rPr>
  </w:style>
  <w:style w:type="character" w:customStyle="1" w:styleId="af6">
    <w:name w:val="批注主题 字符"/>
    <w:basedOn w:val="a6"/>
    <w:link w:val="af5"/>
    <w:semiHidden/>
    <w:qFormat/>
    <w:rPr>
      <w:rFonts w:ascii="Times New Roman" w:eastAsia="宋体" w:hAnsi="Times New Roman" w:cs="Times New Roman"/>
      <w:b/>
      <w:bCs/>
      <w:szCs w:val="24"/>
    </w:rPr>
  </w:style>
  <w:style w:type="character" w:customStyle="1" w:styleId="ae">
    <w:name w:val="批注框文本 字符"/>
    <w:basedOn w:val="a0"/>
    <w:link w:val="ad"/>
    <w:semiHidden/>
    <w:qFormat/>
    <w:rPr>
      <w:rFonts w:ascii="Times New Roman" w:eastAsia="宋体" w:hAnsi="Times New Roman" w:cs="Times New Roman"/>
      <w:sz w:val="18"/>
      <w:szCs w:val="18"/>
    </w:rPr>
  </w:style>
  <w:style w:type="character" w:customStyle="1" w:styleId="Char1">
    <w:name w:val="脚注文本 Char1"/>
    <w:basedOn w:val="a0"/>
    <w:uiPriority w:val="99"/>
    <w:semiHidden/>
    <w:qFormat/>
    <w:rPr>
      <w:sz w:val="18"/>
      <w:szCs w:val="18"/>
    </w:rPr>
  </w:style>
  <w:style w:type="character" w:customStyle="1" w:styleId="Char10">
    <w:name w:val="批注文字 Char1"/>
    <w:basedOn w:val="a0"/>
    <w:uiPriority w:val="99"/>
    <w:semiHidden/>
    <w:qFormat/>
  </w:style>
  <w:style w:type="character" w:customStyle="1" w:styleId="Char11">
    <w:name w:val="尾注文本 Char1"/>
    <w:basedOn w:val="a0"/>
    <w:uiPriority w:val="99"/>
    <w:semiHidden/>
    <w:qFormat/>
  </w:style>
  <w:style w:type="character" w:customStyle="1" w:styleId="Char12">
    <w:name w:val="正文文本 Char1"/>
    <w:basedOn w:val="a0"/>
    <w:uiPriority w:val="99"/>
    <w:semiHidden/>
    <w:qFormat/>
  </w:style>
  <w:style w:type="character" w:customStyle="1" w:styleId="2Char1">
    <w:name w:val="正文文本缩进 2 Char1"/>
    <w:basedOn w:val="a0"/>
    <w:uiPriority w:val="99"/>
    <w:semiHidden/>
    <w:qFormat/>
  </w:style>
  <w:style w:type="character" w:customStyle="1" w:styleId="3Char1">
    <w:name w:val="正文文本缩进 3 Char1"/>
    <w:basedOn w:val="a0"/>
    <w:uiPriority w:val="99"/>
    <w:semiHidden/>
    <w:qFormat/>
    <w:rPr>
      <w:sz w:val="16"/>
      <w:szCs w:val="16"/>
    </w:rPr>
  </w:style>
  <w:style w:type="character" w:customStyle="1" w:styleId="Char13">
    <w:name w:val="文档结构图 Char1"/>
    <w:basedOn w:val="a0"/>
    <w:uiPriority w:val="99"/>
    <w:semiHidden/>
    <w:qFormat/>
    <w:rPr>
      <w:rFonts w:ascii="Microsoft YaHei UI" w:eastAsia="Microsoft YaHei UI" w:hAnsi="Microsoft YaHei UI" w:hint="eastAsia"/>
      <w:sz w:val="18"/>
      <w:szCs w:val="18"/>
    </w:rPr>
  </w:style>
  <w:style w:type="character" w:customStyle="1" w:styleId="Char14">
    <w:name w:val="批注主题 Char1"/>
    <w:basedOn w:val="Char10"/>
    <w:uiPriority w:val="99"/>
    <w:semiHidden/>
    <w:qFormat/>
    <w:rPr>
      <w:b/>
      <w:bCs/>
    </w:rPr>
  </w:style>
  <w:style w:type="character" w:customStyle="1" w:styleId="Char15">
    <w:name w:val="批注框文本 Char1"/>
    <w:basedOn w:val="a0"/>
    <w:uiPriority w:val="99"/>
    <w:semiHidden/>
    <w:qFormat/>
    <w:rPr>
      <w:sz w:val="18"/>
      <w:szCs w:val="18"/>
    </w:rPr>
  </w:style>
  <w:style w:type="paragraph" w:styleId="af7">
    <w:name w:val="Normal (Web)"/>
    <w:basedOn w:val="a"/>
    <w:uiPriority w:val="99"/>
    <w:semiHidden/>
    <w:unhideWhenUsed/>
    <w:rsid w:val="001A5AE3"/>
    <w:pPr>
      <w:widowControl/>
      <w:spacing w:before="100" w:beforeAutospacing="1" w:after="100" w:afterAutospacing="1" w:line="240" w:lineRule="auto"/>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7</Pages>
  <Words>705</Words>
  <Characters>4023</Characters>
  <Application>Microsoft Office Word</Application>
  <DocSecurity>0</DocSecurity>
  <Lines>33</Lines>
  <Paragraphs>9</Paragraphs>
  <ScaleCrop>false</ScaleCrop>
  <Company>Lenovo</Company>
  <LinksUpToDate>false</LinksUpToDate>
  <CharactersWithSpaces>4719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guwenqiao</dc:creator>
  <cp:lastModifiedBy>lenovo</cp:lastModifiedBy>
  <cp:revision>8</cp:revision>
  <dcterms:created xsi:type="dcterms:W3CDTF">2025-07-02T01:10:00Z</dcterms:created>
  <dcterms:modified xsi:type="dcterms:W3CDTF">2025-07-07T08:32:00Z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714AAB2C22CE45509BBCD518760F7F04_12</vt:lpwstr>
  </property>
  <property fmtid="{D5CDD505-2E9C-101B-9397-08002B2CF9AE}" pid="4" name="KSOTemplateDocerSaveRecord">
    <vt:lpwstr>eyJoZGlkIjoiYTBlNmZkODFlN2Y3Y2E2YmRkMmJkZDk4OTY4ZTk5NWMiLCJ1c2VySWQiOiIyNDI0MDE3OTIifQ==</vt:lpwstr>
  </property>
</Properties>
</file>