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FB584" w14:textId="2D14D48C" w:rsidR="00D47404" w:rsidRDefault="00E53126">
      <w:pPr>
        <w:spacing w:afterLines="100" w:after="312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智能物联网</w:t>
      </w:r>
      <w:r w:rsidR="00383D0B">
        <w:rPr>
          <w:rFonts w:ascii="华文中宋" w:eastAsia="华文中宋" w:hAnsi="华文中宋" w:hint="eastAsia"/>
          <w:sz w:val="36"/>
          <w:szCs w:val="36"/>
        </w:rPr>
        <w:t>专业（微专业</w:t>
      </w:r>
      <w:r w:rsidR="00C630F9">
        <w:rPr>
          <w:rFonts w:ascii="华文中宋" w:eastAsia="华文中宋" w:hAnsi="华文中宋" w:hint="eastAsia"/>
          <w:sz w:val="36"/>
          <w:szCs w:val="36"/>
        </w:rPr>
        <w:t>）招生简章</w:t>
      </w:r>
    </w:p>
    <w:p w14:paraId="1EB34DD1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一、专业介绍</w:t>
      </w:r>
    </w:p>
    <w:p w14:paraId="5FBCFBA1" w14:textId="18819BC0" w:rsidR="00383D0B" w:rsidRPr="00A71321" w:rsidRDefault="00A71321" w:rsidP="00A71321">
      <w:pPr>
        <w:widowControl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A71321">
        <w:rPr>
          <w:sz w:val="24"/>
          <w:szCs w:val="24"/>
        </w:rPr>
        <w:t>本微专业面向</w:t>
      </w:r>
      <w:r w:rsidRPr="00A71321">
        <w:rPr>
          <w:rFonts w:hint="eastAsia"/>
          <w:sz w:val="24"/>
          <w:szCs w:val="24"/>
        </w:rPr>
        <w:t>非计算机、物联网工程专业</w:t>
      </w:r>
      <w:r w:rsidRPr="00A71321">
        <w:rPr>
          <w:sz w:val="24"/>
          <w:szCs w:val="24"/>
        </w:rPr>
        <w:t>本科生，聚焦人工智能（</w:t>
      </w:r>
      <w:r w:rsidRPr="00A71321">
        <w:rPr>
          <w:sz w:val="24"/>
          <w:szCs w:val="24"/>
        </w:rPr>
        <w:t>AI</w:t>
      </w:r>
      <w:r w:rsidRPr="00A71321">
        <w:rPr>
          <w:sz w:val="24"/>
          <w:szCs w:val="24"/>
        </w:rPr>
        <w:t>）与物联网（</w:t>
      </w:r>
      <w:r w:rsidRPr="00A71321">
        <w:rPr>
          <w:sz w:val="24"/>
          <w:szCs w:val="24"/>
        </w:rPr>
        <w:t>IoT</w:t>
      </w:r>
      <w:r w:rsidRPr="00A71321">
        <w:rPr>
          <w:sz w:val="24"/>
          <w:szCs w:val="24"/>
        </w:rPr>
        <w:t>）技术的交叉融合，以</w:t>
      </w:r>
      <w:r w:rsidRPr="00A71321">
        <w:rPr>
          <w:sz w:val="24"/>
          <w:szCs w:val="24"/>
        </w:rPr>
        <w:t>“</w:t>
      </w:r>
      <w:r w:rsidRPr="00A71321">
        <w:rPr>
          <w:sz w:val="24"/>
          <w:szCs w:val="24"/>
        </w:rPr>
        <w:t>智能技术赋能传统行业</w:t>
      </w:r>
      <w:r w:rsidRPr="00A71321">
        <w:rPr>
          <w:sz w:val="24"/>
          <w:szCs w:val="24"/>
        </w:rPr>
        <w:t>”</w:t>
      </w:r>
      <w:r w:rsidRPr="00A71321">
        <w:rPr>
          <w:sz w:val="24"/>
          <w:szCs w:val="24"/>
        </w:rPr>
        <w:t>为核心定位，培养具备跨学科知识体系、能解决智能化升级需求的复合型工程人才。专业紧密对接</w:t>
      </w:r>
      <w:r w:rsidRPr="00A71321">
        <w:rPr>
          <w:sz w:val="24"/>
          <w:szCs w:val="24"/>
        </w:rPr>
        <w:t>“</w:t>
      </w:r>
      <w:r w:rsidRPr="00A71321">
        <w:rPr>
          <w:sz w:val="24"/>
          <w:szCs w:val="24"/>
        </w:rPr>
        <w:t>工业</w:t>
      </w:r>
      <w:r w:rsidRPr="00A71321">
        <w:rPr>
          <w:sz w:val="24"/>
          <w:szCs w:val="24"/>
        </w:rPr>
        <w:t>4.0”</w:t>
      </w:r>
      <w:r w:rsidRPr="00A71321">
        <w:rPr>
          <w:rFonts w:hint="eastAsia"/>
          <w:sz w:val="24"/>
          <w:szCs w:val="24"/>
        </w:rPr>
        <w:t>、</w:t>
      </w:r>
      <w:r w:rsidRPr="00A71321">
        <w:rPr>
          <w:sz w:val="24"/>
          <w:szCs w:val="24"/>
        </w:rPr>
        <w:t>“</w:t>
      </w:r>
      <w:r w:rsidRPr="00A71321">
        <w:rPr>
          <w:sz w:val="24"/>
          <w:szCs w:val="24"/>
        </w:rPr>
        <w:t>新基建</w:t>
      </w:r>
      <w:r w:rsidRPr="00A71321">
        <w:rPr>
          <w:sz w:val="24"/>
          <w:szCs w:val="24"/>
        </w:rPr>
        <w:t>”</w:t>
      </w:r>
      <w:r w:rsidRPr="00A71321">
        <w:rPr>
          <w:sz w:val="24"/>
          <w:szCs w:val="24"/>
        </w:rPr>
        <w:t>等国家战略，覆盖智能制造、智慧城市、智能建筑等新兴领域，构建</w:t>
      </w:r>
      <w:r w:rsidRPr="00A71321">
        <w:rPr>
          <w:sz w:val="24"/>
          <w:szCs w:val="24"/>
        </w:rPr>
        <w:t>“</w:t>
      </w:r>
      <w:r w:rsidRPr="00A71321">
        <w:rPr>
          <w:sz w:val="24"/>
          <w:szCs w:val="24"/>
        </w:rPr>
        <w:t>场景驱动、技术贯通、产教融合</w:t>
      </w:r>
      <w:r w:rsidRPr="00A71321">
        <w:rPr>
          <w:sz w:val="24"/>
          <w:szCs w:val="24"/>
        </w:rPr>
        <w:t>”</w:t>
      </w:r>
      <w:r w:rsidRPr="00A71321">
        <w:rPr>
          <w:sz w:val="24"/>
          <w:szCs w:val="24"/>
        </w:rPr>
        <w:t>的特色培养路径。</w:t>
      </w:r>
    </w:p>
    <w:p w14:paraId="700E2BDF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二、招生名额</w:t>
      </w:r>
    </w:p>
    <w:p w14:paraId="6AB608CA" w14:textId="77777777" w:rsidR="00D47404" w:rsidRPr="00E53126" w:rsidRDefault="00C630F9" w:rsidP="00E53126">
      <w:pPr>
        <w:widowControl/>
        <w:ind w:firstLineChars="200" w:firstLine="480"/>
        <w:rPr>
          <w:sz w:val="24"/>
          <w:szCs w:val="24"/>
        </w:rPr>
      </w:pPr>
      <w:r w:rsidRPr="00E53126">
        <w:rPr>
          <w:rFonts w:hint="eastAsia"/>
          <w:sz w:val="24"/>
          <w:szCs w:val="24"/>
        </w:rPr>
        <w:t>不少于</w:t>
      </w:r>
      <w:r w:rsidR="00383D0B" w:rsidRPr="00E53126">
        <w:rPr>
          <w:sz w:val="24"/>
          <w:szCs w:val="24"/>
        </w:rPr>
        <w:t>15</w:t>
      </w:r>
      <w:r w:rsidR="00383D0B" w:rsidRPr="00E53126">
        <w:rPr>
          <w:rFonts w:hint="eastAsia"/>
          <w:sz w:val="24"/>
          <w:szCs w:val="24"/>
        </w:rPr>
        <w:t>人</w:t>
      </w:r>
      <w:r w:rsidRPr="00E53126">
        <w:rPr>
          <w:rFonts w:hint="eastAsia"/>
          <w:sz w:val="24"/>
          <w:szCs w:val="24"/>
        </w:rPr>
        <w:t>。</w:t>
      </w:r>
    </w:p>
    <w:p w14:paraId="647C141C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三、招收条件</w:t>
      </w:r>
    </w:p>
    <w:p w14:paraId="37395D9C" w14:textId="77777777" w:rsidR="00A71321" w:rsidRPr="00A71321" w:rsidRDefault="00A71321" w:rsidP="00A71321">
      <w:pPr>
        <w:widowControl/>
        <w:ind w:firstLineChars="200" w:firstLine="480"/>
        <w:rPr>
          <w:sz w:val="24"/>
          <w:szCs w:val="24"/>
        </w:rPr>
      </w:pPr>
      <w:r w:rsidRPr="00A71321">
        <w:rPr>
          <w:rFonts w:hint="eastAsia"/>
          <w:sz w:val="24"/>
          <w:szCs w:val="24"/>
        </w:rPr>
        <w:t>修读本微专业的学生应具备较好的数理基础和编程能力，学习过微积分、线性代数、</w:t>
      </w:r>
      <w:r w:rsidRPr="00A71321">
        <w:rPr>
          <w:rFonts w:hint="eastAsia"/>
          <w:sz w:val="24"/>
          <w:szCs w:val="24"/>
        </w:rPr>
        <w:t>C</w:t>
      </w:r>
      <w:r w:rsidRPr="00A71321">
        <w:rPr>
          <w:rFonts w:hint="eastAsia"/>
          <w:sz w:val="24"/>
          <w:szCs w:val="24"/>
        </w:rPr>
        <w:t>语言程序设计等相关课程。</w:t>
      </w:r>
    </w:p>
    <w:p w14:paraId="646172D2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四、培养方案</w:t>
      </w:r>
    </w:p>
    <w:p w14:paraId="67C4D4A8" w14:textId="77777777" w:rsidR="008B7C5C" w:rsidRPr="00CA7B91" w:rsidRDefault="008B7C5C" w:rsidP="008B7C5C">
      <w:pPr>
        <w:pStyle w:val="a9"/>
        <w:spacing w:line="300" w:lineRule="auto"/>
        <w:jc w:val="center"/>
        <w:rPr>
          <w:rFonts w:ascii="华文中宋" w:eastAsia="华文中宋" w:hAnsi="华文中宋"/>
          <w:color w:val="000000" w:themeColor="text1"/>
          <w:sz w:val="32"/>
          <w:szCs w:val="32"/>
        </w:rPr>
      </w:pPr>
      <w:r w:rsidRPr="00CA7B91">
        <w:rPr>
          <w:rFonts w:ascii="华文中宋" w:eastAsia="华文中宋" w:hAnsi="华文中宋" w:hint="eastAsia"/>
          <w:color w:val="000000" w:themeColor="text1"/>
          <w:sz w:val="32"/>
          <w:szCs w:val="32"/>
        </w:rPr>
        <w:t>智能物联网“微专业”培养方案</w:t>
      </w:r>
    </w:p>
    <w:p w14:paraId="051F2D57" w14:textId="77777777" w:rsidR="008B7C5C" w:rsidRPr="00CA7B91" w:rsidRDefault="008B7C5C" w:rsidP="008B7C5C">
      <w:pPr>
        <w:pStyle w:val="a9"/>
        <w:spacing w:line="300" w:lineRule="auto"/>
        <w:jc w:val="center"/>
        <w:outlineLvl w:val="0"/>
        <w:rPr>
          <w:rFonts w:ascii="华文中宋" w:eastAsia="华文中宋" w:hAnsi="华文中宋"/>
          <w:color w:val="000000" w:themeColor="text1"/>
          <w:sz w:val="28"/>
          <w:szCs w:val="28"/>
        </w:rPr>
      </w:pPr>
    </w:p>
    <w:p w14:paraId="181B2332" w14:textId="77777777" w:rsidR="008B7C5C" w:rsidRPr="00CA7B91" w:rsidRDefault="008B7C5C" w:rsidP="008B7C5C">
      <w:pPr>
        <w:pStyle w:val="a9"/>
        <w:spacing w:line="300" w:lineRule="auto"/>
        <w:outlineLvl w:val="0"/>
        <w:rPr>
          <w:rFonts w:ascii="黑体" w:eastAsia="黑体"/>
          <w:color w:val="000000" w:themeColor="text1"/>
        </w:rPr>
      </w:pPr>
      <w:r w:rsidRPr="00CA7B91">
        <w:rPr>
          <w:rFonts w:ascii="黑体" w:eastAsia="黑体" w:hint="eastAsia"/>
          <w:color w:val="000000" w:themeColor="text1"/>
        </w:rPr>
        <w:t>一、学制及总</w:t>
      </w:r>
      <w:r w:rsidRPr="00CA7B91">
        <w:rPr>
          <w:rFonts w:ascii="黑体" w:eastAsia="黑体"/>
          <w:color w:val="000000" w:themeColor="text1"/>
        </w:rPr>
        <w:t>学分要求</w:t>
      </w:r>
    </w:p>
    <w:p w14:paraId="6421FEAB" w14:textId="77777777" w:rsidR="008B7C5C" w:rsidRPr="00CA7B91" w:rsidRDefault="008B7C5C" w:rsidP="008B7C5C">
      <w:pPr>
        <w:pStyle w:val="a9"/>
        <w:spacing w:line="300" w:lineRule="auto"/>
        <w:ind w:firstLineChars="267" w:firstLine="641"/>
        <w:rPr>
          <w:rFonts w:ascii="宋体" w:hAnsi="宋体"/>
          <w:i/>
          <w:color w:val="000000" w:themeColor="text1"/>
          <w:szCs w:val="21"/>
        </w:rPr>
      </w:pPr>
      <w:r w:rsidRPr="00CA7B91">
        <w:rPr>
          <w:rFonts w:ascii="宋体" w:hAnsi="宋体" w:hint="eastAsia"/>
          <w:color w:val="000000" w:themeColor="text1"/>
          <w:szCs w:val="21"/>
        </w:rPr>
        <w:t>1</w:t>
      </w:r>
      <w:r w:rsidRPr="00CA7B91">
        <w:rPr>
          <w:rFonts w:ascii="宋体" w:hAnsi="宋体"/>
          <w:color w:val="000000" w:themeColor="text1"/>
          <w:szCs w:val="21"/>
        </w:rPr>
        <w:t>.</w:t>
      </w:r>
      <w:r w:rsidRPr="00CA7B91">
        <w:rPr>
          <w:rFonts w:ascii="宋体" w:hAnsi="宋体" w:hint="eastAsia"/>
          <w:color w:val="000000" w:themeColor="text1"/>
          <w:szCs w:val="21"/>
        </w:rPr>
        <w:t>学制：1年</w:t>
      </w:r>
    </w:p>
    <w:p w14:paraId="0733C73B" w14:textId="77777777" w:rsidR="008B7C5C" w:rsidRPr="00CA7B91" w:rsidRDefault="008B7C5C" w:rsidP="008B7C5C">
      <w:pPr>
        <w:pStyle w:val="a9"/>
        <w:spacing w:line="300" w:lineRule="auto"/>
        <w:ind w:firstLineChars="267" w:firstLine="641"/>
        <w:rPr>
          <w:rFonts w:ascii="宋体" w:hAnsi="宋体"/>
          <w:color w:val="000000" w:themeColor="text1"/>
          <w:szCs w:val="21"/>
        </w:rPr>
      </w:pPr>
      <w:r w:rsidRPr="00CA7B91">
        <w:rPr>
          <w:rFonts w:ascii="宋体" w:hAnsi="宋体" w:hint="eastAsia"/>
          <w:color w:val="000000" w:themeColor="text1"/>
          <w:szCs w:val="21"/>
        </w:rPr>
        <w:t>2</w:t>
      </w:r>
      <w:r w:rsidRPr="00CA7B91">
        <w:rPr>
          <w:rFonts w:ascii="宋体" w:hAnsi="宋体"/>
          <w:color w:val="000000" w:themeColor="text1"/>
          <w:szCs w:val="21"/>
        </w:rPr>
        <w:t>.总</w:t>
      </w:r>
      <w:r w:rsidRPr="00CA7B91">
        <w:rPr>
          <w:rFonts w:ascii="宋体" w:hAnsi="宋体" w:hint="eastAsia"/>
          <w:color w:val="000000" w:themeColor="text1"/>
          <w:szCs w:val="21"/>
        </w:rPr>
        <w:t>学分要求</w:t>
      </w:r>
      <w:r w:rsidRPr="00CA7B91">
        <w:rPr>
          <w:rFonts w:ascii="宋体" w:hAnsi="宋体"/>
          <w:color w:val="000000" w:themeColor="text1"/>
          <w:szCs w:val="21"/>
        </w:rPr>
        <w:t>：</w:t>
      </w:r>
      <w:r w:rsidRPr="00CA7B91">
        <w:rPr>
          <w:rFonts w:ascii="宋体" w:hAnsi="宋体" w:hint="eastAsia"/>
          <w:color w:val="000000" w:themeColor="text1"/>
          <w:szCs w:val="21"/>
        </w:rPr>
        <w:t>1</w:t>
      </w:r>
      <w:r>
        <w:rPr>
          <w:rFonts w:ascii="宋体" w:hAnsi="宋体" w:hint="eastAsia"/>
          <w:color w:val="000000" w:themeColor="text1"/>
          <w:szCs w:val="21"/>
        </w:rPr>
        <w:t>2</w:t>
      </w:r>
      <w:r w:rsidRPr="00CA7B91">
        <w:rPr>
          <w:rFonts w:ascii="宋体" w:hAnsi="宋体" w:hint="eastAsia"/>
          <w:color w:val="000000" w:themeColor="text1"/>
          <w:szCs w:val="21"/>
        </w:rPr>
        <w:t xml:space="preserve">学分 </w:t>
      </w:r>
    </w:p>
    <w:p w14:paraId="686EE57E" w14:textId="77777777" w:rsidR="008B7C5C" w:rsidRDefault="008B7C5C" w:rsidP="008B7C5C">
      <w:pPr>
        <w:pStyle w:val="a9"/>
        <w:spacing w:line="300" w:lineRule="auto"/>
        <w:outlineLvl w:val="0"/>
        <w:rPr>
          <w:rFonts w:ascii="黑体" w:eastAsia="黑体"/>
        </w:rPr>
      </w:pPr>
      <w:r w:rsidRPr="000C4654">
        <w:rPr>
          <w:rFonts w:ascii="黑体" w:eastAsia="黑体" w:hint="eastAsia"/>
        </w:rPr>
        <w:t>二、</w:t>
      </w:r>
      <w:r>
        <w:rPr>
          <w:rFonts w:ascii="黑体" w:eastAsia="黑体" w:hint="eastAsia"/>
        </w:rPr>
        <w:t>授予证书</w:t>
      </w:r>
    </w:p>
    <w:p w14:paraId="0167026C" w14:textId="77777777" w:rsidR="008B7C5C" w:rsidRDefault="008B7C5C" w:rsidP="008B7C5C">
      <w:pPr>
        <w:pStyle w:val="a9"/>
        <w:spacing w:line="300" w:lineRule="auto"/>
        <w:outlineLvl w:val="0"/>
        <w:rPr>
          <w:rFonts w:ascii="黑体" w:eastAsia="黑体"/>
        </w:rPr>
      </w:pPr>
      <w:r>
        <w:rPr>
          <w:rFonts w:ascii="宋体" w:hAnsi="宋体" w:hint="eastAsia"/>
          <w:szCs w:val="21"/>
        </w:rPr>
        <w:t>北京交通大学微专业证书</w:t>
      </w:r>
    </w:p>
    <w:p w14:paraId="67D48F12" w14:textId="77777777" w:rsidR="008B7C5C" w:rsidRDefault="008B7C5C" w:rsidP="008B7C5C">
      <w:pPr>
        <w:pStyle w:val="a9"/>
        <w:spacing w:line="300" w:lineRule="auto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三、微专业简介</w:t>
      </w:r>
    </w:p>
    <w:p w14:paraId="60819B53" w14:textId="77777777" w:rsidR="008B7C5C" w:rsidRPr="00A5490C" w:rsidRDefault="008B7C5C" w:rsidP="008B7C5C">
      <w:pPr>
        <w:widowControl/>
        <w:ind w:firstLineChars="200" w:firstLine="420"/>
        <w:rPr>
          <w:rFonts w:ascii="宋体" w:hAnsi="宋体"/>
          <w:szCs w:val="21"/>
        </w:rPr>
      </w:pPr>
      <w:r w:rsidRPr="0096155F">
        <w:rPr>
          <w:szCs w:val="21"/>
        </w:rPr>
        <w:t>本微专业面向</w:t>
      </w:r>
      <w:r>
        <w:rPr>
          <w:rFonts w:hint="eastAsia"/>
          <w:szCs w:val="21"/>
        </w:rPr>
        <w:t>非计算机、物联网工程专业</w:t>
      </w:r>
      <w:r w:rsidRPr="0096155F">
        <w:rPr>
          <w:szCs w:val="21"/>
        </w:rPr>
        <w:t>本科生，聚焦人工智能（</w:t>
      </w:r>
      <w:r w:rsidRPr="0096155F">
        <w:rPr>
          <w:szCs w:val="21"/>
        </w:rPr>
        <w:t>AI</w:t>
      </w:r>
      <w:r w:rsidRPr="0096155F">
        <w:rPr>
          <w:szCs w:val="21"/>
        </w:rPr>
        <w:t>）与物联网（</w:t>
      </w:r>
      <w:r w:rsidRPr="0096155F">
        <w:rPr>
          <w:szCs w:val="21"/>
        </w:rPr>
        <w:t>IoT</w:t>
      </w:r>
      <w:r w:rsidRPr="0096155F">
        <w:rPr>
          <w:szCs w:val="21"/>
        </w:rPr>
        <w:t>）技术的交叉融合，以</w:t>
      </w:r>
      <w:r w:rsidRPr="0096155F">
        <w:rPr>
          <w:szCs w:val="21"/>
        </w:rPr>
        <w:t>“</w:t>
      </w:r>
      <w:r w:rsidRPr="0096155F">
        <w:rPr>
          <w:szCs w:val="21"/>
        </w:rPr>
        <w:t>智能技术赋能传统行业</w:t>
      </w:r>
      <w:r w:rsidRPr="0096155F">
        <w:rPr>
          <w:szCs w:val="21"/>
        </w:rPr>
        <w:t>”</w:t>
      </w:r>
      <w:r w:rsidRPr="0096155F">
        <w:rPr>
          <w:szCs w:val="21"/>
        </w:rPr>
        <w:t>为核心定位，培养具备跨学科知识体系、能解决智能化升级需求的复合型工程人才。专业紧密对接</w:t>
      </w:r>
      <w:r w:rsidRPr="0096155F">
        <w:rPr>
          <w:szCs w:val="21"/>
        </w:rPr>
        <w:t>“</w:t>
      </w:r>
      <w:r w:rsidRPr="0096155F">
        <w:rPr>
          <w:szCs w:val="21"/>
        </w:rPr>
        <w:t>工业</w:t>
      </w:r>
      <w:r w:rsidRPr="0096155F">
        <w:rPr>
          <w:szCs w:val="21"/>
        </w:rPr>
        <w:t>4.0”</w:t>
      </w:r>
      <w:r>
        <w:rPr>
          <w:rFonts w:hint="eastAsia"/>
          <w:szCs w:val="21"/>
        </w:rPr>
        <w:t>、</w:t>
      </w:r>
      <w:r w:rsidRPr="0096155F">
        <w:rPr>
          <w:szCs w:val="21"/>
        </w:rPr>
        <w:t>“</w:t>
      </w:r>
      <w:r w:rsidRPr="0096155F">
        <w:rPr>
          <w:szCs w:val="21"/>
        </w:rPr>
        <w:t>新基建</w:t>
      </w:r>
      <w:r w:rsidRPr="0096155F">
        <w:rPr>
          <w:szCs w:val="21"/>
        </w:rPr>
        <w:t>”</w:t>
      </w:r>
      <w:r w:rsidRPr="0096155F">
        <w:rPr>
          <w:szCs w:val="21"/>
        </w:rPr>
        <w:t>等国家战略，覆盖</w:t>
      </w:r>
      <w:r w:rsidRPr="0096155F">
        <w:rPr>
          <w:szCs w:val="21"/>
        </w:rPr>
        <w:lastRenderedPageBreak/>
        <w:t>智能制造、智慧城市、智能建筑等新兴领域，构建</w:t>
      </w:r>
      <w:r w:rsidRPr="0096155F">
        <w:rPr>
          <w:szCs w:val="21"/>
        </w:rPr>
        <w:t>“</w:t>
      </w:r>
      <w:r w:rsidRPr="0096155F">
        <w:rPr>
          <w:szCs w:val="21"/>
        </w:rPr>
        <w:t>场景驱动、技术贯通、产教融合</w:t>
      </w:r>
      <w:r w:rsidRPr="0096155F">
        <w:rPr>
          <w:szCs w:val="21"/>
        </w:rPr>
        <w:t>”</w:t>
      </w:r>
      <w:r w:rsidRPr="0096155F">
        <w:rPr>
          <w:szCs w:val="21"/>
        </w:rPr>
        <w:t>的特色培养路径。</w:t>
      </w:r>
    </w:p>
    <w:p w14:paraId="6730B922" w14:textId="77777777" w:rsidR="008B7C5C" w:rsidRPr="000C4654" w:rsidRDefault="008B7C5C" w:rsidP="008B7C5C">
      <w:pPr>
        <w:pStyle w:val="a9"/>
        <w:spacing w:line="300" w:lineRule="auto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四</w:t>
      </w:r>
      <w:r w:rsidRPr="000C4654">
        <w:rPr>
          <w:rFonts w:ascii="黑体" w:eastAsia="黑体" w:hint="eastAsia"/>
        </w:rPr>
        <w:t>、培养目标</w:t>
      </w:r>
    </w:p>
    <w:p w14:paraId="533B4277" w14:textId="77777777" w:rsidR="008B7C5C" w:rsidRPr="0096155F" w:rsidRDefault="008B7C5C" w:rsidP="008B7C5C">
      <w:pPr>
        <w:widowControl/>
        <w:ind w:firstLineChars="200" w:firstLine="420"/>
        <w:rPr>
          <w:szCs w:val="21"/>
        </w:rPr>
      </w:pPr>
      <w:r w:rsidRPr="003A7335">
        <w:rPr>
          <w:rFonts w:ascii="宋体" w:hAnsi="宋体" w:hint="eastAsia"/>
          <w:szCs w:val="21"/>
        </w:rPr>
        <w:t>本专业旨在培养德智体美劳全面发展，</w:t>
      </w:r>
      <w:r w:rsidRPr="0096155F">
        <w:rPr>
          <w:szCs w:val="21"/>
        </w:rPr>
        <w:t>系统掌握物联网</w:t>
      </w:r>
      <w:r>
        <w:rPr>
          <w:rFonts w:hint="eastAsia"/>
          <w:szCs w:val="21"/>
        </w:rPr>
        <w:t>感知、传输、智能应用的</w:t>
      </w:r>
      <w:r w:rsidRPr="0096155F">
        <w:rPr>
          <w:szCs w:val="21"/>
        </w:rPr>
        <w:t>系统架构设计、智能传感器应用、机器学习算法开发等核心技能，具备以下能力：</w:t>
      </w:r>
    </w:p>
    <w:p w14:paraId="2371A566" w14:textId="77777777" w:rsidR="008B7C5C" w:rsidRPr="0096155F" w:rsidRDefault="008B7C5C" w:rsidP="008B7C5C">
      <w:pPr>
        <w:widowControl/>
        <w:tabs>
          <w:tab w:val="num" w:pos="720"/>
        </w:tabs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1. </w:t>
      </w:r>
      <w:r>
        <w:rPr>
          <w:rFonts w:hint="eastAsia"/>
          <w:szCs w:val="21"/>
        </w:rPr>
        <w:t>能</w:t>
      </w:r>
      <w:r w:rsidRPr="0096155F">
        <w:rPr>
          <w:szCs w:val="21"/>
        </w:rPr>
        <w:t>运用</w:t>
      </w:r>
      <w:r w:rsidRPr="0096155F">
        <w:rPr>
          <w:szCs w:val="21"/>
        </w:rPr>
        <w:t>AIoT</w:t>
      </w:r>
      <w:r w:rsidRPr="0096155F">
        <w:rPr>
          <w:szCs w:val="21"/>
        </w:rPr>
        <w:t>技术解决传统行业的设备互联、数据分析与智能决策问题；</w:t>
      </w:r>
    </w:p>
    <w:p w14:paraId="59E30F8C" w14:textId="77777777" w:rsidR="008B7C5C" w:rsidRPr="0096155F" w:rsidRDefault="008B7C5C" w:rsidP="008B7C5C">
      <w:pPr>
        <w:widowControl/>
        <w:tabs>
          <w:tab w:val="num" w:pos="720"/>
        </w:tabs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2. </w:t>
      </w:r>
      <w:r>
        <w:rPr>
          <w:rFonts w:hint="eastAsia"/>
          <w:szCs w:val="21"/>
        </w:rPr>
        <w:t>能</w:t>
      </w:r>
      <w:r w:rsidRPr="0096155F">
        <w:rPr>
          <w:szCs w:val="21"/>
        </w:rPr>
        <w:t>设计并实施工业物联网、智能监测系统等场景化解决方案；</w:t>
      </w:r>
    </w:p>
    <w:p w14:paraId="76D8515C" w14:textId="77777777" w:rsidR="008B7C5C" w:rsidRPr="00A5490C" w:rsidRDefault="008B7C5C" w:rsidP="008B7C5C">
      <w:pPr>
        <w:widowControl/>
        <w:tabs>
          <w:tab w:val="num" w:pos="720"/>
        </w:tabs>
        <w:ind w:firstLineChars="200" w:firstLine="420"/>
        <w:rPr>
          <w:rFonts w:ascii="宋体" w:hAnsi="宋体"/>
          <w:i/>
          <w:color w:val="FF0000"/>
          <w:szCs w:val="21"/>
        </w:rPr>
      </w:pPr>
      <w:r>
        <w:rPr>
          <w:rFonts w:hint="eastAsia"/>
          <w:szCs w:val="21"/>
        </w:rPr>
        <w:t xml:space="preserve">3. </w:t>
      </w:r>
      <w:r>
        <w:rPr>
          <w:rFonts w:hint="eastAsia"/>
          <w:szCs w:val="21"/>
        </w:rPr>
        <w:t>能</w:t>
      </w:r>
      <w:r w:rsidRPr="0096155F">
        <w:rPr>
          <w:szCs w:val="21"/>
        </w:rPr>
        <w:t>协同计算机与行业领域专家完成跨学科工程项目的全流程管理。</w:t>
      </w:r>
    </w:p>
    <w:p w14:paraId="63B63F04" w14:textId="77777777" w:rsidR="008B7C5C" w:rsidRPr="000C4654" w:rsidRDefault="008B7C5C" w:rsidP="008B7C5C">
      <w:pPr>
        <w:pStyle w:val="a9"/>
        <w:spacing w:line="300" w:lineRule="auto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五</w:t>
      </w:r>
      <w:r w:rsidRPr="000C4654">
        <w:rPr>
          <w:rFonts w:ascii="黑体" w:eastAsia="黑体" w:hint="eastAsia"/>
        </w:rPr>
        <w:t>、</w:t>
      </w:r>
      <w:r>
        <w:rPr>
          <w:rFonts w:ascii="黑体" w:eastAsia="黑体" w:hint="eastAsia"/>
        </w:rPr>
        <w:t>先修要求</w:t>
      </w:r>
    </w:p>
    <w:p w14:paraId="619C5B63" w14:textId="77777777" w:rsidR="008B7C5C" w:rsidRPr="00CA7B91" w:rsidRDefault="008B7C5C" w:rsidP="008B7C5C">
      <w:pPr>
        <w:pStyle w:val="a9"/>
        <w:spacing w:line="300" w:lineRule="auto"/>
        <w:ind w:firstLineChars="267" w:firstLine="641"/>
        <w:rPr>
          <w:rFonts w:ascii="宋体" w:hAnsi="宋体"/>
          <w:b/>
          <w:color w:val="000000" w:themeColor="text1"/>
          <w:szCs w:val="21"/>
        </w:rPr>
      </w:pPr>
      <w:r w:rsidRPr="00CA7B91">
        <w:rPr>
          <w:rFonts w:ascii="宋体" w:hAnsi="宋体" w:hint="eastAsia"/>
          <w:color w:val="000000" w:themeColor="text1"/>
          <w:szCs w:val="21"/>
        </w:rPr>
        <w:t>修读本微专业的学生应具备较好的数理基础和编程能力，学习过微积分、线性代数、C语言程序设计等相关课程。</w:t>
      </w:r>
    </w:p>
    <w:p w14:paraId="466AC420" w14:textId="77777777" w:rsidR="008B7C5C" w:rsidRPr="000C4654" w:rsidRDefault="008B7C5C" w:rsidP="008B7C5C">
      <w:pPr>
        <w:pStyle w:val="a9"/>
        <w:spacing w:line="300" w:lineRule="auto"/>
        <w:ind w:firstLineChars="200" w:firstLine="480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六</w:t>
      </w:r>
      <w:r w:rsidRPr="000C4654">
        <w:rPr>
          <w:rFonts w:ascii="黑体" w:eastAsia="黑体" w:hint="eastAsia"/>
        </w:rPr>
        <w:t>、课程设置及教学进程计划</w:t>
      </w:r>
    </w:p>
    <w:p w14:paraId="08F2CD54" w14:textId="77777777" w:rsidR="008B7C5C" w:rsidRPr="000C4654" w:rsidRDefault="008B7C5C" w:rsidP="008B7C5C">
      <w:pPr>
        <w:widowControl/>
        <w:jc w:val="center"/>
        <w:rPr>
          <w:rFonts w:ascii="宋体" w:hAnsi="宋体"/>
          <w:b/>
          <w:i/>
          <w:color w:val="FF0000"/>
          <w:szCs w:val="21"/>
        </w:rPr>
      </w:pPr>
      <w:r w:rsidRPr="000C4654">
        <w:rPr>
          <w:rFonts w:ascii="宋体" w:hAnsi="宋体" w:hint="eastAsia"/>
          <w:b/>
          <w:szCs w:val="21"/>
        </w:rPr>
        <w:t>表</w:t>
      </w:r>
      <w:r>
        <w:rPr>
          <w:rFonts w:ascii="宋体" w:hAnsi="宋体" w:hint="eastAsia"/>
          <w:b/>
          <w:szCs w:val="21"/>
        </w:rPr>
        <w:t>1</w:t>
      </w:r>
      <w:r>
        <w:rPr>
          <w:rFonts w:ascii="宋体" w:hAnsi="宋体"/>
          <w:b/>
          <w:szCs w:val="21"/>
        </w:rPr>
        <w:t xml:space="preserve"> </w:t>
      </w:r>
      <w:r w:rsidRPr="000C4654">
        <w:rPr>
          <w:rFonts w:ascii="宋体" w:hAnsi="宋体" w:hint="eastAsia"/>
          <w:b/>
          <w:szCs w:val="21"/>
        </w:rPr>
        <w:t>课程设置及教学进程计划</w:t>
      </w:r>
    </w:p>
    <w:tbl>
      <w:tblPr>
        <w:tblW w:w="5881" w:type="pct"/>
        <w:tblInd w:w="-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1864"/>
        <w:gridCol w:w="1034"/>
        <w:gridCol w:w="1052"/>
        <w:gridCol w:w="1093"/>
        <w:gridCol w:w="669"/>
        <w:gridCol w:w="667"/>
        <w:gridCol w:w="669"/>
        <w:gridCol w:w="662"/>
        <w:gridCol w:w="671"/>
      </w:tblGrid>
      <w:tr w:rsidR="008B7C5C" w:rsidRPr="000C4654" w14:paraId="601B644E" w14:textId="77777777" w:rsidTr="000C15F0">
        <w:trPr>
          <w:trHeight w:val="1075"/>
        </w:trPr>
        <w:tc>
          <w:tcPr>
            <w:tcW w:w="705" w:type="pct"/>
            <w:shd w:val="clear" w:color="auto" w:fill="auto"/>
            <w:vAlign w:val="center"/>
            <w:hideMark/>
          </w:tcPr>
          <w:p w14:paraId="65BBD0DA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课程模块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14:paraId="71482404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课</w:t>
            </w:r>
            <w:r w:rsidRPr="000C4654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程</w:t>
            </w:r>
            <w:r w:rsidRPr="000C4654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名</w:t>
            </w:r>
            <w:r w:rsidRPr="000C4654"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称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14:paraId="779AB213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课程号</w:t>
            </w:r>
          </w:p>
        </w:tc>
        <w:tc>
          <w:tcPr>
            <w:tcW w:w="539" w:type="pct"/>
            <w:shd w:val="clear" w:color="auto" w:fill="auto"/>
            <w:vAlign w:val="center"/>
            <w:hideMark/>
          </w:tcPr>
          <w:p w14:paraId="04AE703A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课程性质（必/选）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14:paraId="33141526" w14:textId="77777777" w:rsidR="008B7C5C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记分方式</w:t>
            </w:r>
          </w:p>
          <w:p w14:paraId="247C0F80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（百分制/五级制）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466B59EC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学分要求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14:paraId="1F6583F5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总学时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148423F3" w14:textId="77777777" w:rsidR="008B7C5C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理论</w:t>
            </w:r>
          </w:p>
          <w:p w14:paraId="2C63E1DE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学时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0EDCCB28" w14:textId="77777777" w:rsidR="008B7C5C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实践</w:t>
            </w:r>
          </w:p>
          <w:p w14:paraId="476A7846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学时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5A94FEDA" w14:textId="77777777" w:rsidR="008B7C5C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开课</w:t>
            </w:r>
          </w:p>
          <w:p w14:paraId="2101E0D7" w14:textId="77777777" w:rsidR="008B7C5C" w:rsidRPr="000C4654" w:rsidRDefault="008B7C5C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0C4654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学期</w:t>
            </w:r>
          </w:p>
        </w:tc>
      </w:tr>
      <w:tr w:rsidR="008B7C5C" w:rsidRPr="000C4654" w14:paraId="5686D195" w14:textId="77777777" w:rsidTr="000C15F0">
        <w:trPr>
          <w:trHeight w:val="440"/>
        </w:trPr>
        <w:tc>
          <w:tcPr>
            <w:tcW w:w="705" w:type="pct"/>
            <w:shd w:val="clear" w:color="auto" w:fill="auto"/>
            <w:vAlign w:val="center"/>
          </w:tcPr>
          <w:p w14:paraId="15E3FA20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65FF65C7" w14:textId="77777777" w:rsidR="008B7C5C" w:rsidRPr="00E345E7" w:rsidRDefault="008B7C5C" w:rsidP="000C15F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传感器原理及应用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11F0806D" w14:textId="77777777" w:rsidR="008B7C5C" w:rsidRPr="006D33BC" w:rsidRDefault="008B7C5C" w:rsidP="000C15F0">
            <w:pPr>
              <w:widowControl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6D33BC">
              <w:rPr>
                <w:color w:val="000000" w:themeColor="text1"/>
                <w:kern w:val="0"/>
                <w:sz w:val="18"/>
                <w:szCs w:val="18"/>
              </w:rPr>
              <w:t>M302017B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27B961C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A3A9912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650F2CC4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12354441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20883E6B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5CF4951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C3C75FB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1</w:t>
            </w:r>
          </w:p>
        </w:tc>
      </w:tr>
      <w:tr w:rsidR="008B7C5C" w:rsidRPr="000C4654" w14:paraId="56108A75" w14:textId="77777777" w:rsidTr="000C15F0">
        <w:trPr>
          <w:trHeight w:val="440"/>
        </w:trPr>
        <w:tc>
          <w:tcPr>
            <w:tcW w:w="705" w:type="pct"/>
            <w:shd w:val="clear" w:color="auto" w:fill="auto"/>
            <w:vAlign w:val="center"/>
          </w:tcPr>
          <w:p w14:paraId="0D233233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1A4985AD" w14:textId="77777777" w:rsidR="008B7C5C" w:rsidRPr="00E345E7" w:rsidRDefault="008B7C5C" w:rsidP="000C15F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数字图像处理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119A0BB4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 xml:space="preserve">M402012B 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DBFA14D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B9BE78F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470F1198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2822DA59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5C1F51E9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8963FB9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7175B25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1</w:t>
            </w:r>
          </w:p>
        </w:tc>
      </w:tr>
      <w:tr w:rsidR="008B7C5C" w:rsidRPr="000C4654" w14:paraId="32ABD8AD" w14:textId="77777777" w:rsidTr="000C15F0">
        <w:trPr>
          <w:trHeight w:val="440"/>
        </w:trPr>
        <w:tc>
          <w:tcPr>
            <w:tcW w:w="705" w:type="pct"/>
            <w:shd w:val="clear" w:color="auto" w:fill="auto"/>
          </w:tcPr>
          <w:p w14:paraId="539C999F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39BE50EA" w14:textId="77777777" w:rsidR="008B7C5C" w:rsidRPr="00E345E7" w:rsidRDefault="008B7C5C" w:rsidP="000C15F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深度学习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532E6EA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M402009B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1CD18AE8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DCAAF56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53B553E7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6E60A0B4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0C0206CA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4CB2E5A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1BE0AA9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</w:p>
        </w:tc>
      </w:tr>
      <w:tr w:rsidR="008B7C5C" w:rsidRPr="000C4654" w14:paraId="0A830101" w14:textId="77777777" w:rsidTr="000C15F0">
        <w:trPr>
          <w:trHeight w:val="440"/>
        </w:trPr>
        <w:tc>
          <w:tcPr>
            <w:tcW w:w="705" w:type="pct"/>
            <w:shd w:val="clear" w:color="auto" w:fill="auto"/>
            <w:vAlign w:val="center"/>
          </w:tcPr>
          <w:p w14:paraId="05A4322D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955" w:type="pct"/>
            <w:shd w:val="clear" w:color="auto" w:fill="auto"/>
            <w:hideMark/>
          </w:tcPr>
          <w:p w14:paraId="0725AD36" w14:textId="77777777" w:rsidR="008B7C5C" w:rsidRPr="00E345E7" w:rsidRDefault="008B7C5C" w:rsidP="000C15F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sz w:val="18"/>
                <w:szCs w:val="18"/>
              </w:rPr>
              <w:t>铁路智能感知技术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14:paraId="4B72A152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M402026B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07A3A32E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BB7CDC4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455D9891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14:paraId="32B2CDA4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1087D3B0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339" w:type="pct"/>
            <w:shd w:val="clear" w:color="auto" w:fill="auto"/>
            <w:vAlign w:val="center"/>
            <w:hideMark/>
          </w:tcPr>
          <w:p w14:paraId="45D0C8E0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75B70D38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2</w:t>
            </w:r>
            <w:r w:rsidRPr="00E345E7">
              <w:rPr>
                <w:kern w:val="0"/>
                <w:sz w:val="18"/>
                <w:szCs w:val="18"/>
              </w:rPr>
              <w:t xml:space="preserve">　</w:t>
            </w:r>
          </w:p>
        </w:tc>
      </w:tr>
      <w:tr w:rsidR="008B7C5C" w:rsidRPr="000C4654" w14:paraId="79C428B7" w14:textId="77777777" w:rsidTr="000C15F0">
        <w:trPr>
          <w:trHeight w:val="409"/>
        </w:trPr>
        <w:tc>
          <w:tcPr>
            <w:tcW w:w="705" w:type="pct"/>
            <w:shd w:val="clear" w:color="auto" w:fill="auto"/>
          </w:tcPr>
          <w:p w14:paraId="5ECA26F4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955" w:type="pct"/>
            <w:shd w:val="clear" w:color="auto" w:fill="auto"/>
          </w:tcPr>
          <w:p w14:paraId="0C454333" w14:textId="77777777" w:rsidR="008B7C5C" w:rsidRPr="00E345E7" w:rsidRDefault="008B7C5C" w:rsidP="000C15F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sz w:val="18"/>
                <w:szCs w:val="18"/>
              </w:rPr>
              <w:t>物联网组网技术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82FA5DC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M402049B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36FADAD0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50A93AFF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074935E3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1EA4F280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38F7D258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4D5C81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0E26EDF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</w:tr>
      <w:tr w:rsidR="008B7C5C" w:rsidRPr="000C4654" w14:paraId="446BACDC" w14:textId="77777777" w:rsidTr="000C15F0">
        <w:trPr>
          <w:trHeight w:val="409"/>
        </w:trPr>
        <w:tc>
          <w:tcPr>
            <w:tcW w:w="705" w:type="pct"/>
            <w:shd w:val="clear" w:color="auto" w:fill="auto"/>
            <w:vAlign w:val="center"/>
          </w:tcPr>
          <w:p w14:paraId="755AEE29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3C6F9A7F" w14:textId="77777777" w:rsidR="008B7C5C" w:rsidRPr="00E345E7" w:rsidRDefault="008B7C5C" w:rsidP="000C15F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sz w:val="18"/>
                <w:szCs w:val="18"/>
              </w:rPr>
              <w:t>数据挖掘技术与实践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2086E0DE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M402050B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716D593F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0B05B35C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74BE926E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4E048723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1EC12940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358466D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C92BD0F" w14:textId="77777777" w:rsidR="008B7C5C" w:rsidRPr="00E345E7" w:rsidRDefault="008B7C5C" w:rsidP="000C15F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</w:tr>
    </w:tbl>
    <w:p w14:paraId="47CE3D21" w14:textId="3C20D629" w:rsidR="008B7C5C" w:rsidRDefault="008B7C5C" w:rsidP="008B7C5C">
      <w:pPr>
        <w:rPr>
          <w:rFonts w:hint="eastAsia"/>
        </w:rPr>
      </w:pPr>
      <w:bookmarkStart w:id="0" w:name="_GoBack"/>
      <w:bookmarkEnd w:id="0"/>
    </w:p>
    <w:p w14:paraId="602ED6B3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五、下学期开设课程</w:t>
      </w:r>
    </w:p>
    <w:tbl>
      <w:tblPr>
        <w:tblW w:w="79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1559"/>
        <w:gridCol w:w="1276"/>
        <w:gridCol w:w="709"/>
        <w:gridCol w:w="992"/>
        <w:gridCol w:w="709"/>
        <w:gridCol w:w="709"/>
      </w:tblGrid>
      <w:tr w:rsidR="00D47404" w14:paraId="68FA3373" w14:textId="77777777" w:rsidTr="00BC358F">
        <w:trPr>
          <w:trHeight w:val="906"/>
        </w:trPr>
        <w:tc>
          <w:tcPr>
            <w:tcW w:w="1956" w:type="dxa"/>
            <w:shd w:val="clear" w:color="auto" w:fill="auto"/>
            <w:vAlign w:val="center"/>
          </w:tcPr>
          <w:p w14:paraId="7FEF74AE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课</w:t>
            </w:r>
            <w:r>
              <w:rPr>
                <w:b/>
                <w:bCs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程</w:t>
            </w:r>
            <w:r>
              <w:rPr>
                <w:b/>
                <w:bCs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名</w:t>
            </w:r>
            <w:r>
              <w:rPr>
                <w:b/>
                <w:bCs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5C2761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课程编号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F8AEF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课程性质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1AC5F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学分要求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1E7F2B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总学时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01797A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理论学时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E0388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实践学时</w:t>
            </w:r>
          </w:p>
        </w:tc>
      </w:tr>
      <w:tr w:rsidR="00E53126" w14:paraId="449FB723" w14:textId="77777777">
        <w:trPr>
          <w:trHeight w:val="675"/>
        </w:trPr>
        <w:tc>
          <w:tcPr>
            <w:tcW w:w="1956" w:type="dxa"/>
            <w:shd w:val="clear" w:color="auto" w:fill="auto"/>
            <w:vAlign w:val="center"/>
          </w:tcPr>
          <w:p w14:paraId="6194A1B6" w14:textId="559BCA79" w:rsidR="00E53126" w:rsidRDefault="00E53126" w:rsidP="00E53126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</w:rPr>
              <w:t>传感器原理及应用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0CA247" w14:textId="02BD0EC8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 w:rsidRPr="006D33BC">
              <w:rPr>
                <w:color w:val="000000" w:themeColor="text1"/>
                <w:kern w:val="0"/>
                <w:sz w:val="18"/>
                <w:szCs w:val="18"/>
              </w:rPr>
              <w:t>M302017B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BA4B7E" w14:textId="77777777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EF087A" w14:textId="0FDE8B56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24F2C9" w14:textId="1295062B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82C0EB" w14:textId="635A9699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2FBE2D" w14:textId="14CEA309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</w:t>
            </w:r>
          </w:p>
        </w:tc>
      </w:tr>
      <w:tr w:rsidR="00E53126" w14:paraId="4A58547E" w14:textId="77777777">
        <w:trPr>
          <w:trHeight w:val="675"/>
        </w:trPr>
        <w:tc>
          <w:tcPr>
            <w:tcW w:w="1956" w:type="dxa"/>
            <w:shd w:val="clear" w:color="auto" w:fill="auto"/>
            <w:vAlign w:val="center"/>
          </w:tcPr>
          <w:p w14:paraId="43EC14F4" w14:textId="5EB6A716" w:rsidR="00E53126" w:rsidRDefault="00E53126" w:rsidP="00E53126">
            <w:pPr>
              <w:widowControl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数字图像处理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ECADBB" w14:textId="54A8F6B5" w:rsidR="00E53126" w:rsidRPr="006D33BC" w:rsidRDefault="00E53126" w:rsidP="00E53126">
            <w:pPr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 xml:space="preserve">M402012B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D1B7A6" w14:textId="3CCD1242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F378A" w14:textId="4779F499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8299F9" w14:textId="2CA97FA7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9D493" w14:textId="7D92FCFC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3CF38D" w14:textId="0B004F27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</w:tr>
      <w:tr w:rsidR="00E53126" w14:paraId="5C8E8EC2" w14:textId="77777777">
        <w:trPr>
          <w:trHeight w:val="675"/>
        </w:trPr>
        <w:tc>
          <w:tcPr>
            <w:tcW w:w="1956" w:type="dxa"/>
            <w:shd w:val="clear" w:color="auto" w:fill="auto"/>
            <w:vAlign w:val="center"/>
          </w:tcPr>
          <w:p w14:paraId="4B886331" w14:textId="2034D362" w:rsidR="00E53126" w:rsidRDefault="00E53126" w:rsidP="00E53126">
            <w:pPr>
              <w:widowControl/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lastRenderedPageBreak/>
              <w:t>深度学习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523A66" w14:textId="710D73C3" w:rsidR="00E53126" w:rsidRPr="006D33BC" w:rsidRDefault="00E53126" w:rsidP="00E53126">
            <w:pPr>
              <w:jc w:val="center"/>
              <w:rPr>
                <w:color w:val="000000" w:themeColor="text1"/>
                <w:kern w:val="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M402009B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972E99" w14:textId="22423D8D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E391B9" w14:textId="25E94B89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5A66DC" w14:textId="02037B60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8DB1E" w14:textId="5AA0B29E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 w:rsidRPr="00E345E7">
              <w:rPr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6AD588" w14:textId="61F13FB3" w:rsidR="00E53126" w:rsidRDefault="00E53126" w:rsidP="00E53126">
            <w:pPr>
              <w:jc w:val="center"/>
              <w:rPr>
                <w:color w:val="000000"/>
                <w:sz w:val="18"/>
                <w:szCs w:val="18"/>
              </w:rPr>
            </w:pPr>
            <w:r w:rsidRPr="00E345E7">
              <w:rPr>
                <w:kern w:val="0"/>
                <w:sz w:val="18"/>
                <w:szCs w:val="18"/>
              </w:rPr>
              <w:t>16</w:t>
            </w:r>
          </w:p>
        </w:tc>
      </w:tr>
    </w:tbl>
    <w:p w14:paraId="3E419E0B" w14:textId="77777777" w:rsidR="00FF128C" w:rsidRDefault="00FF128C" w:rsidP="00FF128C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六、联系方式</w:t>
      </w:r>
    </w:p>
    <w:p w14:paraId="7658EE26" w14:textId="035BC345" w:rsidR="00FF128C" w:rsidRPr="00FB48DF" w:rsidRDefault="00FB48DF" w:rsidP="00FB48DF">
      <w:pPr>
        <w:widowControl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岑翼刚</w:t>
      </w:r>
      <w:r w:rsidRPr="00FB48DF">
        <w:rPr>
          <w:rFonts w:hint="eastAsia"/>
          <w:sz w:val="24"/>
          <w:szCs w:val="24"/>
        </w:rPr>
        <w:t>，</w:t>
      </w:r>
      <w:r w:rsidRPr="00FB48DF">
        <w:rPr>
          <w:rFonts w:hint="eastAsia"/>
          <w:sz w:val="24"/>
          <w:szCs w:val="24"/>
        </w:rPr>
        <w:t>ygcen@bjtu.edu.cn</w:t>
      </w:r>
    </w:p>
    <w:p w14:paraId="4CB5260F" w14:textId="77777777" w:rsidR="00D47404" w:rsidRDefault="00D47404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sectPr w:rsidR="00D47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795D1" w14:textId="77777777" w:rsidR="00E312A0" w:rsidRDefault="00E312A0">
      <w:pPr>
        <w:spacing w:line="240" w:lineRule="auto"/>
      </w:pPr>
      <w:r>
        <w:separator/>
      </w:r>
    </w:p>
  </w:endnote>
  <w:endnote w:type="continuationSeparator" w:id="0">
    <w:p w14:paraId="52E44211" w14:textId="77777777" w:rsidR="00E312A0" w:rsidRDefault="00E312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07292" w14:textId="77777777" w:rsidR="00E312A0" w:rsidRDefault="00E312A0">
      <w:r>
        <w:separator/>
      </w:r>
    </w:p>
  </w:footnote>
  <w:footnote w:type="continuationSeparator" w:id="0">
    <w:p w14:paraId="0575F461" w14:textId="77777777" w:rsidR="00E312A0" w:rsidRDefault="00E31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7053E"/>
    <w:multiLevelType w:val="singleLevel"/>
    <w:tmpl w:val="40B7053E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lNmZkODFlN2Y3Y2E2YmRkMmJkZDk4OTY4ZTk5NWMifQ=="/>
  </w:docVars>
  <w:rsids>
    <w:rsidRoot w:val="00B27485"/>
    <w:rsid w:val="00037D91"/>
    <w:rsid w:val="00063DA4"/>
    <w:rsid w:val="00080D31"/>
    <w:rsid w:val="00093269"/>
    <w:rsid w:val="000A4194"/>
    <w:rsid w:val="000C6F04"/>
    <w:rsid w:val="000E1C41"/>
    <w:rsid w:val="000F5C44"/>
    <w:rsid w:val="00142410"/>
    <w:rsid w:val="00187A95"/>
    <w:rsid w:val="00205C30"/>
    <w:rsid w:val="00254668"/>
    <w:rsid w:val="002C6901"/>
    <w:rsid w:val="002D7A39"/>
    <w:rsid w:val="002F3106"/>
    <w:rsid w:val="003215AD"/>
    <w:rsid w:val="00323E02"/>
    <w:rsid w:val="003777B6"/>
    <w:rsid w:val="00382D02"/>
    <w:rsid w:val="00383D0B"/>
    <w:rsid w:val="003A55DF"/>
    <w:rsid w:val="003C05B2"/>
    <w:rsid w:val="004302A9"/>
    <w:rsid w:val="004406EB"/>
    <w:rsid w:val="004D3C98"/>
    <w:rsid w:val="004F7BEE"/>
    <w:rsid w:val="00556E93"/>
    <w:rsid w:val="006011C6"/>
    <w:rsid w:val="006101ED"/>
    <w:rsid w:val="00671CAD"/>
    <w:rsid w:val="00676E89"/>
    <w:rsid w:val="00690E6A"/>
    <w:rsid w:val="006E76B4"/>
    <w:rsid w:val="00741064"/>
    <w:rsid w:val="007B65AD"/>
    <w:rsid w:val="007C7C13"/>
    <w:rsid w:val="007F3DA4"/>
    <w:rsid w:val="00825286"/>
    <w:rsid w:val="00837BE8"/>
    <w:rsid w:val="00847F97"/>
    <w:rsid w:val="00873892"/>
    <w:rsid w:val="008917D6"/>
    <w:rsid w:val="008B7C5C"/>
    <w:rsid w:val="0090242D"/>
    <w:rsid w:val="00947185"/>
    <w:rsid w:val="00952180"/>
    <w:rsid w:val="00A64C2B"/>
    <w:rsid w:val="00A71321"/>
    <w:rsid w:val="00AA7A11"/>
    <w:rsid w:val="00AB56DE"/>
    <w:rsid w:val="00B27485"/>
    <w:rsid w:val="00B35D63"/>
    <w:rsid w:val="00B47BD6"/>
    <w:rsid w:val="00B765AF"/>
    <w:rsid w:val="00BA180A"/>
    <w:rsid w:val="00BA4D05"/>
    <w:rsid w:val="00BC358F"/>
    <w:rsid w:val="00BE1C43"/>
    <w:rsid w:val="00BF6E85"/>
    <w:rsid w:val="00C60D12"/>
    <w:rsid w:val="00C630F9"/>
    <w:rsid w:val="00C73BF2"/>
    <w:rsid w:val="00C76097"/>
    <w:rsid w:val="00CD4E1B"/>
    <w:rsid w:val="00CF4CC6"/>
    <w:rsid w:val="00D47404"/>
    <w:rsid w:val="00D8663C"/>
    <w:rsid w:val="00DE094C"/>
    <w:rsid w:val="00DF402C"/>
    <w:rsid w:val="00DF6D5B"/>
    <w:rsid w:val="00E312A0"/>
    <w:rsid w:val="00E53126"/>
    <w:rsid w:val="00E53DCE"/>
    <w:rsid w:val="00EA32BA"/>
    <w:rsid w:val="00ED332F"/>
    <w:rsid w:val="00EE58A8"/>
    <w:rsid w:val="00F62779"/>
    <w:rsid w:val="00FA7CD6"/>
    <w:rsid w:val="00FB48DF"/>
    <w:rsid w:val="00FF128C"/>
    <w:rsid w:val="01C47B75"/>
    <w:rsid w:val="13BA6CB2"/>
    <w:rsid w:val="1B617E5D"/>
    <w:rsid w:val="32513718"/>
    <w:rsid w:val="3EE43B8E"/>
    <w:rsid w:val="480915FF"/>
    <w:rsid w:val="497C14D8"/>
    <w:rsid w:val="75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1C22A2"/>
  <w15:docId w15:val="{D5AAA5AA-92EB-44D3-8D93-FBB4BB70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rFonts w:cs="宋体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5" w:lineRule="auto"/>
      <w:outlineLvl w:val="1"/>
    </w:pPr>
    <w:rPr>
      <w:rFonts w:ascii="Calibri Light" w:hAnsi="Calibri Light" w:cs="宋体"/>
      <w:b/>
      <w:kern w:val="0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260" w:after="260" w:line="410" w:lineRule="auto"/>
      <w:outlineLvl w:val="2"/>
    </w:pPr>
    <w:rPr>
      <w:rFonts w:ascii="Times New Roman" w:hAnsi="Times New Roman"/>
      <w:b/>
      <w:bCs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unhideWhenUsed/>
    <w:qFormat/>
    <w:pPr>
      <w:shd w:val="clear" w:color="auto" w:fill="000080"/>
      <w:spacing w:line="240" w:lineRule="auto"/>
    </w:pPr>
    <w:rPr>
      <w:rFonts w:ascii="Times New Roman" w:hAnsi="Times New Roman"/>
      <w:szCs w:val="24"/>
    </w:rPr>
  </w:style>
  <w:style w:type="paragraph" w:styleId="a5">
    <w:name w:val="annotation text"/>
    <w:basedOn w:val="a"/>
    <w:link w:val="a6"/>
    <w:semiHidden/>
    <w:unhideWhenUsed/>
    <w:qFormat/>
    <w:pPr>
      <w:spacing w:line="240" w:lineRule="auto"/>
      <w:jc w:val="left"/>
    </w:pPr>
    <w:rPr>
      <w:rFonts w:ascii="Times New Roman" w:hAnsi="Times New Roman"/>
      <w:szCs w:val="24"/>
    </w:rPr>
  </w:style>
  <w:style w:type="paragraph" w:styleId="a7">
    <w:name w:val="Body Text"/>
    <w:basedOn w:val="a"/>
    <w:link w:val="a8"/>
    <w:semiHidden/>
    <w:unhideWhenUsed/>
    <w:qFormat/>
    <w:pPr>
      <w:spacing w:line="20" w:lineRule="atLeast"/>
    </w:pPr>
    <w:rPr>
      <w:rFonts w:ascii="Times New Roman" w:hAnsi="Times New Roman"/>
      <w:sz w:val="18"/>
      <w:szCs w:val="24"/>
    </w:rPr>
  </w:style>
  <w:style w:type="paragraph" w:styleId="a9">
    <w:name w:val="Body Text Indent"/>
    <w:basedOn w:val="a"/>
    <w:link w:val="aa"/>
    <w:qFormat/>
    <w:pPr>
      <w:spacing w:after="120" w:line="240" w:lineRule="auto"/>
      <w:ind w:leftChars="200" w:left="420"/>
    </w:pPr>
    <w:rPr>
      <w:rFonts w:ascii="Times New Roman" w:hAnsi="Times New Roman"/>
      <w:kern w:val="0"/>
      <w:sz w:val="24"/>
      <w:szCs w:val="20"/>
    </w:rPr>
  </w:style>
  <w:style w:type="paragraph" w:styleId="21">
    <w:name w:val="Body Text Indent 2"/>
    <w:basedOn w:val="a"/>
    <w:link w:val="22"/>
    <w:semiHidden/>
    <w:unhideWhenUsed/>
    <w:qFormat/>
    <w:pPr>
      <w:spacing w:line="240" w:lineRule="auto"/>
      <w:ind w:firstLineChars="200" w:firstLine="420"/>
    </w:pPr>
    <w:rPr>
      <w:rFonts w:ascii="Times New Roman" w:hAnsi="Times New Roman"/>
      <w:szCs w:val="24"/>
    </w:rPr>
  </w:style>
  <w:style w:type="paragraph" w:styleId="ab">
    <w:name w:val="endnote text"/>
    <w:basedOn w:val="a"/>
    <w:link w:val="ac"/>
    <w:semiHidden/>
    <w:unhideWhenUsed/>
    <w:qFormat/>
    <w:pPr>
      <w:snapToGrid w:val="0"/>
      <w:spacing w:line="240" w:lineRule="auto"/>
      <w:jc w:val="left"/>
    </w:pPr>
    <w:rPr>
      <w:rFonts w:ascii="Times New Roman" w:hAnsi="Times New Roman"/>
      <w:szCs w:val="24"/>
    </w:rPr>
  </w:style>
  <w:style w:type="paragraph" w:styleId="ad">
    <w:name w:val="Balloon Text"/>
    <w:basedOn w:val="a"/>
    <w:link w:val="ae"/>
    <w:semiHidden/>
    <w:unhideWhenUsed/>
    <w:qFormat/>
    <w:pPr>
      <w:spacing w:line="240" w:lineRule="auto"/>
    </w:pPr>
    <w:rPr>
      <w:rFonts w:ascii="Times New Roman" w:hAnsi="Times New Roman"/>
      <w:sz w:val="18"/>
      <w:szCs w:val="18"/>
    </w:rPr>
  </w:style>
  <w:style w:type="paragraph" w:styleId="af">
    <w:name w:val="footer"/>
    <w:basedOn w:val="a"/>
    <w:link w:val="af0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0"/>
      <w:sz w:val="18"/>
      <w:szCs w:val="20"/>
    </w:rPr>
  </w:style>
  <w:style w:type="paragraph" w:styleId="af1">
    <w:name w:val="header"/>
    <w:basedOn w:val="a"/>
    <w:link w:val="af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0"/>
      <w:sz w:val="18"/>
      <w:szCs w:val="20"/>
    </w:rPr>
  </w:style>
  <w:style w:type="paragraph" w:styleId="af3">
    <w:name w:val="footnote text"/>
    <w:basedOn w:val="a"/>
    <w:link w:val="af4"/>
    <w:semiHidden/>
    <w:unhideWhenUsed/>
    <w:qFormat/>
    <w:pPr>
      <w:snapToGrid w:val="0"/>
      <w:spacing w:line="240" w:lineRule="auto"/>
      <w:jc w:val="left"/>
    </w:pPr>
    <w:rPr>
      <w:rFonts w:ascii="Times New Roman" w:hAnsi="Times New Roman"/>
      <w:sz w:val="18"/>
      <w:szCs w:val="18"/>
    </w:rPr>
  </w:style>
  <w:style w:type="paragraph" w:styleId="31">
    <w:name w:val="Body Text Indent 3"/>
    <w:basedOn w:val="a"/>
    <w:link w:val="32"/>
    <w:semiHidden/>
    <w:unhideWhenUsed/>
    <w:qFormat/>
    <w:pPr>
      <w:ind w:firstLineChars="200" w:firstLine="480"/>
    </w:pPr>
    <w:rPr>
      <w:rFonts w:ascii="Times New Roman" w:hAnsi="Times New Roman"/>
      <w:color w:val="FF0000"/>
      <w:sz w:val="24"/>
      <w:szCs w:val="24"/>
    </w:rPr>
  </w:style>
  <w:style w:type="paragraph" w:styleId="af5">
    <w:name w:val="annotation subject"/>
    <w:basedOn w:val="a5"/>
    <w:next w:val="a5"/>
    <w:link w:val="af6"/>
    <w:semiHidden/>
    <w:unhideWhenUsed/>
    <w:qFormat/>
    <w:rPr>
      <w:b/>
      <w:bCs/>
    </w:rPr>
  </w:style>
  <w:style w:type="character" w:customStyle="1" w:styleId="aa">
    <w:name w:val="正文文本缩进 字符"/>
    <w:basedOn w:val="a0"/>
    <w:link w:val="a9"/>
    <w:qFormat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10">
    <w:name w:val="标题 1 字符"/>
    <w:basedOn w:val="a0"/>
    <w:link w:val="1"/>
    <w:qFormat/>
    <w:rPr>
      <w:rFonts w:ascii="Calibri" w:eastAsia="宋体" w:hAnsi="Calibri" w:cs="宋体"/>
      <w:b/>
      <w:kern w:val="44"/>
      <w:sz w:val="44"/>
      <w:szCs w:val="20"/>
    </w:rPr>
  </w:style>
  <w:style w:type="character" w:customStyle="1" w:styleId="20">
    <w:name w:val="标题 2 字符"/>
    <w:basedOn w:val="a0"/>
    <w:link w:val="2"/>
    <w:semiHidden/>
    <w:qFormat/>
    <w:rPr>
      <w:rFonts w:ascii="Calibri Light" w:eastAsia="宋体" w:hAnsi="Calibri Light" w:cs="宋体"/>
      <w:b/>
      <w:kern w:val="0"/>
      <w:sz w:val="32"/>
      <w:szCs w:val="20"/>
    </w:rPr>
  </w:style>
  <w:style w:type="character" w:customStyle="1" w:styleId="30">
    <w:name w:val="标题 3 字符"/>
    <w:basedOn w:val="a0"/>
    <w:link w:val="3"/>
    <w:semiHidden/>
    <w:qFormat/>
    <w:rPr>
      <w:rFonts w:ascii="Times New Roman" w:eastAsia="宋体" w:hAnsi="Times New Roman" w:cs="Times New Roman"/>
      <w:b/>
      <w:bCs/>
      <w:sz w:val="32"/>
      <w:szCs w:val="32"/>
      <w:lang w:val="zh-CN" w:eastAsia="zh-CN"/>
    </w:rPr>
  </w:style>
  <w:style w:type="character" w:customStyle="1" w:styleId="40">
    <w:name w:val="标题 4 字符"/>
    <w:basedOn w:val="a0"/>
    <w:link w:val="4"/>
    <w:semiHidden/>
    <w:qFormat/>
    <w:rPr>
      <w:rFonts w:ascii="Arial" w:eastAsia="黑体" w:hAnsi="Arial" w:cs="Times New Roman"/>
      <w:b/>
      <w:bCs/>
      <w:sz w:val="28"/>
      <w:szCs w:val="28"/>
      <w:lang w:val="zh-CN" w:eastAsia="zh-CN"/>
    </w:rPr>
  </w:style>
  <w:style w:type="character" w:customStyle="1" w:styleId="af4">
    <w:name w:val="脚注文本 字符"/>
    <w:basedOn w:val="a0"/>
    <w:link w:val="af3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5"/>
    <w:semiHidden/>
    <w:qFormat/>
    <w:rPr>
      <w:rFonts w:ascii="Times New Roman" w:eastAsia="宋体" w:hAnsi="Times New Roman" w:cs="Times New Roman"/>
      <w:szCs w:val="24"/>
    </w:rPr>
  </w:style>
  <w:style w:type="character" w:customStyle="1" w:styleId="af2">
    <w:name w:val="页眉 字符"/>
    <w:basedOn w:val="a0"/>
    <w:link w:val="af1"/>
    <w:qFormat/>
    <w:rPr>
      <w:rFonts w:ascii="Calibri" w:eastAsia="宋体" w:hAnsi="Calibri" w:cs="Times New Roman"/>
      <w:kern w:val="0"/>
      <w:sz w:val="18"/>
      <w:szCs w:val="20"/>
    </w:rPr>
  </w:style>
  <w:style w:type="character" w:customStyle="1" w:styleId="af0">
    <w:name w:val="页脚 字符"/>
    <w:basedOn w:val="a0"/>
    <w:link w:val="af"/>
    <w:qFormat/>
    <w:rPr>
      <w:rFonts w:ascii="Calibri" w:eastAsia="宋体" w:hAnsi="Calibri" w:cs="Times New Roman"/>
      <w:kern w:val="0"/>
      <w:sz w:val="18"/>
      <w:szCs w:val="20"/>
    </w:rPr>
  </w:style>
  <w:style w:type="character" w:customStyle="1" w:styleId="ac">
    <w:name w:val="尾注文本 字符"/>
    <w:basedOn w:val="a0"/>
    <w:link w:val="ab"/>
    <w:semiHidden/>
    <w:qFormat/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semiHidden/>
    <w:qFormat/>
    <w:rPr>
      <w:rFonts w:ascii="Times New Roman" w:eastAsia="宋体" w:hAnsi="Times New Roman" w:cs="Times New Roman"/>
      <w:sz w:val="18"/>
      <w:szCs w:val="24"/>
    </w:rPr>
  </w:style>
  <w:style w:type="character" w:customStyle="1" w:styleId="22">
    <w:name w:val="正文文本缩进 2 字符"/>
    <w:basedOn w:val="a0"/>
    <w:link w:val="21"/>
    <w:semiHidden/>
    <w:qFormat/>
    <w:rPr>
      <w:rFonts w:ascii="Times New Roman" w:eastAsia="宋体" w:hAnsi="Times New Roman" w:cs="Times New Roman"/>
      <w:szCs w:val="24"/>
    </w:rPr>
  </w:style>
  <w:style w:type="character" w:customStyle="1" w:styleId="32">
    <w:name w:val="正文文本缩进 3 字符"/>
    <w:basedOn w:val="a0"/>
    <w:link w:val="31"/>
    <w:semiHidden/>
    <w:qFormat/>
    <w:rPr>
      <w:rFonts w:ascii="Times New Roman" w:eastAsia="宋体" w:hAnsi="Times New Roman" w:cs="Times New Roman"/>
      <w:color w:val="FF0000"/>
      <w:sz w:val="24"/>
      <w:szCs w:val="24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af6">
    <w:name w:val="批注主题 字符"/>
    <w:basedOn w:val="a6"/>
    <w:link w:val="af5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e">
    <w:name w:val="批注框文本 字符"/>
    <w:basedOn w:val="a0"/>
    <w:link w:val="ad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1"/>
    <w:basedOn w:val="a0"/>
    <w:uiPriority w:val="99"/>
    <w:semiHidden/>
    <w:qFormat/>
    <w:rPr>
      <w:sz w:val="18"/>
      <w:szCs w:val="18"/>
    </w:rPr>
  </w:style>
  <w:style w:type="character" w:customStyle="1" w:styleId="Char10">
    <w:name w:val="批注文字 Char1"/>
    <w:basedOn w:val="a0"/>
    <w:uiPriority w:val="99"/>
    <w:semiHidden/>
    <w:qFormat/>
  </w:style>
  <w:style w:type="character" w:customStyle="1" w:styleId="Char11">
    <w:name w:val="尾注文本 Char1"/>
    <w:basedOn w:val="a0"/>
    <w:uiPriority w:val="99"/>
    <w:semiHidden/>
    <w:qFormat/>
  </w:style>
  <w:style w:type="character" w:customStyle="1" w:styleId="Char12">
    <w:name w:val="正文文本 Char1"/>
    <w:basedOn w:val="a0"/>
    <w:uiPriority w:val="99"/>
    <w:semiHidden/>
    <w:qFormat/>
  </w:style>
  <w:style w:type="character" w:customStyle="1" w:styleId="2Char1">
    <w:name w:val="正文文本缩进 2 Char1"/>
    <w:basedOn w:val="a0"/>
    <w:uiPriority w:val="99"/>
    <w:semiHidden/>
    <w:qFormat/>
  </w:style>
  <w:style w:type="character" w:customStyle="1" w:styleId="3Char1">
    <w:name w:val="正文文本缩进 3 Char1"/>
    <w:basedOn w:val="a0"/>
    <w:uiPriority w:val="99"/>
    <w:semiHidden/>
    <w:qFormat/>
    <w:rPr>
      <w:sz w:val="16"/>
      <w:szCs w:val="16"/>
    </w:rPr>
  </w:style>
  <w:style w:type="character" w:customStyle="1" w:styleId="Char13">
    <w:name w:val="文档结构图 Char1"/>
    <w:basedOn w:val="a0"/>
    <w:uiPriority w:val="99"/>
    <w:semiHidden/>
    <w:qFormat/>
    <w:rPr>
      <w:rFonts w:ascii="Microsoft YaHei UI" w:eastAsia="Microsoft YaHei UI" w:hAnsi="Microsoft YaHei UI" w:hint="eastAsia"/>
      <w:sz w:val="18"/>
      <w:szCs w:val="18"/>
    </w:rPr>
  </w:style>
  <w:style w:type="character" w:customStyle="1" w:styleId="Char14">
    <w:name w:val="批注主题 Char1"/>
    <w:basedOn w:val="Char10"/>
    <w:uiPriority w:val="99"/>
    <w:semiHidden/>
    <w:qFormat/>
    <w:rPr>
      <w:b/>
      <w:bCs/>
    </w:rPr>
  </w:style>
  <w:style w:type="character" w:customStyle="1" w:styleId="Char15">
    <w:name w:val="批注框文本 Char1"/>
    <w:basedOn w:val="a0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194</Words>
  <Characters>1111</Characters>
  <Application>Microsoft Office Word</Application>
  <DocSecurity>0</DocSecurity>
  <Lines>9</Lines>
  <Paragraphs>2</Paragraphs>
  <ScaleCrop>false</ScaleCrop>
  <Company>Lenovo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guwenqiao</dc:creator>
  <cp:lastModifiedBy>lenovo</cp:lastModifiedBy>
  <cp:revision>16</cp:revision>
  <dcterms:created xsi:type="dcterms:W3CDTF">2022-06-15T06:43:00Z</dcterms:created>
  <dcterms:modified xsi:type="dcterms:W3CDTF">2025-07-07T08:20:00Z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714AAB2C22CE45509BBCD518760F7F04_12</vt:lpwstr>
  </property>
  <property fmtid="{D5CDD505-2E9C-101B-9397-08002B2CF9AE}" pid="4" name="KSOTemplateDocerSaveRecord">
    <vt:lpwstr>eyJoZGlkIjoiYTBlNmZkODFlN2Y3Y2E2YmRkMmJkZDk4OTY4ZTk5NWMiLCJ1c2VySWQiOiIyNDI0MDE3OTIifQ==</vt:lpwstr>
  </property>
</Properties>
</file>